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45D" w:rsidRPr="009A045D" w:rsidRDefault="009A045D" w:rsidP="009B6BB4">
      <w:pPr>
        <w:spacing w:after="0" w:line="240" w:lineRule="auto"/>
        <w:jc w:val="center"/>
        <w:rPr>
          <w:rFonts w:ascii="Times New Roman" w:eastAsia="Calibri" w:hAnsi="Times New Roman" w:cs="Times New Roman"/>
          <w:sz w:val="28"/>
          <w:szCs w:val="28"/>
        </w:rPr>
      </w:pPr>
      <w:r w:rsidRPr="009A045D">
        <w:rPr>
          <w:rFonts w:ascii="Times New Roman" w:eastAsia="Calibri" w:hAnsi="Times New Roman" w:cs="Times New Roman"/>
          <w:sz w:val="28"/>
          <w:szCs w:val="28"/>
        </w:rPr>
        <w:t>Департамент внутренней и кадровой политики Белгородской области</w:t>
      </w:r>
    </w:p>
    <w:p w:rsidR="009A045D" w:rsidRPr="009A045D" w:rsidRDefault="009A045D" w:rsidP="009B6BB4">
      <w:pPr>
        <w:spacing w:after="0" w:line="240" w:lineRule="auto"/>
        <w:jc w:val="center"/>
        <w:rPr>
          <w:rFonts w:ascii="Times New Roman" w:eastAsia="Calibri" w:hAnsi="Times New Roman" w:cs="Times New Roman"/>
          <w:sz w:val="28"/>
          <w:szCs w:val="28"/>
        </w:rPr>
      </w:pPr>
      <w:r w:rsidRPr="009A045D">
        <w:rPr>
          <w:rFonts w:ascii="Times New Roman" w:eastAsia="Calibri" w:hAnsi="Times New Roman" w:cs="Times New Roman"/>
          <w:sz w:val="28"/>
          <w:szCs w:val="28"/>
        </w:rPr>
        <w:t>Областное государственное автономное профессиональное образовательное учреждение</w:t>
      </w:r>
    </w:p>
    <w:p w:rsidR="009A045D" w:rsidRDefault="009A045D" w:rsidP="009B6BB4">
      <w:pPr>
        <w:spacing w:after="0" w:line="240" w:lineRule="auto"/>
        <w:jc w:val="center"/>
        <w:rPr>
          <w:rFonts w:ascii="Times New Roman" w:eastAsia="Calibri" w:hAnsi="Times New Roman" w:cs="Times New Roman"/>
          <w:sz w:val="28"/>
          <w:szCs w:val="28"/>
        </w:rPr>
      </w:pPr>
      <w:r w:rsidRPr="009A045D">
        <w:rPr>
          <w:rFonts w:ascii="Times New Roman" w:eastAsia="Calibri" w:hAnsi="Times New Roman" w:cs="Times New Roman"/>
          <w:sz w:val="28"/>
          <w:szCs w:val="28"/>
        </w:rPr>
        <w:t>«Белгородский индустриальный колледж»</w:t>
      </w:r>
    </w:p>
    <w:p w:rsidR="00865BCD" w:rsidRDefault="00865BCD" w:rsidP="009B6BB4">
      <w:pPr>
        <w:spacing w:after="0" w:line="240" w:lineRule="auto"/>
        <w:jc w:val="center"/>
        <w:rPr>
          <w:rFonts w:ascii="Times New Roman" w:eastAsia="Calibri" w:hAnsi="Times New Roman" w:cs="Times New Roman"/>
          <w:sz w:val="28"/>
          <w:szCs w:val="28"/>
        </w:rPr>
      </w:pPr>
    </w:p>
    <w:p w:rsidR="00865BCD" w:rsidRPr="009A045D" w:rsidRDefault="00865BCD" w:rsidP="009B6BB4">
      <w:pPr>
        <w:spacing w:after="0" w:line="240" w:lineRule="auto"/>
        <w:jc w:val="center"/>
        <w:rPr>
          <w:rFonts w:ascii="Times New Roman" w:eastAsia="Calibri" w:hAnsi="Times New Roman" w:cs="Times New Roman"/>
          <w:sz w:val="28"/>
          <w:szCs w:val="28"/>
        </w:rPr>
      </w:pPr>
    </w:p>
    <w:p w:rsidR="00865BCD" w:rsidRPr="00865BCD" w:rsidRDefault="00865BCD" w:rsidP="00865BCD">
      <w:pPr>
        <w:spacing w:after="0" w:line="240" w:lineRule="auto"/>
        <w:jc w:val="right"/>
        <w:rPr>
          <w:rFonts w:ascii="Times New Roman" w:eastAsia="Calibri" w:hAnsi="Times New Roman" w:cs="Times New Roman"/>
          <w:sz w:val="28"/>
          <w:szCs w:val="28"/>
        </w:rPr>
      </w:pPr>
      <w:r w:rsidRPr="00865BCD">
        <w:rPr>
          <w:rFonts w:ascii="Times New Roman" w:eastAsia="Calibri" w:hAnsi="Times New Roman" w:cs="Times New Roman"/>
          <w:sz w:val="28"/>
          <w:szCs w:val="28"/>
        </w:rPr>
        <w:t>Рассмотрено</w:t>
      </w:r>
    </w:p>
    <w:p w:rsidR="00865BCD" w:rsidRPr="00865BCD" w:rsidRDefault="00865BCD" w:rsidP="00865BCD">
      <w:pPr>
        <w:spacing w:after="0" w:line="240" w:lineRule="auto"/>
        <w:jc w:val="right"/>
        <w:rPr>
          <w:rFonts w:ascii="Times New Roman" w:eastAsia="Calibri" w:hAnsi="Times New Roman" w:cs="Times New Roman"/>
          <w:sz w:val="28"/>
          <w:szCs w:val="28"/>
        </w:rPr>
      </w:pPr>
      <w:r w:rsidRPr="00865BCD">
        <w:rPr>
          <w:rFonts w:ascii="Times New Roman" w:eastAsia="Calibri" w:hAnsi="Times New Roman" w:cs="Times New Roman"/>
          <w:sz w:val="28"/>
          <w:szCs w:val="28"/>
        </w:rPr>
        <w:t>цикловой комиссией</w:t>
      </w:r>
    </w:p>
    <w:p w:rsidR="00865BCD" w:rsidRDefault="00865BCD" w:rsidP="00865BCD">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Протокол заседания № </w:t>
      </w:r>
    </w:p>
    <w:p w:rsidR="00865BCD" w:rsidRPr="00865BCD" w:rsidRDefault="00865BCD" w:rsidP="00865BCD">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от                         </w:t>
      </w:r>
      <w:r w:rsidRPr="00865BCD">
        <w:rPr>
          <w:rFonts w:ascii="Times New Roman" w:eastAsia="Calibri" w:hAnsi="Times New Roman" w:cs="Times New Roman"/>
          <w:sz w:val="28"/>
          <w:szCs w:val="28"/>
        </w:rPr>
        <w:t xml:space="preserve"> 20</w:t>
      </w:r>
      <w:r>
        <w:rPr>
          <w:rFonts w:ascii="Times New Roman" w:eastAsia="Calibri" w:hAnsi="Times New Roman" w:cs="Times New Roman"/>
          <w:sz w:val="28"/>
          <w:szCs w:val="28"/>
        </w:rPr>
        <w:t>20</w:t>
      </w:r>
      <w:r w:rsidRPr="00865BCD">
        <w:rPr>
          <w:rFonts w:ascii="Times New Roman" w:eastAsia="Calibri" w:hAnsi="Times New Roman" w:cs="Times New Roman"/>
          <w:sz w:val="28"/>
          <w:szCs w:val="28"/>
        </w:rPr>
        <w:t xml:space="preserve"> г.</w:t>
      </w:r>
    </w:p>
    <w:p w:rsidR="00865BCD" w:rsidRPr="00865BCD" w:rsidRDefault="00865BCD" w:rsidP="00865BCD">
      <w:pPr>
        <w:spacing w:after="0" w:line="240" w:lineRule="auto"/>
        <w:jc w:val="right"/>
        <w:rPr>
          <w:rFonts w:ascii="Times New Roman" w:eastAsia="Calibri" w:hAnsi="Times New Roman" w:cs="Times New Roman"/>
          <w:sz w:val="28"/>
          <w:szCs w:val="28"/>
        </w:rPr>
      </w:pPr>
      <w:r w:rsidRPr="00865BCD">
        <w:rPr>
          <w:rFonts w:ascii="Times New Roman" w:eastAsia="Calibri" w:hAnsi="Times New Roman" w:cs="Times New Roman"/>
          <w:sz w:val="28"/>
          <w:szCs w:val="28"/>
        </w:rPr>
        <w:t>Председатель цикловой комиссии</w:t>
      </w:r>
    </w:p>
    <w:p w:rsidR="00865BCD" w:rsidRPr="00865BCD" w:rsidRDefault="00865BCD" w:rsidP="00865BCD">
      <w:pPr>
        <w:spacing w:after="0" w:line="240" w:lineRule="auto"/>
        <w:jc w:val="right"/>
        <w:rPr>
          <w:rFonts w:ascii="Times New Roman" w:eastAsia="Calibri" w:hAnsi="Times New Roman" w:cs="Times New Roman"/>
          <w:sz w:val="28"/>
          <w:szCs w:val="28"/>
        </w:rPr>
      </w:pPr>
      <w:r w:rsidRPr="00865BCD">
        <w:rPr>
          <w:rFonts w:ascii="Times New Roman" w:eastAsia="Calibri" w:hAnsi="Times New Roman" w:cs="Times New Roman"/>
          <w:sz w:val="28"/>
          <w:szCs w:val="28"/>
        </w:rPr>
        <w:t>______________</w:t>
      </w:r>
      <w:proofErr w:type="spellStart"/>
      <w:r>
        <w:rPr>
          <w:rFonts w:ascii="Times New Roman" w:eastAsia="Calibri" w:hAnsi="Times New Roman" w:cs="Times New Roman"/>
          <w:sz w:val="28"/>
          <w:szCs w:val="28"/>
        </w:rPr>
        <w:t>Недоступенко</w:t>
      </w:r>
      <w:proofErr w:type="spellEnd"/>
      <w:r>
        <w:rPr>
          <w:rFonts w:ascii="Times New Roman" w:eastAsia="Calibri" w:hAnsi="Times New Roman" w:cs="Times New Roman"/>
          <w:sz w:val="28"/>
          <w:szCs w:val="28"/>
        </w:rPr>
        <w:t xml:space="preserve"> Д.А.</w:t>
      </w:r>
      <w:r w:rsidRPr="00865BCD">
        <w:rPr>
          <w:rFonts w:ascii="Times New Roman" w:eastAsia="Calibri" w:hAnsi="Times New Roman" w:cs="Times New Roman"/>
          <w:sz w:val="28"/>
          <w:szCs w:val="28"/>
        </w:rPr>
        <w:t>.</w:t>
      </w:r>
    </w:p>
    <w:p w:rsidR="00865BCD" w:rsidRPr="00865BCD" w:rsidRDefault="00865BCD" w:rsidP="00865BCD">
      <w:pPr>
        <w:spacing w:after="0" w:line="240" w:lineRule="auto"/>
        <w:jc w:val="right"/>
        <w:rPr>
          <w:rFonts w:ascii="Times New Roman" w:eastAsia="Calibri" w:hAnsi="Times New Roman" w:cs="Times New Roman"/>
          <w:sz w:val="28"/>
          <w:szCs w:val="28"/>
        </w:rPr>
      </w:pPr>
    </w:p>
    <w:p w:rsidR="009A045D" w:rsidRPr="009A045D" w:rsidRDefault="009A045D" w:rsidP="009A045D">
      <w:pPr>
        <w:spacing w:after="0" w:line="240" w:lineRule="auto"/>
        <w:jc w:val="center"/>
        <w:rPr>
          <w:rFonts w:ascii="Times New Roman" w:eastAsia="Calibri" w:hAnsi="Times New Roman" w:cs="Times New Roman"/>
          <w:sz w:val="28"/>
          <w:szCs w:val="28"/>
        </w:rPr>
      </w:pPr>
    </w:p>
    <w:p w:rsidR="009A045D" w:rsidRPr="009A045D" w:rsidRDefault="009A045D" w:rsidP="009A045D">
      <w:pPr>
        <w:spacing w:after="0" w:line="240" w:lineRule="auto"/>
        <w:jc w:val="center"/>
        <w:rPr>
          <w:rFonts w:ascii="Times New Roman" w:eastAsia="Times New Roman" w:hAnsi="Times New Roman" w:cs="Times New Roman"/>
          <w:color w:val="000000"/>
          <w:w w:val="90"/>
          <w:sz w:val="28"/>
          <w:szCs w:val="28"/>
          <w:lang w:eastAsia="ru-RU"/>
        </w:rPr>
      </w:pPr>
    </w:p>
    <w:p w:rsidR="00D246E4" w:rsidRPr="00D246E4" w:rsidRDefault="00D246E4" w:rsidP="00D246E4">
      <w:pPr>
        <w:spacing w:after="0"/>
        <w:jc w:val="center"/>
        <w:rPr>
          <w:rFonts w:ascii="Times New Roman" w:eastAsia="Times New Roman" w:hAnsi="Times New Roman" w:cs="Times New Roman"/>
          <w:sz w:val="28"/>
          <w:szCs w:val="28"/>
          <w:lang w:eastAsia="ru-RU"/>
        </w:rPr>
      </w:pPr>
    </w:p>
    <w:p w:rsidR="00D246E4" w:rsidRPr="00D246E4" w:rsidRDefault="00D246E4" w:rsidP="00D246E4">
      <w:pPr>
        <w:tabs>
          <w:tab w:val="left" w:pos="6180"/>
        </w:tabs>
        <w:spacing w:line="240" w:lineRule="auto"/>
        <w:jc w:val="center"/>
        <w:rPr>
          <w:rFonts w:ascii="Times New Roman" w:eastAsia="Times New Roman" w:hAnsi="Times New Roman" w:cs="Times New Roman"/>
          <w:sz w:val="28"/>
          <w:szCs w:val="28"/>
        </w:rPr>
      </w:pPr>
      <w:r w:rsidRPr="00D246E4">
        <w:rPr>
          <w:rFonts w:ascii="Times New Roman" w:eastAsia="Times New Roman" w:hAnsi="Times New Roman" w:cs="Times New Roman"/>
          <w:sz w:val="28"/>
          <w:szCs w:val="28"/>
        </w:rPr>
        <w:t>Из опыта работы</w:t>
      </w:r>
    </w:p>
    <w:p w:rsidR="00D246E4" w:rsidRPr="00D246E4" w:rsidRDefault="00D246E4" w:rsidP="00D246E4">
      <w:pPr>
        <w:spacing w:after="0" w:line="240" w:lineRule="auto"/>
        <w:ind w:firstLine="709"/>
        <w:jc w:val="center"/>
        <w:rPr>
          <w:rFonts w:ascii="Times New Roman" w:eastAsia="Times New Roman" w:hAnsi="Times New Roman" w:cs="Times New Roman"/>
          <w:sz w:val="28"/>
          <w:szCs w:val="28"/>
        </w:rPr>
      </w:pPr>
      <w:r w:rsidRPr="00D246E4">
        <w:rPr>
          <w:rFonts w:ascii="Times New Roman" w:eastAsia="Times New Roman" w:hAnsi="Times New Roman" w:cs="Times New Roman"/>
          <w:sz w:val="28"/>
          <w:szCs w:val="28"/>
        </w:rPr>
        <w:t>Учебно-методическое пособие</w:t>
      </w:r>
    </w:p>
    <w:p w:rsidR="00D246E4" w:rsidRPr="00D246E4" w:rsidRDefault="00D246E4" w:rsidP="00D246E4">
      <w:pPr>
        <w:spacing w:after="0" w:line="240" w:lineRule="auto"/>
        <w:jc w:val="center"/>
        <w:rPr>
          <w:rFonts w:ascii="Times New Roman" w:eastAsia="Times New Roman" w:hAnsi="Times New Roman" w:cs="Times New Roman"/>
          <w:sz w:val="28"/>
          <w:szCs w:val="28"/>
        </w:rPr>
      </w:pPr>
      <w:r w:rsidRPr="00D246E4">
        <w:rPr>
          <w:rFonts w:ascii="Times New Roman" w:eastAsia="Times New Roman" w:hAnsi="Times New Roman" w:cs="Times New Roman"/>
          <w:sz w:val="28"/>
          <w:szCs w:val="28"/>
        </w:rPr>
        <w:t xml:space="preserve">для выполнения </w:t>
      </w:r>
      <w:r>
        <w:rPr>
          <w:rFonts w:ascii="Times New Roman" w:eastAsia="Times New Roman" w:hAnsi="Times New Roman" w:cs="Times New Roman"/>
          <w:sz w:val="28"/>
          <w:szCs w:val="28"/>
        </w:rPr>
        <w:t>практических работ</w:t>
      </w:r>
    </w:p>
    <w:p w:rsidR="009A045D" w:rsidRPr="009A045D" w:rsidRDefault="00D246E4" w:rsidP="009A045D">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 профессиональному модулю ПМ03</w:t>
      </w:r>
    </w:p>
    <w:p w:rsidR="009A045D" w:rsidRPr="009B6BB4" w:rsidRDefault="009A045D" w:rsidP="009B6BB4">
      <w:pPr>
        <w:spacing w:after="0" w:line="240" w:lineRule="auto"/>
        <w:jc w:val="center"/>
        <w:rPr>
          <w:rFonts w:ascii="Times New Roman" w:eastAsia="Calibri" w:hAnsi="Times New Roman" w:cs="Times New Roman"/>
          <w:b/>
          <w:sz w:val="28"/>
          <w:szCs w:val="28"/>
        </w:rPr>
      </w:pPr>
      <w:r w:rsidRPr="009B6BB4">
        <w:rPr>
          <w:rFonts w:ascii="Times New Roman" w:eastAsia="Calibri" w:hAnsi="Times New Roman" w:cs="Times New Roman"/>
          <w:b/>
          <w:sz w:val="28"/>
          <w:szCs w:val="28"/>
        </w:rPr>
        <w:t>МДК 03.01</w:t>
      </w:r>
      <w:r w:rsidRPr="009A045D">
        <w:rPr>
          <w:rFonts w:ascii="Times New Roman" w:eastAsia="Calibri" w:hAnsi="Times New Roman" w:cs="Times New Roman"/>
          <w:b/>
          <w:sz w:val="28"/>
          <w:szCs w:val="28"/>
        </w:rPr>
        <w:t xml:space="preserve"> </w:t>
      </w:r>
      <w:r w:rsidRPr="009B6BB4">
        <w:rPr>
          <w:rFonts w:ascii="Times New Roman" w:eastAsia="Calibri" w:hAnsi="Times New Roman" w:cs="Times New Roman"/>
          <w:b/>
          <w:sz w:val="28"/>
          <w:szCs w:val="28"/>
        </w:rPr>
        <w:t xml:space="preserve">Теоретические основы разработки и моделирования </w:t>
      </w:r>
      <w:proofErr w:type="spellStart"/>
      <w:r w:rsidRPr="009B6BB4">
        <w:rPr>
          <w:rFonts w:ascii="Times New Roman" w:eastAsia="Calibri" w:hAnsi="Times New Roman" w:cs="Times New Roman"/>
          <w:b/>
          <w:sz w:val="28"/>
          <w:szCs w:val="28"/>
        </w:rPr>
        <w:t>мехатронных</w:t>
      </w:r>
      <w:proofErr w:type="spellEnd"/>
      <w:r w:rsidRPr="009B6BB4">
        <w:rPr>
          <w:rFonts w:ascii="Times New Roman" w:eastAsia="Calibri" w:hAnsi="Times New Roman" w:cs="Times New Roman"/>
          <w:b/>
          <w:sz w:val="28"/>
          <w:szCs w:val="28"/>
        </w:rPr>
        <w:t xml:space="preserve"> систем</w:t>
      </w:r>
    </w:p>
    <w:p w:rsidR="009A045D" w:rsidRPr="009A045D" w:rsidRDefault="00D246E4" w:rsidP="00D246E4">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Для специальности:</w:t>
      </w:r>
    </w:p>
    <w:p w:rsidR="009A045D" w:rsidRPr="009A045D" w:rsidRDefault="009B6BB4" w:rsidP="009A045D">
      <w:pPr>
        <w:spacing w:after="0" w:line="240" w:lineRule="auto"/>
        <w:jc w:val="center"/>
        <w:rPr>
          <w:rFonts w:ascii="Times New Roman" w:eastAsia="Times New Roman" w:hAnsi="Times New Roman" w:cs="Times New Roman"/>
          <w:color w:val="000000"/>
          <w:w w:val="90"/>
          <w:sz w:val="28"/>
          <w:szCs w:val="28"/>
          <w:lang w:eastAsia="ru-RU"/>
        </w:rPr>
      </w:pPr>
      <w:r>
        <w:rPr>
          <w:rFonts w:ascii="Times New Roman" w:eastAsia="Times New Roman" w:hAnsi="Times New Roman" w:cs="Times New Roman"/>
          <w:b/>
          <w:color w:val="000000"/>
          <w:w w:val="90"/>
          <w:sz w:val="28"/>
          <w:szCs w:val="28"/>
          <w:lang w:eastAsia="ru-RU"/>
        </w:rPr>
        <w:t>15.02.10</w:t>
      </w:r>
      <w:r w:rsidR="009A045D" w:rsidRPr="009A045D">
        <w:rPr>
          <w:rFonts w:ascii="Times New Roman" w:eastAsia="Times New Roman" w:hAnsi="Times New Roman" w:cs="Times New Roman"/>
          <w:b/>
          <w:color w:val="000000"/>
          <w:w w:val="90"/>
          <w:sz w:val="28"/>
          <w:szCs w:val="28"/>
          <w:lang w:eastAsia="ru-RU"/>
        </w:rPr>
        <w:t xml:space="preserve"> </w:t>
      </w:r>
      <w:proofErr w:type="spellStart"/>
      <w:r w:rsidRPr="009B6BB4">
        <w:rPr>
          <w:rFonts w:ascii="Times New Roman" w:eastAsia="Calibri" w:hAnsi="Times New Roman" w:cs="Times New Roman"/>
          <w:sz w:val="28"/>
          <w:szCs w:val="28"/>
        </w:rPr>
        <w:t>Мехатроника</w:t>
      </w:r>
      <w:proofErr w:type="spellEnd"/>
      <w:r w:rsidRPr="009B6BB4">
        <w:rPr>
          <w:rFonts w:ascii="Times New Roman" w:eastAsia="Calibri" w:hAnsi="Times New Roman" w:cs="Times New Roman"/>
          <w:sz w:val="28"/>
          <w:szCs w:val="28"/>
        </w:rPr>
        <w:t xml:space="preserve"> и мобильная робототехника (по отраслям).</w:t>
      </w:r>
    </w:p>
    <w:p w:rsidR="009A045D" w:rsidRPr="009A045D" w:rsidRDefault="009A045D" w:rsidP="009A045D">
      <w:pPr>
        <w:spacing w:after="0" w:line="240" w:lineRule="auto"/>
        <w:jc w:val="center"/>
        <w:rPr>
          <w:rFonts w:ascii="Times New Roman" w:eastAsia="Times New Roman" w:hAnsi="Times New Roman" w:cs="Times New Roman"/>
          <w:color w:val="000000"/>
          <w:w w:val="90"/>
          <w:sz w:val="28"/>
          <w:szCs w:val="28"/>
          <w:lang w:eastAsia="ru-RU"/>
        </w:rPr>
      </w:pPr>
    </w:p>
    <w:p w:rsidR="009A045D" w:rsidRPr="009A045D" w:rsidRDefault="009A045D" w:rsidP="009A045D">
      <w:pPr>
        <w:spacing w:after="0" w:line="240" w:lineRule="auto"/>
        <w:jc w:val="center"/>
        <w:rPr>
          <w:rFonts w:ascii="Times New Roman" w:eastAsia="Times New Roman" w:hAnsi="Times New Roman" w:cs="Times New Roman"/>
          <w:color w:val="000000"/>
          <w:w w:val="90"/>
          <w:sz w:val="28"/>
          <w:szCs w:val="28"/>
          <w:lang w:eastAsia="ru-RU"/>
        </w:rPr>
      </w:pPr>
    </w:p>
    <w:p w:rsidR="00865BCD" w:rsidRDefault="009A045D" w:rsidP="009B6BB4">
      <w:pPr>
        <w:spacing w:after="0" w:line="240" w:lineRule="auto"/>
        <w:jc w:val="right"/>
        <w:rPr>
          <w:rFonts w:ascii="Times New Roman" w:eastAsia="Times New Roman" w:hAnsi="Times New Roman" w:cs="Times New Roman"/>
          <w:color w:val="000000"/>
          <w:w w:val="90"/>
          <w:sz w:val="28"/>
          <w:szCs w:val="28"/>
          <w:lang w:eastAsia="ru-RU"/>
        </w:rPr>
      </w:pPr>
      <w:r w:rsidRPr="009A045D">
        <w:rPr>
          <w:rFonts w:ascii="Times New Roman" w:eastAsia="Times New Roman" w:hAnsi="Times New Roman" w:cs="Times New Roman"/>
          <w:color w:val="000000"/>
          <w:w w:val="90"/>
          <w:sz w:val="28"/>
          <w:szCs w:val="28"/>
          <w:lang w:eastAsia="ru-RU"/>
        </w:rPr>
        <w:tab/>
      </w:r>
      <w:r w:rsidRPr="009A045D">
        <w:rPr>
          <w:rFonts w:ascii="Times New Roman" w:eastAsia="Times New Roman" w:hAnsi="Times New Roman" w:cs="Times New Roman"/>
          <w:color w:val="000000"/>
          <w:w w:val="90"/>
          <w:sz w:val="28"/>
          <w:szCs w:val="28"/>
          <w:lang w:eastAsia="ru-RU"/>
        </w:rPr>
        <w:tab/>
      </w:r>
      <w:r w:rsidRPr="009A045D">
        <w:rPr>
          <w:rFonts w:ascii="Times New Roman" w:eastAsia="Times New Roman" w:hAnsi="Times New Roman" w:cs="Times New Roman"/>
          <w:color w:val="000000"/>
          <w:w w:val="90"/>
          <w:sz w:val="28"/>
          <w:szCs w:val="28"/>
          <w:lang w:eastAsia="ru-RU"/>
        </w:rPr>
        <w:tab/>
      </w:r>
      <w:r w:rsidRPr="009A045D">
        <w:rPr>
          <w:rFonts w:ascii="Times New Roman" w:eastAsia="Times New Roman" w:hAnsi="Times New Roman" w:cs="Times New Roman"/>
          <w:color w:val="000000"/>
          <w:w w:val="90"/>
          <w:sz w:val="28"/>
          <w:szCs w:val="28"/>
          <w:lang w:eastAsia="ru-RU"/>
        </w:rPr>
        <w:tab/>
      </w:r>
      <w:r w:rsidRPr="009A045D">
        <w:rPr>
          <w:rFonts w:ascii="Times New Roman" w:eastAsia="Times New Roman" w:hAnsi="Times New Roman" w:cs="Times New Roman"/>
          <w:color w:val="000000"/>
          <w:w w:val="90"/>
          <w:sz w:val="28"/>
          <w:szCs w:val="28"/>
          <w:lang w:eastAsia="ru-RU"/>
        </w:rPr>
        <w:tab/>
      </w:r>
      <w:r w:rsidRPr="009A045D">
        <w:rPr>
          <w:rFonts w:ascii="Times New Roman" w:eastAsia="Times New Roman" w:hAnsi="Times New Roman" w:cs="Times New Roman"/>
          <w:color w:val="000000"/>
          <w:w w:val="90"/>
          <w:sz w:val="28"/>
          <w:szCs w:val="28"/>
          <w:lang w:eastAsia="ru-RU"/>
        </w:rPr>
        <w:tab/>
      </w:r>
      <w:r w:rsidRPr="009A045D">
        <w:rPr>
          <w:rFonts w:ascii="Times New Roman" w:eastAsia="Times New Roman" w:hAnsi="Times New Roman" w:cs="Times New Roman"/>
          <w:color w:val="000000"/>
          <w:w w:val="90"/>
          <w:sz w:val="28"/>
          <w:szCs w:val="28"/>
          <w:lang w:eastAsia="ru-RU"/>
        </w:rPr>
        <w:tab/>
      </w:r>
      <w:r w:rsidRPr="009A045D">
        <w:rPr>
          <w:rFonts w:ascii="Times New Roman" w:eastAsia="Times New Roman" w:hAnsi="Times New Roman" w:cs="Times New Roman"/>
          <w:color w:val="000000"/>
          <w:w w:val="90"/>
          <w:sz w:val="28"/>
          <w:szCs w:val="28"/>
          <w:lang w:eastAsia="ru-RU"/>
        </w:rPr>
        <w:tab/>
      </w:r>
    </w:p>
    <w:p w:rsidR="00865BCD" w:rsidRDefault="00865BCD" w:rsidP="009B6BB4">
      <w:pPr>
        <w:spacing w:after="0" w:line="240" w:lineRule="auto"/>
        <w:jc w:val="right"/>
        <w:rPr>
          <w:rFonts w:ascii="Times New Roman" w:eastAsia="Times New Roman" w:hAnsi="Times New Roman" w:cs="Times New Roman"/>
          <w:color w:val="000000"/>
          <w:w w:val="90"/>
          <w:sz w:val="28"/>
          <w:szCs w:val="28"/>
          <w:lang w:eastAsia="ru-RU"/>
        </w:rPr>
      </w:pPr>
    </w:p>
    <w:p w:rsidR="00865BCD" w:rsidRDefault="00865BCD" w:rsidP="009B6BB4">
      <w:pPr>
        <w:spacing w:after="0" w:line="240" w:lineRule="auto"/>
        <w:jc w:val="right"/>
        <w:rPr>
          <w:rFonts w:ascii="Times New Roman" w:eastAsia="Times New Roman" w:hAnsi="Times New Roman" w:cs="Times New Roman"/>
          <w:color w:val="000000"/>
          <w:w w:val="90"/>
          <w:sz w:val="28"/>
          <w:szCs w:val="28"/>
          <w:lang w:eastAsia="ru-RU"/>
        </w:rPr>
      </w:pPr>
    </w:p>
    <w:p w:rsidR="00865BCD" w:rsidRDefault="00865BCD" w:rsidP="009B6BB4">
      <w:pPr>
        <w:spacing w:after="0" w:line="240" w:lineRule="auto"/>
        <w:jc w:val="right"/>
        <w:rPr>
          <w:rFonts w:ascii="Times New Roman" w:eastAsia="Times New Roman" w:hAnsi="Times New Roman" w:cs="Times New Roman"/>
          <w:color w:val="000000"/>
          <w:w w:val="90"/>
          <w:sz w:val="28"/>
          <w:szCs w:val="28"/>
          <w:lang w:eastAsia="ru-RU"/>
        </w:rPr>
      </w:pPr>
    </w:p>
    <w:p w:rsidR="00865BCD" w:rsidRDefault="00865BCD" w:rsidP="009B6BB4">
      <w:pPr>
        <w:spacing w:after="0" w:line="240" w:lineRule="auto"/>
        <w:jc w:val="right"/>
        <w:rPr>
          <w:rFonts w:ascii="Times New Roman" w:eastAsia="Times New Roman" w:hAnsi="Times New Roman" w:cs="Times New Roman"/>
          <w:color w:val="000000"/>
          <w:w w:val="90"/>
          <w:sz w:val="28"/>
          <w:szCs w:val="28"/>
          <w:lang w:eastAsia="ru-RU"/>
        </w:rPr>
      </w:pPr>
    </w:p>
    <w:p w:rsidR="00865BCD" w:rsidRDefault="00865BCD" w:rsidP="009B6BB4">
      <w:pPr>
        <w:spacing w:after="0" w:line="240" w:lineRule="auto"/>
        <w:jc w:val="right"/>
        <w:rPr>
          <w:rFonts w:ascii="Times New Roman" w:eastAsia="Times New Roman" w:hAnsi="Times New Roman" w:cs="Times New Roman"/>
          <w:color w:val="000000"/>
          <w:w w:val="90"/>
          <w:sz w:val="28"/>
          <w:szCs w:val="28"/>
          <w:lang w:eastAsia="ru-RU"/>
        </w:rPr>
      </w:pPr>
    </w:p>
    <w:p w:rsidR="00D246E4" w:rsidRPr="00D246E4" w:rsidRDefault="00D246E4" w:rsidP="00D246E4">
      <w:pPr>
        <w:spacing w:after="0" w:line="240" w:lineRule="auto"/>
        <w:jc w:val="right"/>
        <w:rPr>
          <w:rFonts w:ascii="Times New Roman" w:eastAsia="Calibri" w:hAnsi="Times New Roman" w:cs="Times New Roman"/>
          <w:sz w:val="28"/>
          <w:szCs w:val="28"/>
        </w:rPr>
      </w:pPr>
      <w:proofErr w:type="spellStart"/>
      <w:r w:rsidRPr="00D246E4">
        <w:rPr>
          <w:rFonts w:ascii="Times New Roman" w:eastAsia="Calibri" w:hAnsi="Times New Roman" w:cs="Times New Roman"/>
          <w:sz w:val="28"/>
          <w:szCs w:val="28"/>
        </w:rPr>
        <w:t>Разработчик</w:t>
      </w:r>
      <w:proofErr w:type="gramStart"/>
      <w:r w:rsidRPr="00D246E4">
        <w:rPr>
          <w:rFonts w:ascii="Times New Roman" w:eastAsia="Calibri" w:hAnsi="Times New Roman" w:cs="Times New Roman"/>
          <w:sz w:val="28"/>
          <w:szCs w:val="28"/>
        </w:rPr>
        <w:t>:Ч</w:t>
      </w:r>
      <w:proofErr w:type="gramEnd"/>
      <w:r w:rsidRPr="00D246E4">
        <w:rPr>
          <w:rFonts w:ascii="Times New Roman" w:eastAsia="Calibri" w:hAnsi="Times New Roman" w:cs="Times New Roman"/>
          <w:sz w:val="28"/>
          <w:szCs w:val="28"/>
        </w:rPr>
        <w:t>еботарева</w:t>
      </w:r>
      <w:proofErr w:type="spellEnd"/>
      <w:r w:rsidRPr="00D246E4">
        <w:rPr>
          <w:rFonts w:ascii="Times New Roman" w:eastAsia="Calibri" w:hAnsi="Times New Roman" w:cs="Times New Roman"/>
          <w:sz w:val="28"/>
          <w:szCs w:val="28"/>
        </w:rPr>
        <w:t xml:space="preserve"> Татьяна Александровна</w:t>
      </w:r>
    </w:p>
    <w:p w:rsidR="00D246E4" w:rsidRPr="00D246E4" w:rsidRDefault="00D246E4" w:rsidP="00D246E4">
      <w:pPr>
        <w:spacing w:after="0" w:line="240" w:lineRule="auto"/>
        <w:jc w:val="right"/>
        <w:rPr>
          <w:rFonts w:ascii="Times New Roman" w:eastAsia="Calibri" w:hAnsi="Times New Roman" w:cs="Times New Roman"/>
          <w:sz w:val="28"/>
          <w:szCs w:val="28"/>
        </w:rPr>
      </w:pPr>
      <w:r w:rsidRPr="00D246E4">
        <w:rPr>
          <w:rFonts w:ascii="Times New Roman" w:eastAsia="Calibri" w:hAnsi="Times New Roman" w:cs="Times New Roman"/>
          <w:sz w:val="28"/>
          <w:szCs w:val="28"/>
        </w:rPr>
        <w:t>преподаватель спец. дисциплин</w:t>
      </w:r>
    </w:p>
    <w:p w:rsidR="00D246E4" w:rsidRPr="00D246E4" w:rsidRDefault="00D246E4" w:rsidP="00D246E4">
      <w:pPr>
        <w:spacing w:after="0" w:line="240" w:lineRule="auto"/>
        <w:jc w:val="right"/>
        <w:rPr>
          <w:rFonts w:ascii="Times New Roman" w:eastAsia="Calibri" w:hAnsi="Times New Roman" w:cs="Times New Roman"/>
          <w:sz w:val="28"/>
          <w:szCs w:val="28"/>
        </w:rPr>
      </w:pPr>
      <w:r w:rsidRPr="00D246E4">
        <w:rPr>
          <w:rFonts w:ascii="Times New Roman" w:eastAsia="Calibri" w:hAnsi="Times New Roman" w:cs="Times New Roman"/>
          <w:sz w:val="28"/>
          <w:szCs w:val="28"/>
        </w:rPr>
        <w:t>ОГАПОУ «Белгородский индустриальный колледж»</w:t>
      </w:r>
    </w:p>
    <w:p w:rsidR="009A045D" w:rsidRPr="009A045D" w:rsidRDefault="009A045D" w:rsidP="00865BCD">
      <w:pPr>
        <w:spacing w:after="0" w:line="240" w:lineRule="auto"/>
        <w:jc w:val="right"/>
        <w:rPr>
          <w:rFonts w:ascii="Times New Roman" w:eastAsia="Times New Roman" w:hAnsi="Times New Roman" w:cs="Times New Roman"/>
          <w:b/>
          <w:i/>
          <w:color w:val="000000"/>
          <w:w w:val="90"/>
          <w:sz w:val="28"/>
          <w:szCs w:val="28"/>
          <w:lang w:eastAsia="ru-RU"/>
        </w:rPr>
      </w:pPr>
      <w:r w:rsidRPr="009A045D">
        <w:rPr>
          <w:rFonts w:ascii="Times New Roman" w:eastAsia="Calibri" w:hAnsi="Times New Roman" w:cs="Times New Roman"/>
          <w:sz w:val="28"/>
          <w:szCs w:val="28"/>
        </w:rPr>
        <w:t xml:space="preserve"> </w:t>
      </w:r>
    </w:p>
    <w:p w:rsidR="009A045D" w:rsidRDefault="009A045D" w:rsidP="009A045D">
      <w:pPr>
        <w:keepNext/>
        <w:keepLines/>
        <w:spacing w:after="0" w:line="240" w:lineRule="auto"/>
        <w:jc w:val="center"/>
        <w:outlineLvl w:val="3"/>
        <w:rPr>
          <w:rFonts w:ascii="Times New Roman" w:eastAsia="Times New Roman" w:hAnsi="Times New Roman" w:cs="Times New Roman"/>
          <w:color w:val="000000"/>
          <w:w w:val="90"/>
          <w:sz w:val="28"/>
          <w:szCs w:val="28"/>
          <w:lang w:eastAsia="ru-RU"/>
        </w:rPr>
      </w:pPr>
    </w:p>
    <w:p w:rsidR="0026651C" w:rsidRDefault="0026651C" w:rsidP="009A045D">
      <w:pPr>
        <w:keepNext/>
        <w:keepLines/>
        <w:spacing w:after="0" w:line="240" w:lineRule="auto"/>
        <w:jc w:val="center"/>
        <w:outlineLvl w:val="3"/>
        <w:rPr>
          <w:rFonts w:ascii="Times New Roman" w:eastAsia="Times New Roman" w:hAnsi="Times New Roman" w:cs="Times New Roman"/>
          <w:color w:val="000000"/>
          <w:w w:val="90"/>
          <w:sz w:val="28"/>
          <w:szCs w:val="28"/>
          <w:lang w:eastAsia="ru-RU"/>
        </w:rPr>
      </w:pPr>
    </w:p>
    <w:p w:rsidR="0026651C" w:rsidRDefault="0026651C" w:rsidP="009A045D">
      <w:pPr>
        <w:keepNext/>
        <w:keepLines/>
        <w:spacing w:after="0" w:line="240" w:lineRule="auto"/>
        <w:jc w:val="center"/>
        <w:outlineLvl w:val="3"/>
        <w:rPr>
          <w:rFonts w:ascii="Times New Roman" w:eastAsia="Times New Roman" w:hAnsi="Times New Roman" w:cs="Times New Roman"/>
          <w:color w:val="000000"/>
          <w:w w:val="90"/>
          <w:sz w:val="28"/>
          <w:szCs w:val="28"/>
          <w:lang w:eastAsia="ru-RU"/>
        </w:rPr>
      </w:pPr>
    </w:p>
    <w:p w:rsidR="0026651C" w:rsidRDefault="0026651C" w:rsidP="009A045D">
      <w:pPr>
        <w:keepNext/>
        <w:keepLines/>
        <w:spacing w:after="0" w:line="240" w:lineRule="auto"/>
        <w:jc w:val="center"/>
        <w:outlineLvl w:val="3"/>
        <w:rPr>
          <w:rFonts w:ascii="Times New Roman" w:eastAsia="Times New Roman" w:hAnsi="Times New Roman" w:cs="Times New Roman"/>
          <w:color w:val="000000"/>
          <w:w w:val="90"/>
          <w:sz w:val="28"/>
          <w:szCs w:val="28"/>
          <w:lang w:eastAsia="ru-RU"/>
        </w:rPr>
      </w:pPr>
    </w:p>
    <w:p w:rsidR="0026651C" w:rsidRDefault="0026651C" w:rsidP="009A045D">
      <w:pPr>
        <w:keepNext/>
        <w:keepLines/>
        <w:spacing w:after="0" w:line="240" w:lineRule="auto"/>
        <w:jc w:val="center"/>
        <w:outlineLvl w:val="3"/>
        <w:rPr>
          <w:rFonts w:ascii="Times New Roman" w:eastAsia="Times New Roman" w:hAnsi="Times New Roman" w:cs="Times New Roman"/>
          <w:color w:val="000000"/>
          <w:w w:val="90"/>
          <w:sz w:val="28"/>
          <w:szCs w:val="28"/>
          <w:lang w:eastAsia="ru-RU"/>
        </w:rPr>
      </w:pPr>
    </w:p>
    <w:p w:rsidR="0026651C" w:rsidRDefault="0026651C" w:rsidP="009A045D">
      <w:pPr>
        <w:keepNext/>
        <w:keepLines/>
        <w:spacing w:after="0" w:line="240" w:lineRule="auto"/>
        <w:jc w:val="center"/>
        <w:outlineLvl w:val="3"/>
        <w:rPr>
          <w:rFonts w:ascii="Times New Roman" w:eastAsia="Times New Roman" w:hAnsi="Times New Roman" w:cs="Times New Roman"/>
          <w:color w:val="000000"/>
          <w:w w:val="90"/>
          <w:sz w:val="28"/>
          <w:szCs w:val="28"/>
          <w:lang w:eastAsia="ru-RU"/>
        </w:rPr>
      </w:pPr>
    </w:p>
    <w:p w:rsidR="0026651C" w:rsidRPr="009A045D" w:rsidRDefault="0026651C" w:rsidP="009A045D">
      <w:pPr>
        <w:keepNext/>
        <w:keepLines/>
        <w:spacing w:after="0" w:line="240" w:lineRule="auto"/>
        <w:jc w:val="center"/>
        <w:outlineLvl w:val="3"/>
        <w:rPr>
          <w:rFonts w:ascii="Times New Roman" w:eastAsia="Times New Roman" w:hAnsi="Times New Roman" w:cs="Times New Roman"/>
          <w:bCs/>
          <w:iCs/>
          <w:w w:val="90"/>
          <w:sz w:val="28"/>
          <w:szCs w:val="28"/>
          <w:lang w:eastAsia="ru-RU"/>
        </w:rPr>
      </w:pPr>
    </w:p>
    <w:p w:rsidR="009A045D" w:rsidRPr="009A045D" w:rsidRDefault="009A045D" w:rsidP="009B6BB4">
      <w:pPr>
        <w:spacing w:after="0" w:line="240" w:lineRule="auto"/>
        <w:jc w:val="center"/>
        <w:rPr>
          <w:rFonts w:ascii="Times New Roman" w:eastAsia="Calibri" w:hAnsi="Times New Roman" w:cs="Times New Roman"/>
          <w:sz w:val="28"/>
          <w:szCs w:val="28"/>
        </w:rPr>
      </w:pPr>
      <w:r w:rsidRPr="009B6BB4">
        <w:rPr>
          <w:rFonts w:ascii="Times New Roman" w:eastAsia="Calibri" w:hAnsi="Times New Roman" w:cs="Times New Roman"/>
          <w:sz w:val="28"/>
          <w:szCs w:val="28"/>
        </w:rPr>
        <w:t>Белгород 2020</w:t>
      </w:r>
      <w:r w:rsidRPr="009A045D">
        <w:rPr>
          <w:rFonts w:ascii="Times New Roman" w:eastAsia="Calibri" w:hAnsi="Times New Roman" w:cs="Times New Roman"/>
          <w:sz w:val="28"/>
          <w:szCs w:val="28"/>
        </w:rPr>
        <w:t>г.</w:t>
      </w:r>
    </w:p>
    <w:p w:rsidR="00D246E4" w:rsidRPr="00D246E4" w:rsidRDefault="009A045D" w:rsidP="00D246E4">
      <w:pPr>
        <w:tabs>
          <w:tab w:val="left" w:pos="0"/>
          <w:tab w:val="left" w:pos="4065"/>
          <w:tab w:val="center" w:pos="5073"/>
        </w:tabs>
        <w:spacing w:after="0" w:line="240" w:lineRule="auto"/>
        <w:ind w:firstLine="567"/>
        <w:jc w:val="center"/>
        <w:rPr>
          <w:rFonts w:ascii="Times New Roman" w:eastAsia="Times New Roman" w:hAnsi="Times New Roman" w:cs="Times New Roman"/>
          <w:b/>
          <w:sz w:val="28"/>
          <w:szCs w:val="28"/>
          <w:lang w:eastAsia="ru-RU"/>
        </w:rPr>
      </w:pPr>
      <w:r w:rsidRPr="009A045D">
        <w:rPr>
          <w:rFonts w:ascii="Times New Roman" w:eastAsia="Times New Roman" w:hAnsi="Times New Roman" w:cs="Times New Roman"/>
          <w:color w:val="000000"/>
          <w:w w:val="90"/>
          <w:sz w:val="28"/>
          <w:szCs w:val="28"/>
          <w:lang w:eastAsia="ru-RU"/>
        </w:rPr>
        <w:br w:type="page"/>
      </w:r>
      <w:r w:rsidR="00D246E4" w:rsidRPr="00D246E4">
        <w:rPr>
          <w:rFonts w:ascii="Times New Roman" w:eastAsia="Times New Roman" w:hAnsi="Times New Roman" w:cs="Times New Roman"/>
          <w:b/>
          <w:sz w:val="28"/>
          <w:szCs w:val="28"/>
          <w:lang w:eastAsia="ru-RU"/>
        </w:rPr>
        <w:lastRenderedPageBreak/>
        <w:t>ВВЕДЕНИЕ</w:t>
      </w:r>
    </w:p>
    <w:p w:rsidR="00D246E4" w:rsidRPr="00D246E4" w:rsidRDefault="00D246E4" w:rsidP="00D246E4">
      <w:pPr>
        <w:tabs>
          <w:tab w:val="left" w:pos="0"/>
          <w:tab w:val="left" w:pos="4065"/>
          <w:tab w:val="center" w:pos="5073"/>
        </w:tabs>
        <w:spacing w:after="0" w:line="240" w:lineRule="auto"/>
        <w:ind w:firstLine="567"/>
        <w:jc w:val="center"/>
        <w:rPr>
          <w:rFonts w:ascii="Times New Roman" w:eastAsia="Times New Roman" w:hAnsi="Times New Roman" w:cs="Times New Roman"/>
          <w:b/>
          <w:sz w:val="28"/>
          <w:szCs w:val="28"/>
          <w:lang w:eastAsia="ru-RU"/>
        </w:rPr>
      </w:pPr>
    </w:p>
    <w:p w:rsidR="00D246E4" w:rsidRPr="00D246E4" w:rsidRDefault="00D246E4" w:rsidP="00D246E4">
      <w:pPr>
        <w:tabs>
          <w:tab w:val="left" w:pos="-567"/>
          <w:tab w:val="left" w:pos="4065"/>
          <w:tab w:val="center" w:pos="5073"/>
        </w:tabs>
        <w:spacing w:after="0" w:line="240" w:lineRule="auto"/>
        <w:ind w:left="-567"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Практическая</w:t>
      </w:r>
      <w:r w:rsidRPr="00D246E4">
        <w:rPr>
          <w:rFonts w:ascii="Times New Roman" w:eastAsia="Calibri" w:hAnsi="Times New Roman" w:cs="Times New Roman"/>
          <w:sz w:val="28"/>
          <w:szCs w:val="28"/>
          <w:shd w:val="clear" w:color="auto" w:fill="FFFFFF"/>
        </w:rPr>
        <w:t xml:space="preserve"> </w:t>
      </w:r>
      <w:hyperlink r:id="rId8" w:history="1">
        <w:r w:rsidRPr="00D246E4">
          <w:rPr>
            <w:rFonts w:ascii="Times New Roman" w:eastAsia="Calibri" w:hAnsi="Times New Roman" w:cs="Times New Roman"/>
            <w:sz w:val="28"/>
            <w:szCs w:val="28"/>
            <w:shd w:val="clear" w:color="auto" w:fill="FFFFFF"/>
          </w:rPr>
          <w:t>работа студентов</w:t>
        </w:r>
      </w:hyperlink>
      <w:r w:rsidRPr="00D246E4">
        <w:rPr>
          <w:rFonts w:ascii="Times New Roman" w:eastAsia="Calibri" w:hAnsi="Times New Roman" w:cs="Times New Roman"/>
          <w:sz w:val="28"/>
          <w:szCs w:val="28"/>
          <w:shd w:val="clear" w:color="auto" w:fill="FFFFFF"/>
        </w:rPr>
        <w:t xml:space="preserve"> предполагает изучение материалов или </w:t>
      </w:r>
      <w:hyperlink r:id="rId9" w:history="1">
        <w:r w:rsidRPr="00D246E4">
          <w:rPr>
            <w:rFonts w:ascii="Times New Roman" w:eastAsia="Calibri" w:hAnsi="Times New Roman" w:cs="Times New Roman"/>
            <w:sz w:val="28"/>
            <w:szCs w:val="28"/>
            <w:shd w:val="clear" w:color="auto" w:fill="FFFFFF"/>
          </w:rPr>
          <w:t>выполнение конкретных заданий</w:t>
        </w:r>
      </w:hyperlink>
      <w:r w:rsidRPr="00D246E4">
        <w:rPr>
          <w:rFonts w:ascii="Times New Roman" w:eastAsia="Calibri" w:hAnsi="Times New Roman" w:cs="Times New Roman"/>
          <w:sz w:val="28"/>
          <w:szCs w:val="28"/>
          <w:shd w:val="clear" w:color="auto" w:fill="FFFFFF"/>
        </w:rPr>
        <w:t xml:space="preserve"> без тесного контакта с преподавателем. </w:t>
      </w:r>
    </w:p>
    <w:p w:rsidR="00D246E4" w:rsidRPr="00D246E4" w:rsidRDefault="00D246E4" w:rsidP="00D246E4">
      <w:pPr>
        <w:tabs>
          <w:tab w:val="left" w:pos="-567"/>
          <w:tab w:val="left" w:pos="4065"/>
          <w:tab w:val="center" w:pos="5073"/>
        </w:tabs>
        <w:spacing w:after="0" w:line="240" w:lineRule="auto"/>
        <w:ind w:left="-567" w:firstLine="709"/>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Зачастую «</w:t>
      </w:r>
      <w:r>
        <w:rPr>
          <w:rFonts w:ascii="Times New Roman" w:eastAsia="Calibri" w:hAnsi="Times New Roman" w:cs="Times New Roman"/>
          <w:sz w:val="28"/>
          <w:szCs w:val="28"/>
          <w:shd w:val="clear" w:color="auto" w:fill="FFFFFF"/>
        </w:rPr>
        <w:t>практическая</w:t>
      </w:r>
      <w:r w:rsidRPr="00D246E4">
        <w:rPr>
          <w:rFonts w:ascii="Times New Roman" w:eastAsia="Calibri" w:hAnsi="Times New Roman" w:cs="Times New Roman"/>
          <w:sz w:val="28"/>
          <w:szCs w:val="28"/>
          <w:shd w:val="clear" w:color="auto" w:fill="FFFFFF"/>
        </w:rPr>
        <w:t xml:space="preserve"> работа» ассоциируется с конкретными заданиями (контрольная, тестовая или проверочная работа) в школах, призванная оценить степень освоения новой информации и овладения новыми навыками. На самом деле это понятие гораздо шире. </w:t>
      </w:r>
    </w:p>
    <w:p w:rsidR="00D246E4" w:rsidRPr="00D246E4" w:rsidRDefault="00D246E4" w:rsidP="0000181B">
      <w:pPr>
        <w:tabs>
          <w:tab w:val="left" w:pos="-567"/>
          <w:tab w:val="left" w:pos="4065"/>
          <w:tab w:val="center" w:pos="5073"/>
        </w:tabs>
        <w:spacing w:after="0"/>
        <w:ind w:left="-567"/>
        <w:rPr>
          <w:rFonts w:eastAsia="Calibri"/>
          <w:sz w:val="28"/>
          <w:szCs w:val="28"/>
          <w:shd w:val="clear" w:color="auto" w:fill="FFFFFF"/>
        </w:rPr>
      </w:pPr>
      <w:r w:rsidRPr="00D246E4">
        <w:rPr>
          <w:rFonts w:ascii="Times New Roman" w:eastAsia="Calibri" w:hAnsi="Times New Roman" w:cs="Times New Roman"/>
          <w:sz w:val="28"/>
          <w:szCs w:val="28"/>
          <w:shd w:val="clear" w:color="auto" w:fill="FFFFFF"/>
        </w:rPr>
        <w:t xml:space="preserve">Зачем нужна </w:t>
      </w:r>
      <w:r w:rsidR="0000181B">
        <w:rPr>
          <w:rFonts w:ascii="Times New Roman" w:eastAsia="Calibri" w:hAnsi="Times New Roman" w:cs="Times New Roman"/>
          <w:sz w:val="28"/>
          <w:szCs w:val="28"/>
          <w:shd w:val="clear" w:color="auto" w:fill="FFFFFF"/>
        </w:rPr>
        <w:t>практическая</w:t>
      </w:r>
      <w:r w:rsidRPr="00D246E4">
        <w:rPr>
          <w:rFonts w:ascii="Times New Roman" w:eastAsia="Calibri" w:hAnsi="Times New Roman" w:cs="Times New Roman"/>
          <w:sz w:val="28"/>
          <w:szCs w:val="28"/>
          <w:shd w:val="clear" w:color="auto" w:fill="FFFFFF"/>
        </w:rPr>
        <w:t xml:space="preserve"> работа?</w:t>
      </w:r>
      <w:r w:rsidRPr="00D246E4">
        <w:rPr>
          <w:rFonts w:ascii="Arial" w:eastAsia="Times New Roman" w:hAnsi="Arial" w:cs="Arial"/>
          <w:b/>
          <w:bCs/>
          <w:color w:val="000000"/>
          <w:sz w:val="21"/>
          <w:szCs w:val="21"/>
          <w:lang w:eastAsia="ru-RU"/>
        </w:rPr>
        <w:t xml:space="preserve"> </w:t>
      </w:r>
    </w:p>
    <w:p w:rsidR="00D246E4" w:rsidRPr="00D246E4" w:rsidRDefault="00D246E4" w:rsidP="0000181B">
      <w:pPr>
        <w:tabs>
          <w:tab w:val="left" w:pos="-1134"/>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В соответствии с Типовым положением об образовательном учреждении среднего профессионального образования (среднем специальном учебном заведении), утвержденным постановлением Правительства Российской Федерации от 14 октября 1994г. №1168, к основным видам учебных занятий наряду с другими отнесены лабораторные работы и практические занятия. Направленные на экспериментальное подтверждение теоретических положений и формирование учебных и профессиональных практических умений, они составляют важную часть теоретической и профессиональной практической подготовки.</w:t>
      </w:r>
    </w:p>
    <w:p w:rsidR="00D246E4" w:rsidRPr="00D246E4" w:rsidRDefault="00D246E4" w:rsidP="0000181B">
      <w:pPr>
        <w:tabs>
          <w:tab w:val="left" w:pos="-1134"/>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В процессе лабораторной работы или практического занятия как видов учебных занятий студенты выполняют одну или несколько лабораторных работ (заданий), одну или несколько практических работ (заданий) под руководством преподавателя в соответствии с изучаемым содержанием учебного материала.</w:t>
      </w:r>
    </w:p>
    <w:p w:rsidR="00D246E4" w:rsidRPr="00D246E4" w:rsidRDefault="00D246E4" w:rsidP="0000181B">
      <w:pPr>
        <w:tabs>
          <w:tab w:val="left" w:pos="-1134"/>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 xml:space="preserve">Выполнение студентами лабораторных работ и практических занятий направлено </w:t>
      </w:r>
      <w:proofErr w:type="gramStart"/>
      <w:r w:rsidRPr="00D246E4">
        <w:rPr>
          <w:rFonts w:ascii="Times New Roman" w:eastAsia="Calibri" w:hAnsi="Times New Roman" w:cs="Times New Roman"/>
          <w:sz w:val="28"/>
          <w:szCs w:val="28"/>
          <w:shd w:val="clear" w:color="auto" w:fill="FFFFFF"/>
        </w:rPr>
        <w:t>на</w:t>
      </w:r>
      <w:proofErr w:type="gramEnd"/>
      <w:r w:rsidRPr="00D246E4">
        <w:rPr>
          <w:rFonts w:ascii="Times New Roman" w:eastAsia="Calibri" w:hAnsi="Times New Roman" w:cs="Times New Roman"/>
          <w:sz w:val="28"/>
          <w:szCs w:val="28"/>
          <w:shd w:val="clear" w:color="auto" w:fill="FFFFFF"/>
        </w:rPr>
        <w:t>:</w:t>
      </w:r>
    </w:p>
    <w:p w:rsidR="00D246E4" w:rsidRPr="0000181B" w:rsidRDefault="00D246E4" w:rsidP="008F0E68">
      <w:pPr>
        <w:pStyle w:val="a6"/>
        <w:numPr>
          <w:ilvl w:val="0"/>
          <w:numId w:val="23"/>
        </w:numPr>
        <w:tabs>
          <w:tab w:val="left" w:pos="-1134"/>
          <w:tab w:val="left" w:pos="4065"/>
          <w:tab w:val="center" w:pos="5073"/>
        </w:tabs>
        <w:spacing w:after="0" w:line="240" w:lineRule="auto"/>
        <w:rPr>
          <w:rFonts w:ascii="Times New Roman" w:eastAsia="Calibri" w:hAnsi="Times New Roman" w:cs="Times New Roman"/>
          <w:sz w:val="28"/>
          <w:szCs w:val="28"/>
          <w:shd w:val="clear" w:color="auto" w:fill="FFFFFF"/>
        </w:rPr>
      </w:pPr>
      <w:r w:rsidRPr="0000181B">
        <w:rPr>
          <w:rFonts w:ascii="Times New Roman" w:eastAsia="Calibri" w:hAnsi="Times New Roman" w:cs="Times New Roman"/>
          <w:sz w:val="28"/>
          <w:szCs w:val="28"/>
          <w:shd w:val="clear" w:color="auto" w:fill="FFFFFF"/>
        </w:rPr>
        <w:t>обобщение, систематизацию, углубление, закрепление полученных теоретических знаний по конкретным темам дисциплин математического и общего естественнонаучного, общепрофессионального и специального циклов;</w:t>
      </w:r>
    </w:p>
    <w:p w:rsidR="00D246E4" w:rsidRPr="0000181B" w:rsidRDefault="00D246E4" w:rsidP="008F0E68">
      <w:pPr>
        <w:pStyle w:val="a6"/>
        <w:numPr>
          <w:ilvl w:val="0"/>
          <w:numId w:val="23"/>
        </w:numPr>
        <w:tabs>
          <w:tab w:val="left" w:pos="-1134"/>
          <w:tab w:val="left" w:pos="4065"/>
          <w:tab w:val="center" w:pos="5073"/>
        </w:tabs>
        <w:spacing w:after="0" w:line="240" w:lineRule="auto"/>
        <w:rPr>
          <w:rFonts w:ascii="Times New Roman" w:eastAsia="Calibri" w:hAnsi="Times New Roman" w:cs="Times New Roman"/>
          <w:sz w:val="28"/>
          <w:szCs w:val="28"/>
          <w:shd w:val="clear" w:color="auto" w:fill="FFFFFF"/>
        </w:rPr>
      </w:pPr>
      <w:r w:rsidRPr="0000181B">
        <w:rPr>
          <w:rFonts w:ascii="Times New Roman" w:eastAsia="Calibri" w:hAnsi="Times New Roman" w:cs="Times New Roman"/>
          <w:sz w:val="28"/>
          <w:szCs w:val="28"/>
          <w:shd w:val="clear" w:color="auto" w:fill="FFFFFF"/>
        </w:rPr>
        <w:t>формирование умений применять полученные знания на практике, реализацию единства интеллектуальной и практической деятельности;</w:t>
      </w:r>
    </w:p>
    <w:p w:rsidR="00D246E4" w:rsidRPr="0000181B" w:rsidRDefault="00D246E4" w:rsidP="008F0E68">
      <w:pPr>
        <w:pStyle w:val="a6"/>
        <w:numPr>
          <w:ilvl w:val="0"/>
          <w:numId w:val="23"/>
        </w:numPr>
        <w:tabs>
          <w:tab w:val="left" w:pos="-1134"/>
          <w:tab w:val="left" w:pos="4065"/>
          <w:tab w:val="center" w:pos="5073"/>
        </w:tabs>
        <w:spacing w:after="0" w:line="240" w:lineRule="auto"/>
        <w:rPr>
          <w:rFonts w:ascii="Times New Roman" w:eastAsia="Calibri" w:hAnsi="Times New Roman" w:cs="Times New Roman"/>
          <w:sz w:val="28"/>
          <w:szCs w:val="28"/>
          <w:shd w:val="clear" w:color="auto" w:fill="FFFFFF"/>
        </w:rPr>
      </w:pPr>
      <w:r w:rsidRPr="0000181B">
        <w:rPr>
          <w:rFonts w:ascii="Times New Roman" w:eastAsia="Calibri" w:hAnsi="Times New Roman" w:cs="Times New Roman"/>
          <w:sz w:val="28"/>
          <w:szCs w:val="28"/>
          <w:shd w:val="clear" w:color="auto" w:fill="FFFFFF"/>
        </w:rPr>
        <w:t>развитие интеллектуальных умений у будущих специалистов: аналитических, проектировочных, конструктивных и др.;</w:t>
      </w:r>
    </w:p>
    <w:p w:rsidR="00D246E4" w:rsidRPr="0000181B" w:rsidRDefault="00D246E4" w:rsidP="008F0E68">
      <w:pPr>
        <w:pStyle w:val="a6"/>
        <w:numPr>
          <w:ilvl w:val="0"/>
          <w:numId w:val="23"/>
        </w:numPr>
        <w:tabs>
          <w:tab w:val="left" w:pos="-1134"/>
          <w:tab w:val="left" w:pos="4065"/>
          <w:tab w:val="center" w:pos="5073"/>
        </w:tabs>
        <w:spacing w:after="0" w:line="240" w:lineRule="auto"/>
        <w:rPr>
          <w:rFonts w:ascii="Times New Roman" w:eastAsia="Calibri" w:hAnsi="Times New Roman" w:cs="Times New Roman"/>
          <w:sz w:val="28"/>
          <w:szCs w:val="28"/>
          <w:shd w:val="clear" w:color="auto" w:fill="FFFFFF"/>
        </w:rPr>
      </w:pPr>
      <w:r w:rsidRPr="0000181B">
        <w:rPr>
          <w:rFonts w:ascii="Times New Roman" w:eastAsia="Calibri" w:hAnsi="Times New Roman" w:cs="Times New Roman"/>
          <w:sz w:val="28"/>
          <w:szCs w:val="28"/>
          <w:shd w:val="clear" w:color="auto" w:fill="FFFFFF"/>
        </w:rPr>
        <w:t>выработку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D246E4" w:rsidRPr="00D246E4" w:rsidRDefault="00D246E4" w:rsidP="0000181B">
      <w:pPr>
        <w:tabs>
          <w:tab w:val="left" w:pos="-1134"/>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Дисциплины, по которым планируются практические занятия, и их объемы определяются примерными и рабочими учебными планами.</w:t>
      </w:r>
    </w:p>
    <w:p w:rsidR="00D246E4" w:rsidRPr="00D246E4" w:rsidRDefault="00D246E4" w:rsidP="0000181B">
      <w:pPr>
        <w:tabs>
          <w:tab w:val="left" w:pos="-1134"/>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При проведении лабораторных работ и практических занятий учебная группа согласно Государственным требованиям к минимуму содержания и уровню подготовки выпускников (далее – Государственные требования) может делиться на подгруппы численностью не менее 8человек.</w:t>
      </w:r>
    </w:p>
    <w:p w:rsidR="00D246E4" w:rsidRPr="00D246E4" w:rsidRDefault="00D246E4" w:rsidP="0000181B">
      <w:pPr>
        <w:tabs>
          <w:tab w:val="left" w:pos="-1134"/>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p>
    <w:p w:rsidR="00D246E4" w:rsidRPr="00D246E4" w:rsidRDefault="00D246E4" w:rsidP="0000181B">
      <w:pPr>
        <w:tabs>
          <w:tab w:val="left" w:pos="-1134"/>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b/>
          <w:bCs/>
          <w:sz w:val="28"/>
          <w:szCs w:val="28"/>
          <w:shd w:val="clear" w:color="auto" w:fill="FFFFFF"/>
        </w:rPr>
        <w:t>Планирование практических занятий</w:t>
      </w:r>
    </w:p>
    <w:p w:rsidR="00D246E4" w:rsidRPr="00D246E4" w:rsidRDefault="00D246E4" w:rsidP="0000181B">
      <w:pPr>
        <w:tabs>
          <w:tab w:val="left" w:pos="-1134"/>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lastRenderedPageBreak/>
        <w:t>При планировании состава и содержания и практических занятий следует исходить из того, что лабораторные работы и практические занятия имеют разные ведущие дидактические цели.</w:t>
      </w:r>
    </w:p>
    <w:p w:rsidR="00D246E4" w:rsidRPr="00D246E4" w:rsidRDefault="00D246E4" w:rsidP="0000181B">
      <w:pPr>
        <w:tabs>
          <w:tab w:val="left" w:pos="-1134"/>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 xml:space="preserve">Ведущей дидактической целью </w:t>
      </w:r>
      <w:r w:rsidR="0000181B">
        <w:rPr>
          <w:rFonts w:ascii="Times New Roman" w:eastAsia="Calibri" w:hAnsi="Times New Roman" w:cs="Times New Roman"/>
          <w:sz w:val="28"/>
          <w:szCs w:val="28"/>
          <w:shd w:val="clear" w:color="auto" w:fill="FFFFFF"/>
        </w:rPr>
        <w:t>практических</w:t>
      </w:r>
      <w:r w:rsidRPr="00D246E4">
        <w:rPr>
          <w:rFonts w:ascii="Times New Roman" w:eastAsia="Calibri" w:hAnsi="Times New Roman" w:cs="Times New Roman"/>
          <w:sz w:val="28"/>
          <w:szCs w:val="28"/>
          <w:shd w:val="clear" w:color="auto" w:fill="FFFFFF"/>
        </w:rPr>
        <w:t xml:space="preserve"> работ является экспериментальное подтверждение и проверка существенных теоретических положений (законов, зависимостей), и поэтому преимущественное место они занимают при изучении дисциплин математического и общего естественнонаучного, общепрофессионального циклов, менее характерны для дисциплин специального цикла.</w:t>
      </w:r>
    </w:p>
    <w:p w:rsidR="00D246E4" w:rsidRPr="00D246E4" w:rsidRDefault="00D246E4" w:rsidP="0000181B">
      <w:pPr>
        <w:tabs>
          <w:tab w:val="left" w:pos="-1134"/>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Ведущей дидактической целью практических занятий является формирование практических умений – профессиональных (выполнять в профессиональной деятельности) или учебных (решать задачи по математике, физике, химии, информатике и др.), необходимых в последующей учебной деятельности по общепрофессиональным и специальным дисциплинам; практические занятия занимают преимущественное место при изучении общепрофессиональных и специальных дисциплин.</w:t>
      </w:r>
    </w:p>
    <w:p w:rsidR="00D246E4" w:rsidRPr="00D246E4" w:rsidRDefault="00D246E4" w:rsidP="0000181B">
      <w:pPr>
        <w:tabs>
          <w:tab w:val="left" w:pos="-1134"/>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Состав и содержание практических занятий должны быть направлены на реализацию Государственных требований.</w:t>
      </w:r>
    </w:p>
    <w:p w:rsidR="00D246E4" w:rsidRPr="00D246E4" w:rsidRDefault="00D246E4" w:rsidP="0000181B">
      <w:pPr>
        <w:tabs>
          <w:tab w:val="left" w:pos="-1134"/>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По таким дисциплинам, как «Физическая культура», «Иностранный язык», «Инженерная графика», дисциплинам с применением ПЭВМ все учебные занятия или большинство из них проводятся как практические, поскольку содержание дисциплин направлено в основном на формирование практических умений и их совершенствование.</w:t>
      </w:r>
    </w:p>
    <w:p w:rsidR="00D246E4" w:rsidRPr="00D246E4" w:rsidRDefault="00D246E4" w:rsidP="0000181B">
      <w:pPr>
        <w:tabs>
          <w:tab w:val="left" w:pos="-1134"/>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В соответствии с ведущей дидактической целью содержанием лабораторных работ могут быть экспериментальная проверка формул, методик расчета, установление подтверждение закономерностей, ознакомление с методиками проведения экспериментов, установление свойств веществ, их качественных и количественных характеристик, наблюдение развития явлений, процессов и др.</w:t>
      </w:r>
    </w:p>
    <w:p w:rsidR="00D246E4" w:rsidRPr="00D246E4" w:rsidRDefault="00D246E4" w:rsidP="0000181B">
      <w:pPr>
        <w:tabs>
          <w:tab w:val="left" w:pos="-1134"/>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proofErr w:type="gramStart"/>
      <w:r w:rsidRPr="00D246E4">
        <w:rPr>
          <w:rFonts w:ascii="Times New Roman" w:eastAsia="Calibri" w:hAnsi="Times New Roman" w:cs="Times New Roman"/>
          <w:sz w:val="28"/>
          <w:szCs w:val="28"/>
          <w:shd w:val="clear" w:color="auto" w:fill="FFFFFF"/>
        </w:rPr>
        <w:t xml:space="preserve">При выборе содержания и объема лабораторных работ следует исходить из сложности учебного материала для усвоения, из </w:t>
      </w:r>
      <w:proofErr w:type="spellStart"/>
      <w:r w:rsidRPr="00D246E4">
        <w:rPr>
          <w:rFonts w:ascii="Times New Roman" w:eastAsia="Calibri" w:hAnsi="Times New Roman" w:cs="Times New Roman"/>
          <w:sz w:val="28"/>
          <w:szCs w:val="28"/>
          <w:shd w:val="clear" w:color="auto" w:fill="FFFFFF"/>
        </w:rPr>
        <w:t>внутрипредметных</w:t>
      </w:r>
      <w:proofErr w:type="spellEnd"/>
      <w:r w:rsidRPr="00D246E4">
        <w:rPr>
          <w:rFonts w:ascii="Times New Roman" w:eastAsia="Calibri" w:hAnsi="Times New Roman" w:cs="Times New Roman"/>
          <w:sz w:val="28"/>
          <w:szCs w:val="28"/>
          <w:shd w:val="clear" w:color="auto" w:fill="FFFFFF"/>
        </w:rPr>
        <w:t xml:space="preserve"> и </w:t>
      </w:r>
      <w:proofErr w:type="spellStart"/>
      <w:r w:rsidRPr="00D246E4">
        <w:rPr>
          <w:rFonts w:ascii="Times New Roman" w:eastAsia="Calibri" w:hAnsi="Times New Roman" w:cs="Times New Roman"/>
          <w:sz w:val="28"/>
          <w:szCs w:val="28"/>
          <w:shd w:val="clear" w:color="auto" w:fill="FFFFFF"/>
        </w:rPr>
        <w:t>межпредметных</w:t>
      </w:r>
      <w:proofErr w:type="spellEnd"/>
      <w:r w:rsidRPr="00D246E4">
        <w:rPr>
          <w:rFonts w:ascii="Times New Roman" w:eastAsia="Calibri" w:hAnsi="Times New Roman" w:cs="Times New Roman"/>
          <w:sz w:val="28"/>
          <w:szCs w:val="28"/>
          <w:shd w:val="clear" w:color="auto" w:fill="FFFFFF"/>
        </w:rPr>
        <w:t xml:space="preserve"> связей, из значимости изучаемых теоретических положений для предстоящей профессиональной деятельности, из того, какое место занимает конкретная работа в совокупности лабораторных работ, и их значимости для формирования целостного представления о содержании учебной дисциплины.</w:t>
      </w:r>
      <w:proofErr w:type="gramEnd"/>
    </w:p>
    <w:p w:rsidR="00D246E4" w:rsidRPr="00D246E4" w:rsidRDefault="00D246E4" w:rsidP="0000181B">
      <w:pPr>
        <w:tabs>
          <w:tab w:val="left" w:pos="-1134"/>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proofErr w:type="gramStart"/>
      <w:r w:rsidRPr="00D246E4">
        <w:rPr>
          <w:rFonts w:ascii="Times New Roman" w:eastAsia="Calibri" w:hAnsi="Times New Roman" w:cs="Times New Roman"/>
          <w:sz w:val="28"/>
          <w:szCs w:val="28"/>
          <w:shd w:val="clear" w:color="auto" w:fill="FFFFFF"/>
        </w:rPr>
        <w:t>При планировании лабораторных работ следует учитывать, что наряду с ведущей дидактической целью – подтверждением теоретических положений – в ходе выполнения заданий у студентов формируются практические умения и навыки обращения с различными приборами, установками, лабораторным оборудованием, аппаратурой, которые могут составлять часть профессиональной практической подготовки, а также исследовательские умения (наблюдать, сравнивать, анализировать, устанавливать зависимости, делать выводы и обобщения, самостоятельно вести исследование, оформлять результаты).</w:t>
      </w:r>
      <w:proofErr w:type="gramEnd"/>
    </w:p>
    <w:p w:rsidR="00D246E4" w:rsidRPr="00D246E4" w:rsidRDefault="00D246E4" w:rsidP="0000181B">
      <w:pPr>
        <w:tabs>
          <w:tab w:val="left" w:pos="-1134"/>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 xml:space="preserve">В соответствии с ведущей дидактической целью содержанием практических занятий являются решение разного рода задач, в том числе профессиональных (анализ производственных ситуаций, решение ситуационных производственных задач, выполнение профессиональных функций в деловых играх и т.п.), выполнение </w:t>
      </w:r>
      <w:r w:rsidRPr="00D246E4">
        <w:rPr>
          <w:rFonts w:ascii="Times New Roman" w:eastAsia="Calibri" w:hAnsi="Times New Roman" w:cs="Times New Roman"/>
          <w:sz w:val="28"/>
          <w:szCs w:val="28"/>
          <w:shd w:val="clear" w:color="auto" w:fill="FFFFFF"/>
        </w:rPr>
        <w:lastRenderedPageBreak/>
        <w:t xml:space="preserve">вычислений, расчетов, чертежей, работа </w:t>
      </w:r>
      <w:proofErr w:type="gramStart"/>
      <w:r w:rsidRPr="00D246E4">
        <w:rPr>
          <w:rFonts w:ascii="Times New Roman" w:eastAsia="Calibri" w:hAnsi="Times New Roman" w:cs="Times New Roman"/>
          <w:sz w:val="28"/>
          <w:szCs w:val="28"/>
          <w:shd w:val="clear" w:color="auto" w:fill="FFFFFF"/>
        </w:rPr>
        <w:t>с</w:t>
      </w:r>
      <w:proofErr w:type="gramEnd"/>
      <w:r w:rsidRPr="00D246E4">
        <w:rPr>
          <w:rFonts w:ascii="Times New Roman" w:eastAsia="Calibri" w:hAnsi="Times New Roman" w:cs="Times New Roman"/>
          <w:sz w:val="28"/>
          <w:szCs w:val="28"/>
          <w:shd w:val="clear" w:color="auto" w:fill="FFFFFF"/>
        </w:rPr>
        <w:t xml:space="preserve"> измерительными приборами, оборудованием, аппаратурой, работа с нормативными документами, инструктивными материалами, справочниками, составление проектной, плановой и другой технической и специальной документации и др.</w:t>
      </w:r>
    </w:p>
    <w:p w:rsidR="00D246E4" w:rsidRPr="00D246E4" w:rsidRDefault="00D246E4" w:rsidP="0000181B">
      <w:pPr>
        <w:tabs>
          <w:tab w:val="left" w:pos="-1134"/>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При разработке содержания практических занятий следует учитывать, чтобы в совокупности по учебной дисциплине они охватывали весь круг профессиональных умений, на подготовку к которым ориентирована данная дисциплина, а в совокупности по всем учебным дисциплинам – охватывали всю профессиональную деятельность, к которой готовится специалист.</w:t>
      </w:r>
    </w:p>
    <w:p w:rsidR="00D246E4" w:rsidRPr="00D246E4" w:rsidRDefault="00D246E4" w:rsidP="0000181B">
      <w:pPr>
        <w:tabs>
          <w:tab w:val="left" w:pos="-1134"/>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На практических занятиях студенты овладевают первоначальными профессиональными умениями и навыками, которые в дальнейшем закрепляются и совершенствуются в процессе курсового проектирования и технологической и преддипломной производственной (профессиональной) практики.</w:t>
      </w:r>
    </w:p>
    <w:p w:rsidR="00D246E4" w:rsidRPr="00D246E4" w:rsidRDefault="00D246E4" w:rsidP="0000181B">
      <w:pPr>
        <w:tabs>
          <w:tab w:val="left" w:pos="-1134"/>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Наряду с формированием умений и навыков в процессе практических занятий обобщаются, систематизируются, углубляются и конкретизируются теоретические знания, вырабатывается способность и готовность использовать теоретические знания на практике, развиваются интеллектуальные умения.</w:t>
      </w:r>
    </w:p>
    <w:p w:rsidR="00D246E4" w:rsidRPr="00D246E4" w:rsidRDefault="00D246E4" w:rsidP="0000181B">
      <w:pPr>
        <w:tabs>
          <w:tab w:val="left" w:pos="-1134"/>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Содержание практических занятий фиксируется в примерных и рабочих учебных программах дисциплин в разделе «Содержание учебной дисциплины».</w:t>
      </w:r>
    </w:p>
    <w:p w:rsidR="00D246E4" w:rsidRPr="00D246E4" w:rsidRDefault="00D246E4" w:rsidP="0000181B">
      <w:pPr>
        <w:tabs>
          <w:tab w:val="left" w:pos="-1134"/>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 xml:space="preserve">Состав заданий для лабораторной работы или практического занятия должен быть спланирован с расчетом, чтобы за отведенное время они могли быть выполнены качественно большинством студентов. Количество часов, отводимых на лабораторные работы и практические занятия, фиксируется </w:t>
      </w:r>
      <w:proofErr w:type="gramStart"/>
      <w:r w:rsidRPr="00D246E4">
        <w:rPr>
          <w:rFonts w:ascii="Times New Roman" w:eastAsia="Calibri" w:hAnsi="Times New Roman" w:cs="Times New Roman"/>
          <w:sz w:val="28"/>
          <w:szCs w:val="28"/>
          <w:shd w:val="clear" w:color="auto" w:fill="FFFFFF"/>
        </w:rPr>
        <w:t>в</w:t>
      </w:r>
      <w:proofErr w:type="gramEnd"/>
      <w:r w:rsidRPr="00D246E4">
        <w:rPr>
          <w:rFonts w:ascii="Times New Roman" w:eastAsia="Calibri" w:hAnsi="Times New Roman" w:cs="Times New Roman"/>
          <w:sz w:val="28"/>
          <w:szCs w:val="28"/>
          <w:shd w:val="clear" w:color="auto" w:fill="FFFFFF"/>
        </w:rPr>
        <w:t xml:space="preserve"> тематических </w:t>
      </w:r>
      <w:proofErr w:type="gramStart"/>
      <w:r w:rsidRPr="00D246E4">
        <w:rPr>
          <w:rFonts w:ascii="Times New Roman" w:eastAsia="Calibri" w:hAnsi="Times New Roman" w:cs="Times New Roman"/>
          <w:sz w:val="28"/>
          <w:szCs w:val="28"/>
          <w:shd w:val="clear" w:color="auto" w:fill="FFFFFF"/>
        </w:rPr>
        <w:t>планах</w:t>
      </w:r>
      <w:proofErr w:type="gramEnd"/>
      <w:r w:rsidRPr="00D246E4">
        <w:rPr>
          <w:rFonts w:ascii="Times New Roman" w:eastAsia="Calibri" w:hAnsi="Times New Roman" w:cs="Times New Roman"/>
          <w:sz w:val="28"/>
          <w:szCs w:val="28"/>
          <w:shd w:val="clear" w:color="auto" w:fill="FFFFFF"/>
        </w:rPr>
        <w:t>, примерных и рабочих учебных программ.</w:t>
      </w:r>
    </w:p>
    <w:p w:rsidR="00D246E4" w:rsidRPr="00D246E4" w:rsidRDefault="00D246E4" w:rsidP="0000181B">
      <w:pPr>
        <w:tabs>
          <w:tab w:val="left" w:pos="-1134"/>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proofErr w:type="gramStart"/>
      <w:r w:rsidRPr="00D246E4">
        <w:rPr>
          <w:rFonts w:ascii="Times New Roman" w:eastAsia="Calibri" w:hAnsi="Times New Roman" w:cs="Times New Roman"/>
          <w:sz w:val="28"/>
          <w:szCs w:val="28"/>
          <w:shd w:val="clear" w:color="auto" w:fill="FFFFFF"/>
        </w:rPr>
        <w:t>Перечень практических занятий в рабочих программах дисциплины, а также количество часов на их проведение могут отличаться от рекомендованных примерной программой, но при этом должны формировать уровень подготовки выпускника, определенный Государственными требованиями по соответствующей специальности, а также дополнительными требованиями к уровню подготовки студента, установленные самими образовательными</w:t>
      </w:r>
      <w:proofErr w:type="gramEnd"/>
      <w:r w:rsidRPr="00D246E4">
        <w:rPr>
          <w:rFonts w:ascii="Times New Roman" w:eastAsia="Calibri" w:hAnsi="Times New Roman" w:cs="Times New Roman"/>
          <w:sz w:val="28"/>
          <w:szCs w:val="28"/>
          <w:shd w:val="clear" w:color="auto" w:fill="FFFFFF"/>
        </w:rPr>
        <w:t xml:space="preserve"> учреждениями.</w:t>
      </w:r>
    </w:p>
    <w:p w:rsidR="00D246E4" w:rsidRPr="00D246E4" w:rsidRDefault="00D246E4" w:rsidP="0000181B">
      <w:pPr>
        <w:tabs>
          <w:tab w:val="left" w:pos="-567"/>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p>
    <w:p w:rsidR="00D246E4" w:rsidRPr="00D246E4" w:rsidRDefault="00D246E4" w:rsidP="0000181B">
      <w:pPr>
        <w:tabs>
          <w:tab w:val="left" w:pos="-567"/>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b/>
          <w:bCs/>
          <w:sz w:val="28"/>
          <w:szCs w:val="28"/>
          <w:shd w:val="clear" w:color="auto" w:fill="FFFFFF"/>
        </w:rPr>
        <w:t>3. Организация и проведение практических занятий</w:t>
      </w:r>
    </w:p>
    <w:p w:rsidR="00D246E4" w:rsidRPr="00D246E4" w:rsidRDefault="0000181B" w:rsidP="0000181B">
      <w:pPr>
        <w:tabs>
          <w:tab w:val="left" w:pos="-567"/>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Практическая </w:t>
      </w:r>
      <w:r w:rsidR="00D246E4" w:rsidRPr="00D246E4">
        <w:rPr>
          <w:rFonts w:ascii="Times New Roman" w:eastAsia="Calibri" w:hAnsi="Times New Roman" w:cs="Times New Roman"/>
          <w:sz w:val="28"/>
          <w:szCs w:val="28"/>
          <w:shd w:val="clear" w:color="auto" w:fill="FFFFFF"/>
        </w:rPr>
        <w:t xml:space="preserve">работа как вид учебного занятия должна </w:t>
      </w:r>
      <w:proofErr w:type="gramStart"/>
      <w:r w:rsidR="00D246E4" w:rsidRPr="00D246E4">
        <w:rPr>
          <w:rFonts w:ascii="Times New Roman" w:eastAsia="Calibri" w:hAnsi="Times New Roman" w:cs="Times New Roman"/>
          <w:sz w:val="28"/>
          <w:szCs w:val="28"/>
          <w:shd w:val="clear" w:color="auto" w:fill="FFFFFF"/>
        </w:rPr>
        <w:t>проводится</w:t>
      </w:r>
      <w:proofErr w:type="gramEnd"/>
      <w:r w:rsidR="00D246E4" w:rsidRPr="00D246E4">
        <w:rPr>
          <w:rFonts w:ascii="Times New Roman" w:eastAsia="Calibri" w:hAnsi="Times New Roman" w:cs="Times New Roman"/>
          <w:sz w:val="28"/>
          <w:szCs w:val="28"/>
          <w:shd w:val="clear" w:color="auto" w:fill="FFFFFF"/>
        </w:rPr>
        <w:t xml:space="preserve"> в специально оборудованных учебных лабораториях. Продолжительность – не менее 2-х академических часов. Необходимыми структурными элементами лабораторной работы, помимо самостоятельной деятельности студентов, являются инструктаж, проводимый преподавателем, а также организация обсуждения итогов выполнения лабораторной работы.</w:t>
      </w:r>
    </w:p>
    <w:p w:rsidR="00D246E4" w:rsidRPr="00D246E4" w:rsidRDefault="00D246E4" w:rsidP="0000181B">
      <w:pPr>
        <w:tabs>
          <w:tab w:val="left" w:pos="-567"/>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Практическое занятие должно проводиться в учебных кабинетах или специально оборудованных помещениях (площадках, полигонах и т.п.). Продолжительность занятия – не менее 2-х академических часов. Необходимыми структурными элементами практического занятия, помимо самостоятельной деятельности студентов, являются инструктаж, проводимый преподавателем, а также анализ и оценка выполненных работ и степени овладения студентами запланированными умениями.</w:t>
      </w:r>
    </w:p>
    <w:p w:rsidR="00D246E4" w:rsidRPr="00D246E4" w:rsidRDefault="00D246E4" w:rsidP="0000181B">
      <w:pPr>
        <w:tabs>
          <w:tab w:val="left" w:pos="-567"/>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lastRenderedPageBreak/>
        <w:t>Выполнению практических занятий предшествует проверка знаний студентов – их теоретической готовности к выполнению задания.</w:t>
      </w:r>
    </w:p>
    <w:p w:rsidR="00D246E4" w:rsidRPr="00D246E4" w:rsidRDefault="00D246E4" w:rsidP="0000181B">
      <w:pPr>
        <w:tabs>
          <w:tab w:val="left" w:pos="-567"/>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По каждо</w:t>
      </w:r>
      <w:r w:rsidR="0000181B">
        <w:rPr>
          <w:rFonts w:ascii="Times New Roman" w:eastAsia="Calibri" w:hAnsi="Times New Roman" w:cs="Times New Roman"/>
          <w:sz w:val="28"/>
          <w:szCs w:val="28"/>
          <w:shd w:val="clear" w:color="auto" w:fill="FFFFFF"/>
        </w:rPr>
        <w:t xml:space="preserve">му </w:t>
      </w:r>
      <w:r w:rsidRPr="00D246E4">
        <w:rPr>
          <w:rFonts w:ascii="Times New Roman" w:eastAsia="Calibri" w:hAnsi="Times New Roman" w:cs="Times New Roman"/>
          <w:sz w:val="28"/>
          <w:szCs w:val="28"/>
          <w:shd w:val="clear" w:color="auto" w:fill="FFFFFF"/>
        </w:rPr>
        <w:t>практическому занятию образовательным учреждением должны быть разработаны и утверждены методические указания по их проведению.</w:t>
      </w:r>
    </w:p>
    <w:p w:rsidR="00D246E4" w:rsidRPr="00D246E4" w:rsidRDefault="0000181B" w:rsidP="0000181B">
      <w:pPr>
        <w:tabs>
          <w:tab w:val="left" w:pos="-567"/>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П</w:t>
      </w:r>
      <w:r w:rsidR="00D246E4" w:rsidRPr="00D246E4">
        <w:rPr>
          <w:rFonts w:ascii="Times New Roman" w:eastAsia="Calibri" w:hAnsi="Times New Roman" w:cs="Times New Roman"/>
          <w:sz w:val="28"/>
          <w:szCs w:val="28"/>
          <w:shd w:val="clear" w:color="auto" w:fill="FFFFFF"/>
        </w:rPr>
        <w:t>рактические занятия могут носить репродуктивный, частично – поисковый и поисковый характер.</w:t>
      </w:r>
    </w:p>
    <w:p w:rsidR="00D246E4" w:rsidRPr="00D246E4" w:rsidRDefault="00D246E4" w:rsidP="0000181B">
      <w:pPr>
        <w:tabs>
          <w:tab w:val="left" w:pos="-567"/>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proofErr w:type="gramStart"/>
      <w:r w:rsidRPr="00D246E4">
        <w:rPr>
          <w:rFonts w:ascii="Times New Roman" w:eastAsia="Calibri" w:hAnsi="Times New Roman" w:cs="Times New Roman"/>
          <w:sz w:val="28"/>
          <w:szCs w:val="28"/>
          <w:shd w:val="clear" w:color="auto" w:fill="FFFFFF"/>
        </w:rPr>
        <w:t>Работы, носящие репродуктивный характер, отличаются тем, что при их проведении студенты пользуются подробными инструкциями, в которых указаны: цель работы, пояснения (теория, основные характеристики), оборудование, аппаратура, материалы и их характеристики, порядок выполнения работы, таблиц, выводы (без формулировки), контрольные вопросы, учебная и специальная литература.</w:t>
      </w:r>
      <w:proofErr w:type="gramEnd"/>
    </w:p>
    <w:p w:rsidR="00D246E4" w:rsidRPr="00D246E4" w:rsidRDefault="00D246E4" w:rsidP="0000181B">
      <w:pPr>
        <w:tabs>
          <w:tab w:val="left" w:pos="-567"/>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Работы, носящие частично – поисковый характер, отличаются тем, что при их проведении студенты не пользуются подробными инструкциями, им не дан порядок их выполнения необходимых действий, и требуют от студентов самостоятельного подбора оборудования, выбора способов выполнения работы в инструктивной и справочной литературе и др.</w:t>
      </w:r>
    </w:p>
    <w:p w:rsidR="00D246E4" w:rsidRPr="00D246E4" w:rsidRDefault="00D246E4" w:rsidP="0000181B">
      <w:pPr>
        <w:tabs>
          <w:tab w:val="left" w:pos="-567"/>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Работы, носящие поисковый характер, характеризуются тем, что студенты должны решить новую для них проблему, опираясь на имеющиеся у них теоретические знания.</w:t>
      </w:r>
    </w:p>
    <w:p w:rsidR="00D246E4" w:rsidRPr="00D246E4" w:rsidRDefault="00D246E4" w:rsidP="0000181B">
      <w:pPr>
        <w:tabs>
          <w:tab w:val="left" w:pos="-567"/>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 xml:space="preserve">При планировании практических занятий необходимо находить </w:t>
      </w:r>
      <w:proofErr w:type="gramStart"/>
      <w:r w:rsidRPr="00D246E4">
        <w:rPr>
          <w:rFonts w:ascii="Times New Roman" w:eastAsia="Calibri" w:hAnsi="Times New Roman" w:cs="Times New Roman"/>
          <w:sz w:val="28"/>
          <w:szCs w:val="28"/>
          <w:shd w:val="clear" w:color="auto" w:fill="FFFFFF"/>
        </w:rPr>
        <w:t>оптимальное</w:t>
      </w:r>
      <w:proofErr w:type="gramEnd"/>
      <w:r w:rsidRPr="00D246E4">
        <w:rPr>
          <w:rFonts w:ascii="Times New Roman" w:eastAsia="Calibri" w:hAnsi="Times New Roman" w:cs="Times New Roman"/>
          <w:sz w:val="28"/>
          <w:szCs w:val="28"/>
          <w:shd w:val="clear" w:color="auto" w:fill="FFFFFF"/>
        </w:rPr>
        <w:t xml:space="preserve"> соотношение репродуктивных, частично – поисковых и поисковых работ, чтобы обеспечить высокий уровень интеллектуальной деятельности.</w:t>
      </w:r>
    </w:p>
    <w:p w:rsidR="0000181B" w:rsidRDefault="00D246E4" w:rsidP="0000181B">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 xml:space="preserve">Формы организации студентов на и практических занятиях: </w:t>
      </w:r>
    </w:p>
    <w:p w:rsidR="0000181B" w:rsidRDefault="00D246E4" w:rsidP="008F0E68">
      <w:pPr>
        <w:pStyle w:val="a6"/>
        <w:numPr>
          <w:ilvl w:val="0"/>
          <w:numId w:val="22"/>
        </w:numPr>
        <w:tabs>
          <w:tab w:val="left" w:pos="-567"/>
          <w:tab w:val="left" w:pos="4065"/>
          <w:tab w:val="center" w:pos="5073"/>
        </w:tabs>
        <w:spacing w:after="0" w:line="240" w:lineRule="auto"/>
        <w:ind w:left="-142"/>
        <w:rPr>
          <w:rFonts w:ascii="Times New Roman" w:eastAsia="Calibri" w:hAnsi="Times New Roman" w:cs="Times New Roman"/>
          <w:sz w:val="28"/>
          <w:szCs w:val="28"/>
          <w:shd w:val="clear" w:color="auto" w:fill="FFFFFF"/>
        </w:rPr>
      </w:pPr>
      <w:r w:rsidRPr="0000181B">
        <w:rPr>
          <w:rFonts w:ascii="Times New Roman" w:eastAsia="Calibri" w:hAnsi="Times New Roman" w:cs="Times New Roman"/>
          <w:sz w:val="28"/>
          <w:szCs w:val="28"/>
          <w:shd w:val="clear" w:color="auto" w:fill="FFFFFF"/>
        </w:rPr>
        <w:t>групповая,</w:t>
      </w:r>
    </w:p>
    <w:p w:rsidR="00796CF6" w:rsidRDefault="00D246E4" w:rsidP="008F0E68">
      <w:pPr>
        <w:pStyle w:val="a6"/>
        <w:numPr>
          <w:ilvl w:val="0"/>
          <w:numId w:val="22"/>
        </w:numPr>
        <w:tabs>
          <w:tab w:val="left" w:pos="-567"/>
          <w:tab w:val="left" w:pos="4065"/>
          <w:tab w:val="center" w:pos="5073"/>
        </w:tabs>
        <w:spacing w:after="0" w:line="240" w:lineRule="auto"/>
        <w:ind w:left="-142"/>
        <w:rPr>
          <w:rFonts w:ascii="Times New Roman" w:eastAsia="Calibri" w:hAnsi="Times New Roman" w:cs="Times New Roman"/>
          <w:sz w:val="28"/>
          <w:szCs w:val="28"/>
          <w:shd w:val="clear" w:color="auto" w:fill="FFFFFF"/>
        </w:rPr>
      </w:pPr>
      <w:r w:rsidRPr="0000181B">
        <w:rPr>
          <w:rFonts w:ascii="Times New Roman" w:eastAsia="Calibri" w:hAnsi="Times New Roman" w:cs="Times New Roman"/>
          <w:sz w:val="28"/>
          <w:szCs w:val="28"/>
          <w:shd w:val="clear" w:color="auto" w:fill="FFFFFF"/>
        </w:rPr>
        <w:t xml:space="preserve"> </w:t>
      </w:r>
      <w:r w:rsidR="00796CF6" w:rsidRPr="0000181B">
        <w:rPr>
          <w:rFonts w:ascii="Times New Roman" w:eastAsia="Calibri" w:hAnsi="Times New Roman" w:cs="Times New Roman"/>
          <w:sz w:val="28"/>
          <w:szCs w:val="28"/>
          <w:shd w:val="clear" w:color="auto" w:fill="FFFFFF"/>
        </w:rPr>
        <w:t xml:space="preserve">фронтальная, </w:t>
      </w:r>
    </w:p>
    <w:p w:rsidR="00D246E4" w:rsidRPr="0000181B" w:rsidRDefault="00D246E4" w:rsidP="008F0E68">
      <w:pPr>
        <w:pStyle w:val="a6"/>
        <w:numPr>
          <w:ilvl w:val="0"/>
          <w:numId w:val="22"/>
        </w:numPr>
        <w:tabs>
          <w:tab w:val="left" w:pos="-567"/>
          <w:tab w:val="left" w:pos="4065"/>
          <w:tab w:val="center" w:pos="5073"/>
        </w:tabs>
        <w:spacing w:after="0" w:line="240" w:lineRule="auto"/>
        <w:ind w:left="-142"/>
        <w:rPr>
          <w:rFonts w:ascii="Times New Roman" w:eastAsia="Calibri" w:hAnsi="Times New Roman" w:cs="Times New Roman"/>
          <w:sz w:val="28"/>
          <w:szCs w:val="28"/>
          <w:shd w:val="clear" w:color="auto" w:fill="FFFFFF"/>
        </w:rPr>
      </w:pPr>
      <w:r w:rsidRPr="0000181B">
        <w:rPr>
          <w:rFonts w:ascii="Times New Roman" w:eastAsia="Calibri" w:hAnsi="Times New Roman" w:cs="Times New Roman"/>
          <w:sz w:val="28"/>
          <w:szCs w:val="28"/>
          <w:shd w:val="clear" w:color="auto" w:fill="FFFFFF"/>
        </w:rPr>
        <w:t>индивидуальная.</w:t>
      </w:r>
    </w:p>
    <w:p w:rsidR="00D246E4" w:rsidRPr="00D246E4" w:rsidRDefault="00D246E4" w:rsidP="0000181B">
      <w:pPr>
        <w:tabs>
          <w:tab w:val="left" w:pos="-567"/>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При фронтальной форме организации занятий все студенты выполняют одновременно одну и ту же работу.</w:t>
      </w:r>
    </w:p>
    <w:p w:rsidR="00D246E4" w:rsidRPr="00D246E4" w:rsidRDefault="00D246E4" w:rsidP="0000181B">
      <w:pPr>
        <w:tabs>
          <w:tab w:val="left" w:pos="-567"/>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При групповой форме организации занятий одна и та же работа выполняется бригадами по 2-5 человек.</w:t>
      </w:r>
    </w:p>
    <w:p w:rsidR="00D246E4" w:rsidRPr="00D246E4" w:rsidRDefault="00D246E4" w:rsidP="0000181B">
      <w:pPr>
        <w:tabs>
          <w:tab w:val="left" w:pos="-567"/>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При индивидуальной форме организации занятий каждый студент вы</w:t>
      </w:r>
      <w:r w:rsidR="0000181B">
        <w:rPr>
          <w:rFonts w:ascii="Times New Roman" w:eastAsia="Calibri" w:hAnsi="Times New Roman" w:cs="Times New Roman"/>
          <w:sz w:val="28"/>
          <w:szCs w:val="28"/>
          <w:shd w:val="clear" w:color="auto" w:fill="FFFFFF"/>
        </w:rPr>
        <w:t xml:space="preserve">полняет индивидуальное </w:t>
      </w:r>
      <w:proofErr w:type="spellStart"/>
      <w:r w:rsidR="0000181B">
        <w:rPr>
          <w:rFonts w:ascii="Times New Roman" w:eastAsia="Calibri" w:hAnsi="Times New Roman" w:cs="Times New Roman"/>
          <w:sz w:val="28"/>
          <w:szCs w:val="28"/>
          <w:shd w:val="clear" w:color="auto" w:fill="FFFFFF"/>
        </w:rPr>
        <w:t>задание</w:t>
      </w:r>
      <w:proofErr w:type="gramStart"/>
      <w:r w:rsidR="0000181B">
        <w:rPr>
          <w:rFonts w:ascii="Times New Roman" w:eastAsia="Calibri" w:hAnsi="Times New Roman" w:cs="Times New Roman"/>
          <w:sz w:val="28"/>
          <w:szCs w:val="28"/>
          <w:shd w:val="clear" w:color="auto" w:fill="FFFFFF"/>
        </w:rPr>
        <w:t>.</w:t>
      </w:r>
      <w:r w:rsidRPr="00D246E4">
        <w:rPr>
          <w:rFonts w:ascii="Times New Roman" w:eastAsia="Calibri" w:hAnsi="Times New Roman" w:cs="Times New Roman"/>
          <w:sz w:val="28"/>
          <w:szCs w:val="28"/>
          <w:shd w:val="clear" w:color="auto" w:fill="FFFFFF"/>
        </w:rPr>
        <w:t>Д</w:t>
      </w:r>
      <w:proofErr w:type="gramEnd"/>
      <w:r w:rsidRPr="00D246E4">
        <w:rPr>
          <w:rFonts w:ascii="Times New Roman" w:eastAsia="Calibri" w:hAnsi="Times New Roman" w:cs="Times New Roman"/>
          <w:sz w:val="28"/>
          <w:szCs w:val="28"/>
          <w:shd w:val="clear" w:color="auto" w:fill="FFFFFF"/>
        </w:rPr>
        <w:t>ля</w:t>
      </w:r>
      <w:proofErr w:type="spellEnd"/>
      <w:r w:rsidRPr="00D246E4">
        <w:rPr>
          <w:rFonts w:ascii="Times New Roman" w:eastAsia="Calibri" w:hAnsi="Times New Roman" w:cs="Times New Roman"/>
          <w:sz w:val="28"/>
          <w:szCs w:val="28"/>
          <w:shd w:val="clear" w:color="auto" w:fill="FFFFFF"/>
        </w:rPr>
        <w:t xml:space="preserve"> повышения эффективности практических занятий рекомендуется:</w:t>
      </w:r>
    </w:p>
    <w:p w:rsidR="00D246E4" w:rsidRPr="00796CF6" w:rsidRDefault="00D246E4" w:rsidP="008F0E68">
      <w:pPr>
        <w:pStyle w:val="a6"/>
        <w:numPr>
          <w:ilvl w:val="0"/>
          <w:numId w:val="24"/>
        </w:num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r w:rsidRPr="00796CF6">
        <w:rPr>
          <w:rFonts w:ascii="Times New Roman" w:eastAsia="Calibri" w:hAnsi="Times New Roman" w:cs="Times New Roman"/>
          <w:sz w:val="28"/>
          <w:szCs w:val="28"/>
          <w:shd w:val="clear" w:color="auto" w:fill="FFFFFF"/>
        </w:rPr>
        <w:t>разработка сборников задач, заданий и упражнений, сопровождающихся методическими указаниями, применительно к конкретным специальностям;</w:t>
      </w:r>
    </w:p>
    <w:p w:rsidR="00D246E4" w:rsidRPr="00796CF6" w:rsidRDefault="00D246E4" w:rsidP="008F0E68">
      <w:pPr>
        <w:pStyle w:val="a6"/>
        <w:numPr>
          <w:ilvl w:val="0"/>
          <w:numId w:val="24"/>
        </w:num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r w:rsidRPr="00796CF6">
        <w:rPr>
          <w:rFonts w:ascii="Times New Roman" w:eastAsia="Calibri" w:hAnsi="Times New Roman" w:cs="Times New Roman"/>
          <w:sz w:val="28"/>
          <w:szCs w:val="28"/>
          <w:shd w:val="clear" w:color="auto" w:fill="FFFFFF"/>
        </w:rPr>
        <w:t xml:space="preserve">разработка заданий для автоматизированного тестового </w:t>
      </w:r>
      <w:proofErr w:type="gramStart"/>
      <w:r w:rsidRPr="00796CF6">
        <w:rPr>
          <w:rFonts w:ascii="Times New Roman" w:eastAsia="Calibri" w:hAnsi="Times New Roman" w:cs="Times New Roman"/>
          <w:sz w:val="28"/>
          <w:szCs w:val="28"/>
          <w:shd w:val="clear" w:color="auto" w:fill="FFFFFF"/>
        </w:rPr>
        <w:t>контроля за</w:t>
      </w:r>
      <w:proofErr w:type="gramEnd"/>
      <w:r w:rsidRPr="00796CF6">
        <w:rPr>
          <w:rFonts w:ascii="Times New Roman" w:eastAsia="Calibri" w:hAnsi="Times New Roman" w:cs="Times New Roman"/>
          <w:sz w:val="28"/>
          <w:szCs w:val="28"/>
          <w:shd w:val="clear" w:color="auto" w:fill="FFFFFF"/>
        </w:rPr>
        <w:t xml:space="preserve"> подготовленностью студентов к лабораторным работам или практическим занятиям;</w:t>
      </w:r>
    </w:p>
    <w:p w:rsidR="00D246E4" w:rsidRPr="00796CF6" w:rsidRDefault="00D246E4" w:rsidP="008F0E68">
      <w:pPr>
        <w:pStyle w:val="a6"/>
        <w:numPr>
          <w:ilvl w:val="0"/>
          <w:numId w:val="24"/>
        </w:num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r w:rsidRPr="00796CF6">
        <w:rPr>
          <w:rFonts w:ascii="Times New Roman" w:eastAsia="Calibri" w:hAnsi="Times New Roman" w:cs="Times New Roman"/>
          <w:sz w:val="28"/>
          <w:szCs w:val="28"/>
          <w:shd w:val="clear" w:color="auto" w:fill="FFFFFF"/>
        </w:rPr>
        <w:t>подчинение методики проведения лабораторных работ и практических занятий ведущим дидактическим целям с соответствующими установками для студентов;</w:t>
      </w:r>
    </w:p>
    <w:p w:rsidR="00D246E4" w:rsidRPr="00D246E4" w:rsidRDefault="00D246E4" w:rsidP="008F0E68">
      <w:pPr>
        <w:numPr>
          <w:ilvl w:val="0"/>
          <w:numId w:val="24"/>
        </w:num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использование в практике преподавания поисковых лабораторных работ, построенных на проблемной основе;</w:t>
      </w:r>
    </w:p>
    <w:p w:rsidR="00D246E4" w:rsidRPr="00D246E4" w:rsidRDefault="00D246E4" w:rsidP="008F0E68">
      <w:pPr>
        <w:numPr>
          <w:ilvl w:val="0"/>
          <w:numId w:val="24"/>
        </w:num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lastRenderedPageBreak/>
        <w:t>применение коллективных и групповых форм работы, максимальное использование индивидуальных форм с целью повышения ответственности каждого студента за самостоятельное выполнение полного объема работ;</w:t>
      </w:r>
    </w:p>
    <w:p w:rsidR="00D246E4" w:rsidRPr="00D246E4" w:rsidRDefault="00D246E4" w:rsidP="008F0E68">
      <w:pPr>
        <w:numPr>
          <w:ilvl w:val="0"/>
          <w:numId w:val="24"/>
        </w:num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проведение лабораторных работ и практических на повышенном уровне трудности с включением в них заданий, связанных с выбором студентами условий выполнения работы, конкретизацией целей, самостоятельным отбором необходимого оборудования;</w:t>
      </w:r>
    </w:p>
    <w:p w:rsidR="00D246E4" w:rsidRPr="00D246E4" w:rsidRDefault="00D246E4" w:rsidP="008F0E68">
      <w:pPr>
        <w:numPr>
          <w:ilvl w:val="0"/>
          <w:numId w:val="24"/>
        </w:num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эффективное использование времени, отводимого на лабораторные работы и практические занятия, подбором дополнительных задач и заданий для студентов, работающих в более быстром темпе.</w:t>
      </w:r>
    </w:p>
    <w:p w:rsidR="00D246E4" w:rsidRPr="00D246E4" w:rsidRDefault="00D246E4" w:rsidP="0000181B">
      <w:pPr>
        <w:tabs>
          <w:tab w:val="left" w:pos="-567"/>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p>
    <w:p w:rsidR="00D246E4" w:rsidRPr="00D246E4" w:rsidRDefault="00D246E4" w:rsidP="0000181B">
      <w:pPr>
        <w:tabs>
          <w:tab w:val="left" w:pos="-567"/>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b/>
          <w:bCs/>
          <w:sz w:val="28"/>
          <w:szCs w:val="28"/>
          <w:shd w:val="clear" w:color="auto" w:fill="FFFFFF"/>
        </w:rPr>
        <w:t>4. Оформление практических занятий</w:t>
      </w:r>
    </w:p>
    <w:p w:rsidR="00D246E4" w:rsidRPr="00D246E4" w:rsidRDefault="00D246E4"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Структура оформления практических занятий по дисциплине определяется предметными (цикловыми) комиссиями.</w:t>
      </w:r>
    </w:p>
    <w:p w:rsidR="00D246E4" w:rsidRDefault="00D246E4"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Оценки за выполнение практических занятий могут выставляться по пятибалльной системе или в форме зачета и учитываться как показатели текущей успеваемости студентов.</w:t>
      </w: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Pr="00D246E4"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D246E4" w:rsidRPr="00D246E4" w:rsidRDefault="00D246E4" w:rsidP="00D246E4">
      <w:pPr>
        <w:tabs>
          <w:tab w:val="left" w:pos="-567"/>
          <w:tab w:val="left" w:pos="4065"/>
          <w:tab w:val="center" w:pos="5073"/>
        </w:tabs>
        <w:spacing w:after="0" w:line="240" w:lineRule="auto"/>
        <w:ind w:hanging="567"/>
        <w:rPr>
          <w:rFonts w:ascii="Times New Roman" w:eastAsia="Calibri" w:hAnsi="Times New Roman" w:cs="Times New Roman"/>
          <w:sz w:val="28"/>
          <w:szCs w:val="28"/>
          <w:shd w:val="clear" w:color="auto" w:fill="FFFFFF"/>
        </w:rPr>
      </w:pPr>
    </w:p>
    <w:p w:rsidR="009A045D" w:rsidRPr="009A045D" w:rsidRDefault="009A045D" w:rsidP="009A045D">
      <w:pPr>
        <w:spacing w:after="0" w:line="240" w:lineRule="auto"/>
        <w:rPr>
          <w:rFonts w:ascii="Times New Roman" w:eastAsia="Times New Roman" w:hAnsi="Times New Roman" w:cs="Times New Roman"/>
          <w:color w:val="000000"/>
          <w:w w:val="90"/>
          <w:sz w:val="28"/>
          <w:szCs w:val="28"/>
          <w:lang w:eastAsia="ru-RU"/>
        </w:rPr>
      </w:pPr>
    </w:p>
    <w:p w:rsidR="00C67C0F" w:rsidRPr="00C67C0F" w:rsidRDefault="00C67C0F" w:rsidP="008F0E68">
      <w:pPr>
        <w:numPr>
          <w:ilvl w:val="0"/>
          <w:numId w:val="21"/>
        </w:numPr>
        <w:spacing w:after="0" w:line="240" w:lineRule="auto"/>
        <w:jc w:val="center"/>
        <w:rPr>
          <w:rFonts w:ascii="Times New Roman" w:eastAsia="Calibri" w:hAnsi="Times New Roman" w:cs="Times New Roman"/>
          <w:b/>
          <w:sz w:val="28"/>
          <w:szCs w:val="28"/>
        </w:rPr>
      </w:pPr>
      <w:r w:rsidRPr="00C67C0F">
        <w:rPr>
          <w:rFonts w:ascii="Times New Roman" w:eastAsia="Calibri" w:hAnsi="Times New Roman" w:cs="Times New Roman"/>
          <w:b/>
          <w:sz w:val="28"/>
          <w:szCs w:val="28"/>
        </w:rPr>
        <w:t>Пояснительная записка</w:t>
      </w:r>
    </w:p>
    <w:p w:rsidR="00C67C0F" w:rsidRPr="00C67C0F" w:rsidRDefault="00C67C0F" w:rsidP="00C67C0F">
      <w:pPr>
        <w:spacing w:after="0" w:line="240" w:lineRule="auto"/>
        <w:ind w:left="-1134" w:firstLine="567"/>
        <w:jc w:val="center"/>
        <w:rPr>
          <w:rFonts w:ascii="Times New Roman" w:eastAsia="Calibri" w:hAnsi="Times New Roman" w:cs="Times New Roman"/>
          <w:b/>
          <w:sz w:val="28"/>
          <w:szCs w:val="28"/>
        </w:rPr>
      </w:pPr>
    </w:p>
    <w:p w:rsidR="00C67C0F" w:rsidRDefault="00C67C0F" w:rsidP="0026651C">
      <w:pPr>
        <w:spacing w:after="0" w:line="240" w:lineRule="auto"/>
        <w:ind w:left="-1134" w:firstLine="567"/>
        <w:jc w:val="both"/>
        <w:rPr>
          <w:rFonts w:ascii="Times New Roman" w:eastAsia="Calibri" w:hAnsi="Times New Roman" w:cs="Times New Roman"/>
          <w:b/>
          <w:sz w:val="28"/>
          <w:szCs w:val="28"/>
        </w:rPr>
      </w:pPr>
      <w:r w:rsidRPr="00C67C0F">
        <w:rPr>
          <w:rFonts w:ascii="Times New Roman" w:eastAsia="Calibri" w:hAnsi="Times New Roman" w:cs="Times New Roman"/>
          <w:b/>
          <w:sz w:val="28"/>
          <w:szCs w:val="28"/>
        </w:rPr>
        <w:t xml:space="preserve">1.1. Краткая характеристика дисциплины «МДК 03.01 Теоретические основы разработки и моделирования </w:t>
      </w:r>
      <w:proofErr w:type="spellStart"/>
      <w:r w:rsidRPr="00C67C0F">
        <w:rPr>
          <w:rFonts w:ascii="Times New Roman" w:eastAsia="Calibri" w:hAnsi="Times New Roman" w:cs="Times New Roman"/>
          <w:b/>
          <w:sz w:val="28"/>
          <w:szCs w:val="28"/>
        </w:rPr>
        <w:t>мехатронных</w:t>
      </w:r>
      <w:proofErr w:type="spellEnd"/>
      <w:r w:rsidRPr="00C67C0F">
        <w:rPr>
          <w:rFonts w:ascii="Times New Roman" w:eastAsia="Calibri" w:hAnsi="Times New Roman" w:cs="Times New Roman"/>
          <w:b/>
          <w:sz w:val="28"/>
          <w:szCs w:val="28"/>
        </w:rPr>
        <w:t xml:space="preserve"> систем», ее цели и задачи. </w:t>
      </w:r>
    </w:p>
    <w:p w:rsidR="00C67C0F" w:rsidRPr="00C67C0F" w:rsidRDefault="00C67C0F" w:rsidP="00C67C0F">
      <w:pPr>
        <w:spacing w:after="0" w:line="240" w:lineRule="auto"/>
        <w:ind w:left="-1134" w:firstLine="567"/>
        <w:jc w:val="center"/>
        <w:rPr>
          <w:rFonts w:ascii="Times New Roman" w:eastAsia="Calibri" w:hAnsi="Times New Roman" w:cs="Times New Roman"/>
          <w:b/>
          <w:sz w:val="28"/>
          <w:szCs w:val="28"/>
        </w:rPr>
      </w:pP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Рабочая программа учебной дисциплины является частью программы подготовки специалистов среднего звена (ППССЗ) в соответствии с ФГОС по специальности среднего </w:t>
      </w:r>
      <w:r>
        <w:rPr>
          <w:rFonts w:ascii="Times New Roman" w:eastAsia="Calibri" w:hAnsi="Times New Roman" w:cs="Times New Roman"/>
          <w:sz w:val="28"/>
          <w:szCs w:val="28"/>
        </w:rPr>
        <w:t>профессионального образования 15</w:t>
      </w:r>
      <w:r w:rsidRPr="00C67C0F">
        <w:rPr>
          <w:rFonts w:ascii="Times New Roman" w:eastAsia="Calibri" w:hAnsi="Times New Roman" w:cs="Times New Roman"/>
          <w:sz w:val="28"/>
          <w:szCs w:val="28"/>
        </w:rPr>
        <w:t xml:space="preserve">.02.10 </w:t>
      </w:r>
      <w:proofErr w:type="spellStart"/>
      <w:r w:rsidRPr="00C67C0F">
        <w:rPr>
          <w:rFonts w:ascii="Times New Roman" w:eastAsia="Calibri" w:hAnsi="Times New Roman" w:cs="Times New Roman"/>
          <w:sz w:val="28"/>
          <w:szCs w:val="28"/>
        </w:rPr>
        <w:t>Мехатроника</w:t>
      </w:r>
      <w:proofErr w:type="spellEnd"/>
      <w:r w:rsidRPr="00C67C0F">
        <w:rPr>
          <w:rFonts w:ascii="Times New Roman" w:eastAsia="Calibri" w:hAnsi="Times New Roman" w:cs="Times New Roman"/>
          <w:sz w:val="28"/>
          <w:szCs w:val="28"/>
        </w:rPr>
        <w:t xml:space="preserve"> и мобильная робототехника </w:t>
      </w:r>
      <w:r>
        <w:rPr>
          <w:rFonts w:ascii="Times New Roman" w:eastAsia="Calibri" w:hAnsi="Times New Roman" w:cs="Times New Roman"/>
          <w:sz w:val="28"/>
          <w:szCs w:val="28"/>
        </w:rPr>
        <w:t>по отраслям</w:t>
      </w:r>
      <w:r w:rsidRPr="00C67C0F">
        <w:rPr>
          <w:rFonts w:ascii="Times New Roman" w:eastAsia="Calibri" w:hAnsi="Times New Roman" w:cs="Times New Roman"/>
          <w:sz w:val="28"/>
          <w:szCs w:val="28"/>
        </w:rPr>
        <w:t xml:space="preserve">). </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В результате освоения учебной дисциплины обучающийся должен уметь:</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–определять напряженности поля электромагнитных волн; </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–составлять </w:t>
      </w:r>
      <w:r>
        <w:rPr>
          <w:rFonts w:ascii="Times New Roman" w:eastAsia="Calibri" w:hAnsi="Times New Roman" w:cs="Times New Roman"/>
          <w:sz w:val="28"/>
          <w:szCs w:val="28"/>
        </w:rPr>
        <w:t>о</w:t>
      </w:r>
      <w:r w:rsidRPr="00C67C0F">
        <w:rPr>
          <w:rFonts w:ascii="Times New Roman" w:eastAsia="Calibri" w:hAnsi="Times New Roman" w:cs="Times New Roman"/>
          <w:sz w:val="28"/>
          <w:szCs w:val="28"/>
        </w:rPr>
        <w:t>бзор и области применения электропневматических систем</w:t>
      </w:r>
      <w:proofErr w:type="gramStart"/>
      <w:r w:rsidRPr="00C67C0F">
        <w:rPr>
          <w:rFonts w:ascii="Times New Roman" w:eastAsia="Calibri" w:hAnsi="Times New Roman" w:cs="Times New Roman"/>
          <w:sz w:val="28"/>
          <w:szCs w:val="28"/>
        </w:rPr>
        <w:t>.;</w:t>
      </w:r>
      <w:proofErr w:type="gramEnd"/>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C67C0F">
        <w:rPr>
          <w:rFonts w:ascii="Times New Roman" w:eastAsia="Calibri" w:hAnsi="Times New Roman" w:cs="Times New Roman"/>
          <w:sz w:val="28"/>
          <w:szCs w:val="28"/>
        </w:rPr>
        <w:t xml:space="preserve">составлять общие схемы </w:t>
      </w:r>
      <w:r w:rsidR="001E1D89">
        <w:rPr>
          <w:rFonts w:ascii="Times New Roman" w:eastAsia="Calibri" w:hAnsi="Times New Roman" w:cs="Times New Roman"/>
          <w:sz w:val="28"/>
          <w:szCs w:val="28"/>
        </w:rPr>
        <w:t>электропневматических систем</w:t>
      </w:r>
      <w:r w:rsidRPr="00C67C0F">
        <w:rPr>
          <w:rFonts w:ascii="Times New Roman" w:eastAsia="Calibri" w:hAnsi="Times New Roman" w:cs="Times New Roman"/>
          <w:sz w:val="28"/>
          <w:szCs w:val="28"/>
        </w:rPr>
        <w:t>;</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w:t>
      </w:r>
      <w:r w:rsidRPr="00C67C0F">
        <w:rPr>
          <w:rFonts w:ascii="Times New Roman" w:hAnsi="Times New Roman" w:cs="Times New Roman"/>
          <w:sz w:val="24"/>
          <w:szCs w:val="24"/>
        </w:rPr>
        <w:t xml:space="preserve"> </w:t>
      </w:r>
      <w:r w:rsidRPr="00C67C0F">
        <w:rPr>
          <w:rFonts w:ascii="Times New Roman" w:eastAsia="Calibri" w:hAnsi="Times New Roman" w:cs="Times New Roman"/>
          <w:sz w:val="28"/>
          <w:szCs w:val="28"/>
        </w:rPr>
        <w:t>знать</w:t>
      </w:r>
      <w:r>
        <w:rPr>
          <w:rFonts w:ascii="Times New Roman" w:hAnsi="Times New Roman" w:cs="Times New Roman"/>
          <w:sz w:val="24"/>
          <w:szCs w:val="24"/>
        </w:rPr>
        <w:t xml:space="preserve"> </w:t>
      </w:r>
      <w:r>
        <w:rPr>
          <w:rFonts w:ascii="Times New Roman" w:eastAsia="Calibri" w:hAnsi="Times New Roman" w:cs="Times New Roman"/>
          <w:sz w:val="28"/>
          <w:szCs w:val="28"/>
        </w:rPr>
        <w:t>д</w:t>
      </w:r>
      <w:r w:rsidRPr="00C67C0F">
        <w:rPr>
          <w:rFonts w:ascii="Times New Roman" w:eastAsia="Calibri" w:hAnsi="Times New Roman" w:cs="Times New Roman"/>
          <w:sz w:val="28"/>
          <w:szCs w:val="28"/>
        </w:rPr>
        <w:t>остоинства и недостатки электромагнитов постоянного и переменного тока.</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В результате освоения учебной дисциплины обучающийся должен знать:</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–классификацию и состав Единой сети электросвязи Российской Федерации (ЕСЭ РФ);  </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w:t>
      </w:r>
      <w:r w:rsidRPr="00C67C0F">
        <w:rPr>
          <w:rFonts w:ascii="Times New Roman" w:hAnsi="Times New Roman" w:cs="Times New Roman"/>
          <w:sz w:val="24"/>
          <w:szCs w:val="24"/>
        </w:rPr>
        <w:t xml:space="preserve"> </w:t>
      </w:r>
      <w:r>
        <w:rPr>
          <w:rFonts w:ascii="Times New Roman" w:eastAsia="Calibri" w:hAnsi="Times New Roman" w:cs="Times New Roman"/>
          <w:sz w:val="28"/>
          <w:szCs w:val="28"/>
        </w:rPr>
        <w:t>с</w:t>
      </w:r>
      <w:r w:rsidRPr="00C67C0F">
        <w:rPr>
          <w:rFonts w:ascii="Times New Roman" w:eastAsia="Calibri" w:hAnsi="Times New Roman" w:cs="Times New Roman"/>
          <w:sz w:val="28"/>
          <w:szCs w:val="28"/>
        </w:rPr>
        <w:t xml:space="preserve">пособы </w:t>
      </w:r>
      <w:r>
        <w:rPr>
          <w:rFonts w:ascii="Times New Roman" w:eastAsia="Calibri" w:hAnsi="Times New Roman" w:cs="Times New Roman"/>
          <w:sz w:val="28"/>
          <w:szCs w:val="28"/>
        </w:rPr>
        <w:t>управления контактами, нумерацию</w:t>
      </w:r>
      <w:r w:rsidRPr="00C67C0F">
        <w:rPr>
          <w:rFonts w:ascii="Times New Roman" w:eastAsia="Calibri" w:hAnsi="Times New Roman" w:cs="Times New Roman"/>
          <w:sz w:val="28"/>
          <w:szCs w:val="28"/>
        </w:rPr>
        <w:t xml:space="preserve"> контактов, </w:t>
      </w:r>
      <w:r>
        <w:rPr>
          <w:rFonts w:ascii="Times New Roman" w:eastAsia="Calibri" w:hAnsi="Times New Roman" w:cs="Times New Roman"/>
          <w:sz w:val="28"/>
          <w:szCs w:val="28"/>
        </w:rPr>
        <w:t>проектную документацию</w:t>
      </w:r>
      <w:r w:rsidRPr="00C67C0F">
        <w:rPr>
          <w:rFonts w:ascii="Times New Roman" w:eastAsia="Calibri" w:hAnsi="Times New Roman" w:cs="Times New Roman"/>
          <w:sz w:val="28"/>
          <w:szCs w:val="28"/>
        </w:rPr>
        <w:t xml:space="preserve">; </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w:t>
      </w:r>
      <w:r w:rsidRPr="00C67C0F">
        <w:rPr>
          <w:rFonts w:ascii="Times New Roman" w:hAnsi="Times New Roman" w:cs="Times New Roman"/>
          <w:sz w:val="24"/>
          <w:szCs w:val="24"/>
        </w:rPr>
        <w:t xml:space="preserve"> </w:t>
      </w:r>
      <w:r w:rsidR="001E1D89">
        <w:rPr>
          <w:rFonts w:ascii="Times New Roman" w:eastAsia="Calibri" w:hAnsi="Times New Roman" w:cs="Times New Roman"/>
          <w:sz w:val="28"/>
          <w:szCs w:val="28"/>
        </w:rPr>
        <w:t>к</w:t>
      </w:r>
      <w:r w:rsidRPr="00C67C0F">
        <w:rPr>
          <w:rFonts w:ascii="Times New Roman" w:eastAsia="Calibri" w:hAnsi="Times New Roman" w:cs="Times New Roman"/>
          <w:sz w:val="28"/>
          <w:szCs w:val="28"/>
        </w:rPr>
        <w:t>онструкции распределителей с электромагнитным управлением</w:t>
      </w:r>
      <w:proofErr w:type="gramStart"/>
      <w:r w:rsidRPr="00C67C0F">
        <w:rPr>
          <w:rFonts w:ascii="Times New Roman" w:eastAsia="Calibri" w:hAnsi="Times New Roman" w:cs="Times New Roman"/>
          <w:sz w:val="28"/>
          <w:szCs w:val="28"/>
        </w:rPr>
        <w:t xml:space="preserve">.;  </w:t>
      </w:r>
      <w:proofErr w:type="gramEnd"/>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w:t>
      </w:r>
      <w:r w:rsidR="001E1D89" w:rsidRPr="001E1D89">
        <w:rPr>
          <w:rFonts w:ascii="Times New Roman" w:hAnsi="Times New Roman" w:cs="Times New Roman"/>
          <w:sz w:val="24"/>
          <w:szCs w:val="24"/>
        </w:rPr>
        <w:t xml:space="preserve"> </w:t>
      </w:r>
      <w:r w:rsidR="001E1D89">
        <w:rPr>
          <w:rFonts w:ascii="Times New Roman" w:eastAsia="Calibri" w:hAnsi="Times New Roman" w:cs="Times New Roman"/>
          <w:sz w:val="28"/>
          <w:szCs w:val="28"/>
        </w:rPr>
        <w:t>с</w:t>
      </w:r>
      <w:r w:rsidR="001E1D89" w:rsidRPr="001E1D89">
        <w:rPr>
          <w:rFonts w:ascii="Times New Roman" w:eastAsia="Calibri" w:hAnsi="Times New Roman" w:cs="Times New Roman"/>
          <w:sz w:val="28"/>
          <w:szCs w:val="28"/>
        </w:rPr>
        <w:t xml:space="preserve">хемы с памятью на бистабильных распределителях (отличие от схем с </w:t>
      </w:r>
      <w:proofErr w:type="spellStart"/>
      <w:r w:rsidR="001E1D89" w:rsidRPr="001E1D89">
        <w:rPr>
          <w:rFonts w:ascii="Times New Roman" w:eastAsia="Calibri" w:hAnsi="Times New Roman" w:cs="Times New Roman"/>
          <w:sz w:val="28"/>
          <w:szCs w:val="28"/>
        </w:rPr>
        <w:t>самоподхватом</w:t>
      </w:r>
      <w:proofErr w:type="spellEnd"/>
      <w:r w:rsidR="001E1D89" w:rsidRPr="001E1D89">
        <w:rPr>
          <w:rFonts w:ascii="Times New Roman" w:eastAsia="Calibri" w:hAnsi="Times New Roman" w:cs="Times New Roman"/>
          <w:sz w:val="28"/>
          <w:szCs w:val="28"/>
        </w:rPr>
        <w:t xml:space="preserve"> по потреблению энергии)</w:t>
      </w:r>
      <w:r w:rsidRPr="00C67C0F">
        <w:rPr>
          <w:rFonts w:ascii="Times New Roman" w:eastAsia="Calibri" w:hAnsi="Times New Roman" w:cs="Times New Roman"/>
          <w:sz w:val="28"/>
          <w:szCs w:val="28"/>
        </w:rPr>
        <w:t xml:space="preserve">; </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 </w:t>
      </w:r>
      <w:r w:rsidR="001E1D89">
        <w:rPr>
          <w:rFonts w:ascii="Times New Roman" w:eastAsia="Calibri" w:hAnsi="Times New Roman" w:cs="Times New Roman"/>
          <w:sz w:val="28"/>
          <w:szCs w:val="28"/>
        </w:rPr>
        <w:t>т</w:t>
      </w:r>
      <w:r w:rsidR="001E1D89" w:rsidRPr="001E1D89">
        <w:rPr>
          <w:rFonts w:ascii="Times New Roman" w:eastAsia="Calibri" w:hAnsi="Times New Roman" w:cs="Times New Roman"/>
          <w:sz w:val="28"/>
          <w:szCs w:val="28"/>
        </w:rPr>
        <w:t>ипы сигналов</w:t>
      </w:r>
      <w:r w:rsidRPr="00C67C0F">
        <w:rPr>
          <w:rFonts w:ascii="Times New Roman" w:eastAsia="Calibri" w:hAnsi="Times New Roman" w:cs="Times New Roman"/>
          <w:sz w:val="28"/>
          <w:szCs w:val="28"/>
        </w:rPr>
        <w:t>;</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 </w:t>
      </w:r>
      <w:r w:rsidR="001E1D89">
        <w:rPr>
          <w:rFonts w:ascii="Times New Roman" w:eastAsia="Calibri" w:hAnsi="Times New Roman" w:cs="Times New Roman"/>
          <w:sz w:val="28"/>
          <w:szCs w:val="28"/>
        </w:rPr>
        <w:t>к</w:t>
      </w:r>
      <w:r w:rsidR="001E1D89" w:rsidRPr="001E1D89">
        <w:rPr>
          <w:rFonts w:ascii="Times New Roman" w:eastAsia="Calibri" w:hAnsi="Times New Roman" w:cs="Times New Roman"/>
          <w:sz w:val="28"/>
          <w:szCs w:val="28"/>
        </w:rPr>
        <w:t xml:space="preserve">онструкция </w:t>
      </w:r>
      <w:proofErr w:type="spellStart"/>
      <w:r w:rsidR="001E1D89" w:rsidRPr="001E1D89">
        <w:rPr>
          <w:rFonts w:ascii="Times New Roman" w:eastAsia="Calibri" w:hAnsi="Times New Roman" w:cs="Times New Roman"/>
          <w:sz w:val="28"/>
          <w:szCs w:val="28"/>
        </w:rPr>
        <w:t>бесштокового</w:t>
      </w:r>
      <w:proofErr w:type="spellEnd"/>
      <w:r w:rsidR="001E1D89" w:rsidRPr="001E1D89">
        <w:rPr>
          <w:rFonts w:ascii="Times New Roman" w:eastAsia="Calibri" w:hAnsi="Times New Roman" w:cs="Times New Roman"/>
          <w:sz w:val="28"/>
          <w:szCs w:val="28"/>
        </w:rPr>
        <w:t xml:space="preserve"> цилиндра с магнитной связью между  кареткой и поршнем</w:t>
      </w:r>
      <w:proofErr w:type="gramStart"/>
      <w:r w:rsidR="001E1D89" w:rsidRPr="001E1D89">
        <w:rPr>
          <w:rFonts w:ascii="Times New Roman" w:eastAsia="Calibri" w:hAnsi="Times New Roman" w:cs="Times New Roman"/>
          <w:sz w:val="28"/>
          <w:szCs w:val="28"/>
        </w:rPr>
        <w:t>.</w:t>
      </w:r>
      <w:r w:rsidRPr="00C67C0F">
        <w:rPr>
          <w:rFonts w:ascii="Times New Roman" w:eastAsia="Calibri" w:hAnsi="Times New Roman" w:cs="Times New Roman"/>
          <w:sz w:val="28"/>
          <w:szCs w:val="28"/>
        </w:rPr>
        <w:t>;</w:t>
      </w:r>
      <w:proofErr w:type="gramEnd"/>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 </w:t>
      </w:r>
      <w:r w:rsidR="001E1D89">
        <w:rPr>
          <w:rFonts w:ascii="Times New Roman" w:eastAsia="Calibri" w:hAnsi="Times New Roman" w:cs="Times New Roman"/>
          <w:sz w:val="28"/>
          <w:szCs w:val="28"/>
        </w:rPr>
        <w:t>модули перемещения, механические захваты, в</w:t>
      </w:r>
      <w:r w:rsidR="001E1D89" w:rsidRPr="001E1D89">
        <w:rPr>
          <w:rFonts w:ascii="Times New Roman" w:eastAsia="Calibri" w:hAnsi="Times New Roman" w:cs="Times New Roman"/>
          <w:sz w:val="28"/>
          <w:szCs w:val="28"/>
        </w:rPr>
        <w:t>акуумные захваты</w:t>
      </w:r>
      <w:proofErr w:type="gramStart"/>
      <w:r w:rsidR="001E1D89" w:rsidRPr="001E1D89">
        <w:rPr>
          <w:rFonts w:ascii="Times New Roman" w:eastAsia="Calibri" w:hAnsi="Times New Roman" w:cs="Times New Roman"/>
          <w:sz w:val="28"/>
          <w:szCs w:val="28"/>
        </w:rPr>
        <w:t>.</w:t>
      </w:r>
      <w:r w:rsidRPr="00C67C0F">
        <w:rPr>
          <w:rFonts w:ascii="Times New Roman" w:eastAsia="Calibri" w:hAnsi="Times New Roman" w:cs="Times New Roman"/>
          <w:sz w:val="28"/>
          <w:szCs w:val="28"/>
        </w:rPr>
        <w:t>;</w:t>
      </w:r>
      <w:proofErr w:type="gramEnd"/>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 принцип построения и требования </w:t>
      </w:r>
      <w:r w:rsidR="001E1D89">
        <w:rPr>
          <w:rFonts w:ascii="Times New Roman" w:eastAsia="Calibri" w:hAnsi="Times New Roman" w:cs="Times New Roman"/>
          <w:sz w:val="28"/>
          <w:szCs w:val="28"/>
        </w:rPr>
        <w:t>временным диаграммам</w:t>
      </w:r>
      <w:r w:rsidRPr="00C67C0F">
        <w:rPr>
          <w:rFonts w:ascii="Times New Roman" w:eastAsia="Calibri" w:hAnsi="Times New Roman" w:cs="Times New Roman"/>
          <w:sz w:val="28"/>
          <w:szCs w:val="28"/>
        </w:rPr>
        <w:t>.</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Место практических работ в курсе дисциплины: входит в состав профессионального цикла.</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Дисциплина «МДК 03.01 Теоретические основы разработки и моделирования </w:t>
      </w:r>
      <w:proofErr w:type="spellStart"/>
      <w:r w:rsidRPr="00C67C0F">
        <w:rPr>
          <w:rFonts w:ascii="Times New Roman" w:eastAsia="Calibri" w:hAnsi="Times New Roman" w:cs="Times New Roman"/>
          <w:sz w:val="28"/>
          <w:szCs w:val="28"/>
        </w:rPr>
        <w:t>мехатронных</w:t>
      </w:r>
      <w:proofErr w:type="spellEnd"/>
      <w:r w:rsidRPr="00C67C0F">
        <w:rPr>
          <w:rFonts w:ascii="Times New Roman" w:eastAsia="Calibri" w:hAnsi="Times New Roman" w:cs="Times New Roman"/>
          <w:sz w:val="28"/>
          <w:szCs w:val="28"/>
        </w:rPr>
        <w:t xml:space="preserve"> систем</w:t>
      </w:r>
      <w:r>
        <w:rPr>
          <w:rFonts w:ascii="Times New Roman" w:eastAsia="Calibri" w:hAnsi="Times New Roman" w:cs="Times New Roman"/>
          <w:sz w:val="28"/>
          <w:szCs w:val="28"/>
        </w:rPr>
        <w:t>»</w:t>
      </w:r>
      <w:r w:rsidRPr="00C67C0F">
        <w:rPr>
          <w:rFonts w:ascii="Times New Roman" w:eastAsia="Calibri" w:hAnsi="Times New Roman" w:cs="Times New Roman"/>
          <w:sz w:val="28"/>
          <w:szCs w:val="28"/>
        </w:rPr>
        <w:t xml:space="preserve"> является частью рабочей основной образовательной программы в соответствии с ФГОС по специальности СПО </w:t>
      </w:r>
      <w:r>
        <w:rPr>
          <w:rFonts w:ascii="Times New Roman" w:eastAsia="Calibri" w:hAnsi="Times New Roman" w:cs="Times New Roman"/>
          <w:sz w:val="28"/>
          <w:szCs w:val="28"/>
        </w:rPr>
        <w:t>15</w:t>
      </w:r>
      <w:r w:rsidRPr="00C67C0F">
        <w:rPr>
          <w:rFonts w:ascii="Times New Roman" w:eastAsia="Calibri" w:hAnsi="Times New Roman" w:cs="Times New Roman"/>
          <w:sz w:val="28"/>
          <w:szCs w:val="28"/>
        </w:rPr>
        <w:t xml:space="preserve">.02.10 </w:t>
      </w:r>
      <w:proofErr w:type="spellStart"/>
      <w:r>
        <w:rPr>
          <w:rFonts w:ascii="Times New Roman" w:eastAsia="Calibri" w:hAnsi="Times New Roman" w:cs="Times New Roman"/>
          <w:sz w:val="28"/>
          <w:szCs w:val="28"/>
        </w:rPr>
        <w:t>Мехатроника</w:t>
      </w:r>
      <w:proofErr w:type="spellEnd"/>
      <w:r>
        <w:rPr>
          <w:rFonts w:ascii="Times New Roman" w:eastAsia="Calibri" w:hAnsi="Times New Roman" w:cs="Times New Roman"/>
          <w:sz w:val="28"/>
          <w:szCs w:val="28"/>
        </w:rPr>
        <w:t xml:space="preserve"> и мобильная робототехника</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Дисциплина изучается в IV семестре. В целом раб</w:t>
      </w:r>
      <w:r w:rsidR="001E1D89">
        <w:rPr>
          <w:rFonts w:ascii="Times New Roman" w:eastAsia="Calibri" w:hAnsi="Times New Roman" w:cs="Times New Roman"/>
          <w:sz w:val="28"/>
          <w:szCs w:val="28"/>
        </w:rPr>
        <w:t>очей программой предусмотрено 138</w:t>
      </w:r>
      <w:r w:rsidRPr="00C67C0F">
        <w:rPr>
          <w:rFonts w:ascii="Times New Roman" w:eastAsia="Calibri" w:hAnsi="Times New Roman" w:cs="Times New Roman"/>
          <w:sz w:val="28"/>
          <w:szCs w:val="28"/>
        </w:rPr>
        <w:t xml:space="preserve"> часов на выполнение практ</w:t>
      </w:r>
      <w:r w:rsidR="001E1D89">
        <w:rPr>
          <w:rFonts w:ascii="Times New Roman" w:eastAsia="Calibri" w:hAnsi="Times New Roman" w:cs="Times New Roman"/>
          <w:sz w:val="28"/>
          <w:szCs w:val="28"/>
        </w:rPr>
        <w:t>ических работ, что составляет 38</w:t>
      </w:r>
      <w:r w:rsidRPr="00C67C0F">
        <w:rPr>
          <w:rFonts w:ascii="Times New Roman" w:eastAsia="Calibri" w:hAnsi="Times New Roman" w:cs="Times New Roman"/>
          <w:sz w:val="28"/>
          <w:szCs w:val="28"/>
        </w:rPr>
        <w:t xml:space="preserve"> % от обязательной аудиторной нагрузки, которая составля</w:t>
      </w:r>
      <w:r w:rsidR="001E1D89">
        <w:rPr>
          <w:rFonts w:ascii="Times New Roman" w:eastAsia="Calibri" w:hAnsi="Times New Roman" w:cs="Times New Roman"/>
          <w:sz w:val="28"/>
          <w:szCs w:val="28"/>
        </w:rPr>
        <w:t>ет 312</w:t>
      </w:r>
      <w:r w:rsidRPr="00C67C0F">
        <w:rPr>
          <w:rFonts w:ascii="Times New Roman" w:eastAsia="Calibri" w:hAnsi="Times New Roman" w:cs="Times New Roman"/>
          <w:sz w:val="28"/>
          <w:szCs w:val="28"/>
        </w:rPr>
        <w:t xml:space="preserve"> часа, при этом максимальная нагрузк</w:t>
      </w:r>
      <w:r w:rsidR="001E1D89">
        <w:rPr>
          <w:rFonts w:ascii="Times New Roman" w:eastAsia="Calibri" w:hAnsi="Times New Roman" w:cs="Times New Roman"/>
          <w:sz w:val="28"/>
          <w:szCs w:val="28"/>
        </w:rPr>
        <w:t>а составляет 342 часа, из них 6</w:t>
      </w:r>
      <w:r w:rsidRPr="00C67C0F">
        <w:rPr>
          <w:rFonts w:ascii="Times New Roman" w:eastAsia="Calibri" w:hAnsi="Times New Roman" w:cs="Times New Roman"/>
          <w:sz w:val="28"/>
          <w:szCs w:val="28"/>
        </w:rPr>
        <w:t xml:space="preserve"> часов приходится на самостоятельную работу обучающихся.</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Цель настоящих методических рекомендаций: оказание помощи обучающимся в выполнении практических работ по дисциплине </w:t>
      </w:r>
      <w:r w:rsidR="001E1D89" w:rsidRPr="001E1D89">
        <w:rPr>
          <w:rFonts w:ascii="Times New Roman" w:eastAsia="Calibri" w:hAnsi="Times New Roman" w:cs="Times New Roman"/>
          <w:sz w:val="28"/>
          <w:szCs w:val="28"/>
        </w:rPr>
        <w:t xml:space="preserve">«МДК 03.01 Теоретические основы разработки и моделирования </w:t>
      </w:r>
      <w:proofErr w:type="spellStart"/>
      <w:r w:rsidR="001E1D89" w:rsidRPr="001E1D89">
        <w:rPr>
          <w:rFonts w:ascii="Times New Roman" w:eastAsia="Calibri" w:hAnsi="Times New Roman" w:cs="Times New Roman"/>
          <w:sz w:val="28"/>
          <w:szCs w:val="28"/>
        </w:rPr>
        <w:t>мехатронных</w:t>
      </w:r>
      <w:proofErr w:type="spellEnd"/>
      <w:r w:rsidR="001E1D89" w:rsidRPr="001E1D89">
        <w:rPr>
          <w:rFonts w:ascii="Times New Roman" w:eastAsia="Calibri" w:hAnsi="Times New Roman" w:cs="Times New Roman"/>
          <w:sz w:val="28"/>
          <w:szCs w:val="28"/>
        </w:rPr>
        <w:t xml:space="preserve"> систем»</w:t>
      </w:r>
      <w:r w:rsidRPr="00C67C0F">
        <w:rPr>
          <w:rFonts w:ascii="Times New Roman" w:eastAsia="Calibri" w:hAnsi="Times New Roman" w:cs="Times New Roman"/>
          <w:sz w:val="28"/>
          <w:szCs w:val="28"/>
        </w:rPr>
        <w:t>, качественное выполнение которых поможет обучающимся освоить обязательный минимум содержания дисциплины и подготовиться к промежуточной аттестации в форме экзамена.</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lastRenderedPageBreak/>
        <w:t xml:space="preserve"> Организация и порядок проведения практических работ</w:t>
      </w:r>
      <w:r>
        <w:rPr>
          <w:rFonts w:ascii="Times New Roman" w:eastAsia="Calibri" w:hAnsi="Times New Roman" w:cs="Times New Roman"/>
          <w:sz w:val="28"/>
          <w:szCs w:val="28"/>
        </w:rPr>
        <w:t>:</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Практические работы проводятся после изучения теоретического материала. Введение практических работ в учебный процесс служит связующим звеном между теорией и практикой. Они необходимы для закрепления теоретических знаний, а также для получения практических навыков и умений. При проведении практических работ задания, выполняются студентом самостоятельно, с применением знаний и умений, усвоенных на предыдущих занятиях, а также с использованием необходимых пояснений, полученных от преподавателя. Обучающиеся должны иметь методические рекомендации по выполнению практических работ, конспекты лекций, измерительные и чертежные инструменты, средство для вычислений. </w:t>
      </w:r>
    </w:p>
    <w:p w:rsidR="00C67C0F" w:rsidRPr="00C67C0F" w:rsidRDefault="00C67C0F" w:rsidP="00C67C0F">
      <w:pPr>
        <w:spacing w:after="0" w:line="240" w:lineRule="auto"/>
        <w:ind w:left="-1134"/>
        <w:rPr>
          <w:rFonts w:ascii="Times New Roman" w:eastAsia="Calibri" w:hAnsi="Times New Roman" w:cs="Times New Roman"/>
          <w:sz w:val="28"/>
          <w:szCs w:val="28"/>
        </w:rPr>
      </w:pPr>
    </w:p>
    <w:p w:rsidR="00C67C0F" w:rsidRPr="004D4D07" w:rsidRDefault="001E1D89" w:rsidP="004D4D07">
      <w:pPr>
        <w:spacing w:after="0" w:line="240" w:lineRule="auto"/>
        <w:ind w:left="-1134" w:firstLine="567"/>
        <w:rPr>
          <w:rFonts w:ascii="Times New Roman" w:eastAsia="Calibri" w:hAnsi="Times New Roman" w:cs="Times New Roman"/>
          <w:b/>
          <w:sz w:val="28"/>
          <w:szCs w:val="28"/>
        </w:rPr>
      </w:pPr>
      <w:r w:rsidRPr="004D4D07">
        <w:rPr>
          <w:rFonts w:ascii="Times New Roman" w:eastAsia="Calibri" w:hAnsi="Times New Roman" w:cs="Times New Roman"/>
          <w:b/>
          <w:sz w:val="28"/>
          <w:szCs w:val="28"/>
        </w:rPr>
        <w:t>1.2</w:t>
      </w:r>
      <w:r w:rsidR="00C67C0F" w:rsidRPr="004D4D07">
        <w:rPr>
          <w:rFonts w:ascii="Times New Roman" w:eastAsia="Calibri" w:hAnsi="Times New Roman" w:cs="Times New Roman"/>
          <w:b/>
          <w:sz w:val="28"/>
          <w:szCs w:val="28"/>
        </w:rPr>
        <w:t xml:space="preserve"> Общие указания по выполнению практических работ</w:t>
      </w:r>
    </w:p>
    <w:p w:rsidR="001E1D89" w:rsidRDefault="001E1D89" w:rsidP="00C67C0F">
      <w:pPr>
        <w:spacing w:after="0" w:line="240" w:lineRule="auto"/>
        <w:ind w:left="-1134"/>
        <w:rPr>
          <w:rFonts w:ascii="Times New Roman" w:eastAsia="Calibri" w:hAnsi="Times New Roman" w:cs="Times New Roman"/>
          <w:sz w:val="28"/>
          <w:szCs w:val="28"/>
        </w:rPr>
      </w:pP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Курс практических работ по дисциплине </w:t>
      </w:r>
      <w:r w:rsidR="001E1D89" w:rsidRPr="001E1D89">
        <w:rPr>
          <w:rFonts w:ascii="Times New Roman" w:eastAsia="Calibri" w:hAnsi="Times New Roman" w:cs="Times New Roman"/>
          <w:sz w:val="28"/>
          <w:szCs w:val="28"/>
        </w:rPr>
        <w:t xml:space="preserve">«МДК 03.01 Теоретические основы разработки и моделирования </w:t>
      </w:r>
      <w:proofErr w:type="spellStart"/>
      <w:r w:rsidR="001E1D89" w:rsidRPr="001E1D89">
        <w:rPr>
          <w:rFonts w:ascii="Times New Roman" w:eastAsia="Calibri" w:hAnsi="Times New Roman" w:cs="Times New Roman"/>
          <w:sz w:val="28"/>
          <w:szCs w:val="28"/>
        </w:rPr>
        <w:t>мехатронных</w:t>
      </w:r>
      <w:proofErr w:type="spellEnd"/>
      <w:r w:rsidR="001E1D89" w:rsidRPr="001E1D89">
        <w:rPr>
          <w:rFonts w:ascii="Times New Roman" w:eastAsia="Calibri" w:hAnsi="Times New Roman" w:cs="Times New Roman"/>
          <w:sz w:val="28"/>
          <w:szCs w:val="28"/>
        </w:rPr>
        <w:t xml:space="preserve"> систем» </w:t>
      </w:r>
      <w:r w:rsidR="001E1D89">
        <w:rPr>
          <w:rFonts w:ascii="Times New Roman" w:eastAsia="Calibri" w:hAnsi="Times New Roman" w:cs="Times New Roman"/>
          <w:sz w:val="28"/>
          <w:szCs w:val="28"/>
        </w:rPr>
        <w:t xml:space="preserve">предусматривает проведение 69 </w:t>
      </w:r>
      <w:r w:rsidRPr="00C67C0F">
        <w:rPr>
          <w:rFonts w:ascii="Times New Roman" w:eastAsia="Calibri" w:hAnsi="Times New Roman" w:cs="Times New Roman"/>
          <w:sz w:val="28"/>
          <w:szCs w:val="28"/>
        </w:rPr>
        <w:t>работ, посвященных изучению:</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основных видов сетей связи и принципов их построения;</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 принципов построения </w:t>
      </w:r>
      <w:r w:rsidR="001E1D89">
        <w:rPr>
          <w:rFonts w:ascii="Times New Roman" w:eastAsia="Calibri" w:hAnsi="Times New Roman" w:cs="Times New Roman"/>
          <w:sz w:val="28"/>
          <w:szCs w:val="28"/>
        </w:rPr>
        <w:t xml:space="preserve">электропневматических </w:t>
      </w:r>
      <w:r w:rsidRPr="00C67C0F">
        <w:rPr>
          <w:rFonts w:ascii="Times New Roman" w:eastAsia="Calibri" w:hAnsi="Times New Roman" w:cs="Times New Roman"/>
          <w:sz w:val="28"/>
          <w:szCs w:val="28"/>
        </w:rPr>
        <w:t>схем;</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 </w:t>
      </w:r>
      <w:r w:rsidR="00AC032E">
        <w:rPr>
          <w:rFonts w:ascii="Times New Roman" w:eastAsia="Calibri" w:hAnsi="Times New Roman" w:cs="Times New Roman"/>
          <w:sz w:val="28"/>
          <w:szCs w:val="28"/>
        </w:rPr>
        <w:t>проектированию</w:t>
      </w:r>
      <w:r w:rsidR="00AC032E" w:rsidRPr="00AC032E">
        <w:rPr>
          <w:rFonts w:ascii="Times New Roman" w:eastAsia="Calibri" w:hAnsi="Times New Roman" w:cs="Times New Roman"/>
          <w:sz w:val="28"/>
          <w:szCs w:val="28"/>
        </w:rPr>
        <w:t xml:space="preserve"> электропневматической системы управления</w:t>
      </w:r>
      <w:r w:rsidRPr="00C67C0F">
        <w:rPr>
          <w:rFonts w:ascii="Times New Roman" w:eastAsia="Calibri" w:hAnsi="Times New Roman" w:cs="Times New Roman"/>
          <w:sz w:val="28"/>
          <w:szCs w:val="28"/>
        </w:rPr>
        <w:t>;</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 </w:t>
      </w:r>
      <w:r w:rsidR="004D4D07">
        <w:rPr>
          <w:rFonts w:ascii="Times New Roman" w:eastAsia="Calibri" w:hAnsi="Times New Roman" w:cs="Times New Roman"/>
          <w:bCs/>
          <w:sz w:val="28"/>
          <w:szCs w:val="28"/>
        </w:rPr>
        <w:t>схем</w:t>
      </w:r>
      <w:r w:rsidR="00AC032E" w:rsidRPr="00AC032E">
        <w:rPr>
          <w:rFonts w:ascii="Times New Roman" w:eastAsia="Calibri" w:hAnsi="Times New Roman" w:cs="Times New Roman"/>
          <w:bCs/>
          <w:sz w:val="28"/>
          <w:szCs w:val="28"/>
        </w:rPr>
        <w:t xml:space="preserve"> с памятью и регулируемой скоростью цилиндра</w:t>
      </w:r>
      <w:r w:rsidR="004D4D07">
        <w:rPr>
          <w:rFonts w:ascii="Times New Roman" w:eastAsia="Calibri" w:hAnsi="Times New Roman" w:cs="Times New Roman"/>
          <w:bCs/>
          <w:sz w:val="28"/>
          <w:szCs w:val="28"/>
        </w:rPr>
        <w:t>;</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 </w:t>
      </w:r>
      <w:r w:rsidR="004D4D07">
        <w:rPr>
          <w:rFonts w:ascii="Times New Roman" w:eastAsia="Calibri" w:hAnsi="Times New Roman" w:cs="Times New Roman"/>
          <w:sz w:val="28"/>
          <w:szCs w:val="28"/>
        </w:rPr>
        <w:t>условных обозначений, конструкций</w:t>
      </w:r>
      <w:r w:rsidR="004D4D07" w:rsidRPr="004D4D07">
        <w:rPr>
          <w:rFonts w:ascii="Times New Roman" w:eastAsia="Calibri" w:hAnsi="Times New Roman" w:cs="Times New Roman"/>
          <w:sz w:val="28"/>
          <w:szCs w:val="28"/>
        </w:rPr>
        <w:t xml:space="preserve"> и принцип</w:t>
      </w:r>
      <w:r w:rsidR="004D4D07">
        <w:rPr>
          <w:rFonts w:ascii="Times New Roman" w:eastAsia="Calibri" w:hAnsi="Times New Roman" w:cs="Times New Roman"/>
          <w:sz w:val="28"/>
          <w:szCs w:val="28"/>
        </w:rPr>
        <w:t>ов</w:t>
      </w:r>
      <w:r w:rsidR="004D4D07" w:rsidRPr="004D4D07">
        <w:rPr>
          <w:rFonts w:ascii="Times New Roman" w:eastAsia="Calibri" w:hAnsi="Times New Roman" w:cs="Times New Roman"/>
          <w:sz w:val="28"/>
          <w:szCs w:val="28"/>
        </w:rPr>
        <w:t xml:space="preserve"> действия. </w:t>
      </w:r>
      <w:r w:rsidR="004D4D07">
        <w:rPr>
          <w:rFonts w:ascii="Times New Roman" w:eastAsia="Calibri" w:hAnsi="Times New Roman" w:cs="Times New Roman"/>
          <w:sz w:val="28"/>
          <w:szCs w:val="28"/>
        </w:rPr>
        <w:t>(водяные, воздушные, трубчатые)</w:t>
      </w:r>
      <w:r w:rsidRPr="00C67C0F">
        <w:rPr>
          <w:rFonts w:ascii="Times New Roman" w:eastAsia="Calibri" w:hAnsi="Times New Roman" w:cs="Times New Roman"/>
          <w:sz w:val="28"/>
          <w:szCs w:val="28"/>
        </w:rPr>
        <w:t>;</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При подготовке к проведению практической работы необходимо:</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ознакомиться с целями проведения практической работы;</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ознакомиться с порядком выполнения работы.</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После выполнения практической работы обучающийся к следующему занятию оформляет отчет, который должен содержать:</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название практической работы, ее цель;</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краткие, теоретические сведения об изучаемой теме;</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все необходимые, предусмотренные практической работой, расчеты;</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выводы по итогам работы;</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ответы на контрольные вопросы.</w:t>
      </w:r>
    </w:p>
    <w:p w:rsidR="00C67C0F" w:rsidRPr="00C67C0F" w:rsidRDefault="00C67C0F" w:rsidP="00C67C0F">
      <w:pPr>
        <w:spacing w:after="0" w:line="240" w:lineRule="auto"/>
        <w:ind w:left="-1134"/>
        <w:rPr>
          <w:rFonts w:ascii="Times New Roman" w:eastAsia="Calibri" w:hAnsi="Times New Roman" w:cs="Times New Roman"/>
          <w:sz w:val="28"/>
          <w:szCs w:val="28"/>
        </w:rPr>
      </w:pPr>
    </w:p>
    <w:p w:rsidR="00C67C0F" w:rsidRPr="004D4D07" w:rsidRDefault="001E1D89" w:rsidP="004D4D07">
      <w:pPr>
        <w:spacing w:after="0" w:line="240" w:lineRule="auto"/>
        <w:ind w:left="-1134" w:firstLine="567"/>
        <w:rPr>
          <w:rFonts w:ascii="Times New Roman" w:eastAsia="Calibri" w:hAnsi="Times New Roman" w:cs="Times New Roman"/>
          <w:b/>
          <w:sz w:val="28"/>
          <w:szCs w:val="28"/>
        </w:rPr>
      </w:pPr>
      <w:r w:rsidRPr="004D4D07">
        <w:rPr>
          <w:rFonts w:ascii="Times New Roman" w:eastAsia="Calibri" w:hAnsi="Times New Roman" w:cs="Times New Roman"/>
          <w:b/>
          <w:sz w:val="28"/>
          <w:szCs w:val="28"/>
        </w:rPr>
        <w:t>1.3</w:t>
      </w:r>
      <w:r w:rsidR="00C67C0F" w:rsidRPr="004D4D07">
        <w:rPr>
          <w:rFonts w:ascii="Times New Roman" w:eastAsia="Calibri" w:hAnsi="Times New Roman" w:cs="Times New Roman"/>
          <w:b/>
          <w:sz w:val="28"/>
          <w:szCs w:val="28"/>
        </w:rPr>
        <w:t xml:space="preserve"> Критерии оценки результатов выполнения практических работ</w:t>
      </w:r>
      <w:r w:rsidR="004D4D07" w:rsidRPr="004D4D07">
        <w:rPr>
          <w:rFonts w:ascii="Times New Roman" w:eastAsia="Calibri" w:hAnsi="Times New Roman" w:cs="Times New Roman"/>
          <w:b/>
          <w:sz w:val="28"/>
          <w:szCs w:val="28"/>
        </w:rPr>
        <w:t>.</w:t>
      </w:r>
    </w:p>
    <w:p w:rsidR="004D4D07" w:rsidRPr="004D4D07" w:rsidRDefault="004D4D07" w:rsidP="004D4D07">
      <w:pPr>
        <w:spacing w:after="0" w:line="240" w:lineRule="auto"/>
        <w:ind w:left="-1134" w:firstLine="567"/>
        <w:rPr>
          <w:rFonts w:ascii="Times New Roman" w:eastAsia="Calibri" w:hAnsi="Times New Roman" w:cs="Times New Roman"/>
          <w:b/>
          <w:sz w:val="28"/>
          <w:szCs w:val="28"/>
        </w:rPr>
      </w:pPr>
    </w:p>
    <w:p w:rsidR="00C67C0F" w:rsidRPr="00C67C0F" w:rsidRDefault="00C67C0F" w:rsidP="0026651C">
      <w:pPr>
        <w:spacing w:after="0" w:line="240" w:lineRule="auto"/>
        <w:ind w:left="-1134"/>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Критериями оценки результатов работы обучающихся являются: </w:t>
      </w:r>
    </w:p>
    <w:p w:rsidR="00C67C0F" w:rsidRPr="00C67C0F" w:rsidRDefault="00C67C0F" w:rsidP="0026651C">
      <w:pPr>
        <w:spacing w:after="0" w:line="240" w:lineRule="auto"/>
        <w:ind w:left="-1134"/>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уровень усвоения обучающимся учебного материала;</w:t>
      </w:r>
    </w:p>
    <w:p w:rsidR="004D4D07" w:rsidRDefault="00C67C0F" w:rsidP="0026651C">
      <w:pPr>
        <w:spacing w:after="0" w:line="240" w:lineRule="auto"/>
        <w:ind w:left="-1134"/>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умение обучающегося использовать теоретические знания при </w:t>
      </w:r>
      <w:r w:rsidR="004D4D07">
        <w:rPr>
          <w:rFonts w:ascii="Times New Roman" w:eastAsia="Calibri" w:hAnsi="Times New Roman" w:cs="Times New Roman"/>
          <w:sz w:val="28"/>
          <w:szCs w:val="28"/>
        </w:rPr>
        <w:t xml:space="preserve">выполнении практических задач; </w:t>
      </w:r>
    </w:p>
    <w:p w:rsidR="00C67C0F" w:rsidRPr="00C67C0F" w:rsidRDefault="00C67C0F" w:rsidP="0026651C">
      <w:pPr>
        <w:spacing w:after="0" w:line="240" w:lineRule="auto"/>
        <w:ind w:left="-1134"/>
        <w:jc w:val="both"/>
        <w:rPr>
          <w:rFonts w:ascii="Times New Roman" w:eastAsia="Calibri" w:hAnsi="Times New Roman" w:cs="Times New Roman"/>
          <w:sz w:val="28"/>
          <w:szCs w:val="28"/>
        </w:rPr>
      </w:pPr>
      <w:proofErr w:type="spellStart"/>
      <w:r w:rsidRPr="00C67C0F">
        <w:rPr>
          <w:rFonts w:ascii="Times New Roman" w:eastAsia="Calibri" w:hAnsi="Times New Roman" w:cs="Times New Roman"/>
          <w:sz w:val="28"/>
          <w:szCs w:val="28"/>
        </w:rPr>
        <w:t>сформированность</w:t>
      </w:r>
      <w:proofErr w:type="spellEnd"/>
      <w:r w:rsidRPr="00C67C0F">
        <w:rPr>
          <w:rFonts w:ascii="Times New Roman" w:eastAsia="Calibri" w:hAnsi="Times New Roman" w:cs="Times New Roman"/>
          <w:sz w:val="28"/>
          <w:szCs w:val="28"/>
        </w:rPr>
        <w:t xml:space="preserve"> общих и профессиональных компетенций:</w:t>
      </w:r>
    </w:p>
    <w:p w:rsidR="004D4D07" w:rsidRDefault="004D4D07" w:rsidP="0026651C">
      <w:pPr>
        <w:spacing w:after="0" w:line="240" w:lineRule="auto"/>
        <w:ind w:left="-1134"/>
        <w:jc w:val="both"/>
        <w:rPr>
          <w:rFonts w:ascii="Times New Roman" w:eastAsia="Calibri" w:hAnsi="Times New Roman" w:cs="Times New Roman"/>
          <w:sz w:val="28"/>
          <w:szCs w:val="28"/>
        </w:rPr>
      </w:pP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ОК 01. </w:t>
      </w:r>
      <w:r w:rsidR="004D4D07" w:rsidRPr="004D4D07">
        <w:rPr>
          <w:rFonts w:ascii="Times New Roman" w:eastAsia="Calibri" w:hAnsi="Times New Roman" w:cs="Times New Roman"/>
          <w:bCs/>
          <w:iCs/>
          <w:sz w:val="28"/>
          <w:szCs w:val="28"/>
        </w:rPr>
        <w:t>Выбирать способы решения задач профессиональной деятельности, приме</w:t>
      </w:r>
      <w:r w:rsidR="004D4D07">
        <w:rPr>
          <w:rFonts w:ascii="Times New Roman" w:eastAsia="Calibri" w:hAnsi="Times New Roman" w:cs="Times New Roman"/>
          <w:bCs/>
          <w:iCs/>
          <w:sz w:val="28"/>
          <w:szCs w:val="28"/>
        </w:rPr>
        <w:t>нительно к различным контекстам</w:t>
      </w:r>
      <w:r w:rsidRPr="00C67C0F">
        <w:rPr>
          <w:rFonts w:ascii="Times New Roman" w:eastAsia="Calibri" w:hAnsi="Times New Roman" w:cs="Times New Roman"/>
          <w:sz w:val="28"/>
          <w:szCs w:val="28"/>
        </w:rPr>
        <w:t>.</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ОК 02. </w:t>
      </w:r>
      <w:r w:rsidR="004D4D07" w:rsidRPr="004D4D07">
        <w:rPr>
          <w:rFonts w:ascii="Times New Roman" w:eastAsia="Calibri" w:hAnsi="Times New Roman" w:cs="Times New Roman"/>
          <w:bCs/>
          <w:iCs/>
          <w:sz w:val="28"/>
          <w:szCs w:val="28"/>
        </w:rPr>
        <w:t>Осуществлять поиск, анализ и интерпретацию информации, необходимой для выполнения зада</w:t>
      </w:r>
      <w:r w:rsidR="004D4D07">
        <w:rPr>
          <w:rFonts w:ascii="Times New Roman" w:eastAsia="Calibri" w:hAnsi="Times New Roman" w:cs="Times New Roman"/>
          <w:bCs/>
          <w:iCs/>
          <w:sz w:val="28"/>
          <w:szCs w:val="28"/>
        </w:rPr>
        <w:t>ч профессиональной деятельности</w:t>
      </w:r>
      <w:r w:rsidRPr="00C67C0F">
        <w:rPr>
          <w:rFonts w:ascii="Times New Roman" w:eastAsia="Calibri" w:hAnsi="Times New Roman" w:cs="Times New Roman"/>
          <w:sz w:val="28"/>
          <w:szCs w:val="28"/>
        </w:rPr>
        <w:t>.</w:t>
      </w:r>
    </w:p>
    <w:p w:rsidR="004D4D07" w:rsidRDefault="00C67C0F" w:rsidP="0026651C">
      <w:pPr>
        <w:spacing w:after="0" w:line="240" w:lineRule="auto"/>
        <w:ind w:left="-1134" w:firstLine="567"/>
        <w:jc w:val="both"/>
        <w:rPr>
          <w:rFonts w:ascii="Times New Roman" w:eastAsia="Calibri" w:hAnsi="Times New Roman" w:cs="Times New Roman"/>
          <w:bCs/>
          <w:iCs/>
          <w:sz w:val="28"/>
          <w:szCs w:val="28"/>
        </w:rPr>
      </w:pPr>
      <w:r w:rsidRPr="00C67C0F">
        <w:rPr>
          <w:rFonts w:ascii="Times New Roman" w:eastAsia="Calibri" w:hAnsi="Times New Roman" w:cs="Times New Roman"/>
          <w:sz w:val="28"/>
          <w:szCs w:val="28"/>
        </w:rPr>
        <w:lastRenderedPageBreak/>
        <w:t xml:space="preserve">ОК 03. </w:t>
      </w:r>
      <w:r w:rsidR="004D4D07" w:rsidRPr="004D4D07">
        <w:rPr>
          <w:rFonts w:ascii="Times New Roman" w:eastAsia="Calibri" w:hAnsi="Times New Roman" w:cs="Times New Roman"/>
          <w:bCs/>
          <w:iCs/>
          <w:sz w:val="28"/>
          <w:szCs w:val="28"/>
        </w:rPr>
        <w:t>Планировать и реализовывать собственное профессиональное и личностное развитие.</w:t>
      </w:r>
    </w:p>
    <w:p w:rsidR="004D4D07" w:rsidRDefault="00C67C0F" w:rsidP="0026651C">
      <w:pPr>
        <w:spacing w:after="0" w:line="240" w:lineRule="auto"/>
        <w:ind w:left="-1134" w:firstLine="567"/>
        <w:jc w:val="both"/>
        <w:rPr>
          <w:rFonts w:ascii="Times New Roman" w:eastAsia="Calibri" w:hAnsi="Times New Roman" w:cs="Times New Roman"/>
          <w:bCs/>
          <w:iCs/>
          <w:sz w:val="28"/>
          <w:szCs w:val="28"/>
        </w:rPr>
      </w:pPr>
      <w:r w:rsidRPr="00C67C0F">
        <w:rPr>
          <w:rFonts w:ascii="Times New Roman" w:eastAsia="Calibri" w:hAnsi="Times New Roman" w:cs="Times New Roman"/>
          <w:sz w:val="28"/>
          <w:szCs w:val="28"/>
        </w:rPr>
        <w:t>ОК 04</w:t>
      </w:r>
      <w:r w:rsidR="004D4D07" w:rsidRPr="004D4D07">
        <w:rPr>
          <w:rFonts w:ascii="Times New Roman" w:hAnsi="Times New Roman" w:cs="Times New Roman"/>
          <w:bCs/>
          <w:iCs/>
          <w:sz w:val="28"/>
          <w:szCs w:val="28"/>
        </w:rPr>
        <w:t xml:space="preserve"> </w:t>
      </w:r>
      <w:r w:rsidR="004D4D07" w:rsidRPr="004D4D07">
        <w:rPr>
          <w:rFonts w:ascii="Times New Roman" w:eastAsia="Calibri" w:hAnsi="Times New Roman" w:cs="Times New Roman"/>
          <w:bCs/>
          <w:iCs/>
          <w:sz w:val="28"/>
          <w:szCs w:val="28"/>
        </w:rPr>
        <w:t>Работать в коллективе и команде, эффективно взаимодействовать с коллегами, руководством, клиентами.</w:t>
      </w:r>
    </w:p>
    <w:p w:rsidR="004D4D07" w:rsidRDefault="00C67C0F" w:rsidP="0026651C">
      <w:pPr>
        <w:spacing w:after="0" w:line="240" w:lineRule="auto"/>
        <w:ind w:left="-1134" w:firstLine="567"/>
        <w:jc w:val="both"/>
        <w:rPr>
          <w:rFonts w:ascii="Times New Roman" w:eastAsia="Calibri" w:hAnsi="Times New Roman" w:cs="Times New Roman"/>
          <w:bCs/>
          <w:iCs/>
          <w:sz w:val="28"/>
          <w:szCs w:val="28"/>
        </w:rPr>
      </w:pPr>
      <w:r w:rsidRPr="00C67C0F">
        <w:rPr>
          <w:rFonts w:ascii="Times New Roman" w:eastAsia="Calibri" w:hAnsi="Times New Roman" w:cs="Times New Roman"/>
          <w:sz w:val="28"/>
          <w:szCs w:val="28"/>
        </w:rPr>
        <w:t xml:space="preserve">ОК 05. </w:t>
      </w:r>
      <w:r w:rsidR="004D4D07" w:rsidRPr="004D4D07">
        <w:rPr>
          <w:rFonts w:ascii="Times New Roman" w:eastAsia="Calibri" w:hAnsi="Times New Roman" w:cs="Times New Roman"/>
          <w:bCs/>
          <w:iCs/>
          <w:sz w:val="28"/>
          <w:szCs w:val="28"/>
        </w:rPr>
        <w:t>Осуществлять устную и письменную коммуникацию на государственном языке с учетом особенностей социального и культурного контекста.</w:t>
      </w:r>
    </w:p>
    <w:p w:rsidR="004D4D07" w:rsidRDefault="004D4D07" w:rsidP="0026651C">
      <w:pPr>
        <w:spacing w:after="0" w:line="240" w:lineRule="auto"/>
        <w:ind w:left="-1134" w:firstLine="567"/>
        <w:jc w:val="both"/>
        <w:rPr>
          <w:rFonts w:ascii="Times New Roman" w:eastAsia="Calibri" w:hAnsi="Times New Roman" w:cs="Times New Roman"/>
          <w:bCs/>
          <w:iCs/>
          <w:sz w:val="28"/>
          <w:szCs w:val="28"/>
        </w:rPr>
      </w:pPr>
      <w:r>
        <w:rPr>
          <w:rFonts w:ascii="Times New Roman" w:eastAsia="Calibri" w:hAnsi="Times New Roman" w:cs="Times New Roman"/>
          <w:sz w:val="28"/>
          <w:szCs w:val="28"/>
        </w:rPr>
        <w:t>ОК 09</w:t>
      </w:r>
      <w:r w:rsidR="00C67C0F" w:rsidRPr="00C67C0F">
        <w:rPr>
          <w:rFonts w:ascii="Times New Roman" w:eastAsia="Calibri" w:hAnsi="Times New Roman" w:cs="Times New Roman"/>
          <w:sz w:val="28"/>
          <w:szCs w:val="28"/>
        </w:rPr>
        <w:t xml:space="preserve">. </w:t>
      </w:r>
      <w:r w:rsidRPr="004D4D07">
        <w:rPr>
          <w:rFonts w:ascii="Times New Roman" w:eastAsia="Calibri" w:hAnsi="Times New Roman" w:cs="Times New Roman"/>
          <w:bCs/>
          <w:iCs/>
          <w:sz w:val="28"/>
          <w:szCs w:val="28"/>
        </w:rPr>
        <w:t>Использовать информационные технологии в профессиональной деятельности.</w:t>
      </w:r>
    </w:p>
    <w:p w:rsidR="004D4D07" w:rsidRDefault="004D4D07" w:rsidP="0026651C">
      <w:pPr>
        <w:spacing w:after="0" w:line="240" w:lineRule="auto"/>
        <w:ind w:left="-1134" w:firstLine="567"/>
        <w:jc w:val="both"/>
        <w:rPr>
          <w:rFonts w:ascii="Times New Roman" w:eastAsia="Calibri" w:hAnsi="Times New Roman" w:cs="Times New Roman"/>
          <w:bCs/>
          <w:iCs/>
          <w:sz w:val="28"/>
          <w:szCs w:val="28"/>
        </w:rPr>
      </w:pPr>
      <w:r>
        <w:rPr>
          <w:rFonts w:ascii="Times New Roman" w:eastAsia="Calibri" w:hAnsi="Times New Roman" w:cs="Times New Roman"/>
          <w:sz w:val="28"/>
          <w:szCs w:val="28"/>
        </w:rPr>
        <w:t>ОК 10</w:t>
      </w:r>
      <w:r w:rsidR="00C67C0F" w:rsidRPr="00C67C0F">
        <w:rPr>
          <w:rFonts w:ascii="Times New Roman" w:eastAsia="Calibri" w:hAnsi="Times New Roman" w:cs="Times New Roman"/>
          <w:sz w:val="28"/>
          <w:szCs w:val="28"/>
        </w:rPr>
        <w:t xml:space="preserve">. </w:t>
      </w:r>
      <w:r w:rsidRPr="004D4D07">
        <w:rPr>
          <w:rFonts w:ascii="Times New Roman" w:eastAsia="Calibri" w:hAnsi="Times New Roman" w:cs="Times New Roman"/>
          <w:bCs/>
          <w:iCs/>
          <w:sz w:val="28"/>
          <w:szCs w:val="28"/>
        </w:rPr>
        <w:t>Пользоваться профессиональной документацией на государственном и иностранном языке.</w:t>
      </w:r>
    </w:p>
    <w:p w:rsidR="004D4D07" w:rsidRDefault="004D4D07" w:rsidP="0026651C">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ВД 3.</w:t>
      </w:r>
      <w:r w:rsidRPr="004D4D07">
        <w:rPr>
          <w:rFonts w:ascii="Times New Roman" w:hAnsi="Times New Roman" w:cs="Times New Roman"/>
          <w:bCs/>
          <w:iCs/>
          <w:sz w:val="28"/>
          <w:szCs w:val="28"/>
        </w:rPr>
        <w:t xml:space="preserve"> </w:t>
      </w:r>
      <w:r w:rsidRPr="004D4D07">
        <w:rPr>
          <w:rFonts w:ascii="Times New Roman" w:eastAsia="Calibri" w:hAnsi="Times New Roman" w:cs="Times New Roman"/>
          <w:bCs/>
          <w:iCs/>
          <w:sz w:val="28"/>
          <w:szCs w:val="28"/>
        </w:rPr>
        <w:t xml:space="preserve">Разработка, моделирование и оптимизация работы </w:t>
      </w:r>
      <w:proofErr w:type="spellStart"/>
      <w:r w:rsidRPr="004D4D07">
        <w:rPr>
          <w:rFonts w:ascii="Times New Roman" w:eastAsia="Calibri" w:hAnsi="Times New Roman" w:cs="Times New Roman"/>
          <w:bCs/>
          <w:iCs/>
          <w:sz w:val="28"/>
          <w:szCs w:val="28"/>
        </w:rPr>
        <w:t>мехатронных</w:t>
      </w:r>
      <w:proofErr w:type="spellEnd"/>
      <w:r w:rsidRPr="004D4D07">
        <w:rPr>
          <w:rFonts w:ascii="Times New Roman" w:eastAsia="Calibri" w:hAnsi="Times New Roman" w:cs="Times New Roman"/>
          <w:bCs/>
          <w:iCs/>
          <w:sz w:val="28"/>
          <w:szCs w:val="28"/>
        </w:rPr>
        <w:t xml:space="preserve"> систем и мобильных робототехнических комплексов:</w:t>
      </w:r>
    </w:p>
    <w:p w:rsidR="004D4D07" w:rsidRDefault="004D4D07" w:rsidP="0026651C">
      <w:pPr>
        <w:spacing w:after="0" w:line="240" w:lineRule="auto"/>
        <w:ind w:left="-1134" w:firstLine="567"/>
        <w:jc w:val="both"/>
        <w:rPr>
          <w:rFonts w:ascii="Times New Roman" w:eastAsia="Calibri" w:hAnsi="Times New Roman" w:cs="Times New Roman"/>
          <w:bCs/>
          <w:iCs/>
          <w:sz w:val="28"/>
          <w:szCs w:val="28"/>
        </w:rPr>
      </w:pPr>
      <w:r>
        <w:rPr>
          <w:rFonts w:ascii="Times New Roman" w:eastAsia="Calibri" w:hAnsi="Times New Roman" w:cs="Times New Roman"/>
          <w:sz w:val="28"/>
          <w:szCs w:val="28"/>
        </w:rPr>
        <w:t>ПК 3</w:t>
      </w:r>
      <w:r w:rsidR="00C67C0F" w:rsidRPr="00C67C0F">
        <w:rPr>
          <w:rFonts w:ascii="Times New Roman" w:eastAsia="Calibri" w:hAnsi="Times New Roman" w:cs="Times New Roman"/>
          <w:sz w:val="28"/>
          <w:szCs w:val="28"/>
        </w:rPr>
        <w:t xml:space="preserve">.1. </w:t>
      </w:r>
      <w:r w:rsidRPr="004D4D07">
        <w:rPr>
          <w:rFonts w:ascii="Times New Roman" w:eastAsia="Calibri" w:hAnsi="Times New Roman" w:cs="Times New Roman"/>
          <w:bCs/>
          <w:iCs/>
          <w:sz w:val="28"/>
          <w:szCs w:val="28"/>
        </w:rPr>
        <w:t xml:space="preserve">Составлять схемы простых </w:t>
      </w:r>
      <w:proofErr w:type="spellStart"/>
      <w:r w:rsidRPr="004D4D07">
        <w:rPr>
          <w:rFonts w:ascii="Times New Roman" w:eastAsia="Calibri" w:hAnsi="Times New Roman" w:cs="Times New Roman"/>
          <w:bCs/>
          <w:iCs/>
          <w:sz w:val="28"/>
          <w:szCs w:val="28"/>
        </w:rPr>
        <w:t>мехатронных</w:t>
      </w:r>
      <w:proofErr w:type="spellEnd"/>
      <w:r w:rsidRPr="004D4D07">
        <w:rPr>
          <w:rFonts w:ascii="Times New Roman" w:eastAsia="Calibri" w:hAnsi="Times New Roman" w:cs="Times New Roman"/>
          <w:bCs/>
          <w:iCs/>
          <w:sz w:val="28"/>
          <w:szCs w:val="28"/>
        </w:rPr>
        <w:t xml:space="preserve"> систем и мобильных робототехнических комплексов в соответствии с техническим заданием.</w:t>
      </w:r>
    </w:p>
    <w:p w:rsidR="004D4D07" w:rsidRDefault="00C67C0F" w:rsidP="0026651C">
      <w:pPr>
        <w:spacing w:after="0" w:line="240" w:lineRule="auto"/>
        <w:ind w:left="-1134" w:firstLine="567"/>
        <w:jc w:val="both"/>
        <w:rPr>
          <w:rFonts w:ascii="Times New Roman" w:eastAsia="Calibri" w:hAnsi="Times New Roman" w:cs="Times New Roman"/>
          <w:bCs/>
          <w:iCs/>
          <w:sz w:val="28"/>
          <w:szCs w:val="28"/>
        </w:rPr>
      </w:pPr>
      <w:r w:rsidRPr="00C67C0F">
        <w:rPr>
          <w:rFonts w:ascii="Times New Roman" w:eastAsia="Calibri" w:hAnsi="Times New Roman" w:cs="Times New Roman"/>
          <w:sz w:val="28"/>
          <w:szCs w:val="28"/>
        </w:rPr>
        <w:t xml:space="preserve">ПК </w:t>
      </w:r>
      <w:r w:rsidR="004D4D07">
        <w:rPr>
          <w:rFonts w:ascii="Times New Roman" w:eastAsia="Calibri" w:hAnsi="Times New Roman" w:cs="Times New Roman"/>
          <w:sz w:val="28"/>
          <w:szCs w:val="28"/>
        </w:rPr>
        <w:t>3</w:t>
      </w:r>
      <w:r w:rsidRPr="00C67C0F">
        <w:rPr>
          <w:rFonts w:ascii="Times New Roman" w:eastAsia="Calibri" w:hAnsi="Times New Roman" w:cs="Times New Roman"/>
          <w:sz w:val="28"/>
          <w:szCs w:val="28"/>
        </w:rPr>
        <w:t xml:space="preserve">.2. </w:t>
      </w:r>
      <w:r w:rsidR="004D4D07" w:rsidRPr="004D4D07">
        <w:rPr>
          <w:rFonts w:ascii="Times New Roman" w:eastAsia="Calibri" w:hAnsi="Times New Roman" w:cs="Times New Roman"/>
          <w:bCs/>
          <w:iCs/>
          <w:sz w:val="28"/>
          <w:szCs w:val="28"/>
        </w:rPr>
        <w:t xml:space="preserve">Моделировать работу простых </w:t>
      </w:r>
      <w:proofErr w:type="spellStart"/>
      <w:r w:rsidR="004D4D07" w:rsidRPr="004D4D07">
        <w:rPr>
          <w:rFonts w:ascii="Times New Roman" w:eastAsia="Calibri" w:hAnsi="Times New Roman" w:cs="Times New Roman"/>
          <w:bCs/>
          <w:iCs/>
          <w:sz w:val="28"/>
          <w:szCs w:val="28"/>
        </w:rPr>
        <w:t>мехатронных</w:t>
      </w:r>
      <w:proofErr w:type="spellEnd"/>
      <w:r w:rsidR="004D4D07" w:rsidRPr="004D4D07">
        <w:rPr>
          <w:rFonts w:ascii="Times New Roman" w:eastAsia="Calibri" w:hAnsi="Times New Roman" w:cs="Times New Roman"/>
          <w:bCs/>
          <w:iCs/>
          <w:sz w:val="28"/>
          <w:szCs w:val="28"/>
        </w:rPr>
        <w:t xml:space="preserve"> систем и мобильных робототехнических комплексов.</w:t>
      </w:r>
    </w:p>
    <w:p w:rsidR="004D4D07" w:rsidRDefault="004D4D07" w:rsidP="0026651C">
      <w:pPr>
        <w:spacing w:after="0" w:line="240" w:lineRule="auto"/>
        <w:ind w:left="-1134" w:firstLine="567"/>
        <w:jc w:val="both"/>
        <w:rPr>
          <w:rFonts w:ascii="Times New Roman" w:eastAsia="Calibri" w:hAnsi="Times New Roman" w:cs="Times New Roman"/>
          <w:bCs/>
          <w:iCs/>
          <w:sz w:val="28"/>
          <w:szCs w:val="28"/>
        </w:rPr>
      </w:pPr>
      <w:r>
        <w:rPr>
          <w:rFonts w:ascii="Times New Roman" w:eastAsia="Calibri" w:hAnsi="Times New Roman" w:cs="Times New Roman"/>
          <w:sz w:val="28"/>
          <w:szCs w:val="28"/>
        </w:rPr>
        <w:t>ПК 3.3</w:t>
      </w:r>
      <w:r w:rsidR="00C67C0F" w:rsidRPr="00C67C0F">
        <w:rPr>
          <w:rFonts w:ascii="Times New Roman" w:eastAsia="Calibri" w:hAnsi="Times New Roman" w:cs="Times New Roman"/>
          <w:sz w:val="28"/>
          <w:szCs w:val="28"/>
        </w:rPr>
        <w:t xml:space="preserve"> </w:t>
      </w:r>
      <w:r w:rsidRPr="004D4D07">
        <w:rPr>
          <w:rFonts w:ascii="Times New Roman" w:eastAsia="Calibri" w:hAnsi="Times New Roman" w:cs="Times New Roman"/>
          <w:bCs/>
          <w:iCs/>
          <w:sz w:val="28"/>
          <w:szCs w:val="28"/>
        </w:rPr>
        <w:t xml:space="preserve">Оптимизировать работу компонентов и модулей </w:t>
      </w:r>
      <w:proofErr w:type="spellStart"/>
      <w:r w:rsidRPr="004D4D07">
        <w:rPr>
          <w:rFonts w:ascii="Times New Roman" w:eastAsia="Calibri" w:hAnsi="Times New Roman" w:cs="Times New Roman"/>
          <w:bCs/>
          <w:iCs/>
          <w:sz w:val="28"/>
          <w:szCs w:val="28"/>
        </w:rPr>
        <w:t>мехатронных</w:t>
      </w:r>
      <w:proofErr w:type="spellEnd"/>
      <w:r w:rsidRPr="004D4D07">
        <w:rPr>
          <w:rFonts w:ascii="Times New Roman" w:eastAsia="Calibri" w:hAnsi="Times New Roman" w:cs="Times New Roman"/>
          <w:bCs/>
          <w:iCs/>
          <w:sz w:val="28"/>
          <w:szCs w:val="28"/>
        </w:rPr>
        <w:t xml:space="preserve"> систем и мобильных робототехнических комплексов в соответствии с технической документацией.</w:t>
      </w:r>
    </w:p>
    <w:p w:rsidR="004D4D07" w:rsidRDefault="004D4D07" w:rsidP="00865BCD">
      <w:pPr>
        <w:spacing w:after="0" w:line="240" w:lineRule="auto"/>
        <w:ind w:left="-1134" w:firstLine="567"/>
        <w:rPr>
          <w:rFonts w:ascii="Times New Roman" w:eastAsia="Calibri" w:hAnsi="Times New Roman" w:cs="Times New Roman"/>
          <w:bCs/>
          <w:iCs/>
          <w:sz w:val="28"/>
          <w:szCs w:val="28"/>
        </w:rPr>
      </w:pPr>
    </w:p>
    <w:p w:rsidR="004D4D07" w:rsidRPr="004D4D07" w:rsidRDefault="004D4D07" w:rsidP="004D4D07">
      <w:pPr>
        <w:tabs>
          <w:tab w:val="left" w:pos="9356"/>
          <w:tab w:val="left" w:pos="10076"/>
          <w:tab w:val="left" w:pos="10992"/>
          <w:tab w:val="left" w:pos="11908"/>
          <w:tab w:val="left" w:pos="12824"/>
          <w:tab w:val="left" w:pos="13740"/>
          <w:tab w:val="left" w:pos="14656"/>
        </w:tabs>
        <w:ind w:firstLine="567"/>
        <w:jc w:val="center"/>
        <w:rPr>
          <w:rFonts w:ascii="Times New Roman" w:eastAsia="Calibri" w:hAnsi="Times New Roman" w:cs="Times New Roman"/>
          <w:sz w:val="28"/>
        </w:rPr>
      </w:pPr>
      <w:r w:rsidRPr="004D4D07">
        <w:rPr>
          <w:rFonts w:ascii="Times New Roman" w:eastAsia="Calibri" w:hAnsi="Times New Roman" w:cs="Times New Roman"/>
          <w:sz w:val="28"/>
        </w:rPr>
        <w:t>Критерии оценивания практической работы</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8388"/>
      </w:tblGrid>
      <w:tr w:rsidR="004D4D07" w:rsidRPr="004D4D07" w:rsidTr="004D4D07">
        <w:trPr>
          <w:trHeight w:val="455"/>
          <w:tblHeader/>
        </w:trPr>
        <w:tc>
          <w:tcPr>
            <w:tcW w:w="2209" w:type="dxa"/>
            <w:tcBorders>
              <w:top w:val="single" w:sz="4" w:space="0" w:color="auto"/>
              <w:left w:val="single" w:sz="4" w:space="0" w:color="auto"/>
              <w:bottom w:val="single" w:sz="4" w:space="0" w:color="auto"/>
              <w:right w:val="single" w:sz="4" w:space="0" w:color="auto"/>
            </w:tcBorders>
            <w:vAlign w:val="center"/>
            <w:hideMark/>
          </w:tcPr>
          <w:p w:rsidR="004D4D07" w:rsidRPr="004D4D07" w:rsidRDefault="004D4D07" w:rsidP="0026651C">
            <w:pPr>
              <w:widowControl w:val="0"/>
              <w:spacing w:after="0"/>
              <w:jc w:val="center"/>
              <w:rPr>
                <w:rFonts w:ascii="Times New Roman" w:eastAsia="Times New Roman" w:hAnsi="Times New Roman" w:cs="Times New Roman"/>
                <w:sz w:val="24"/>
                <w:szCs w:val="24"/>
              </w:rPr>
            </w:pPr>
            <w:r w:rsidRPr="004D4D07">
              <w:rPr>
                <w:rFonts w:ascii="Times New Roman" w:eastAsia="Times New Roman" w:hAnsi="Times New Roman" w:cs="Times New Roman"/>
                <w:b/>
                <w:bCs/>
                <w:color w:val="000000"/>
                <w:sz w:val="24"/>
                <w:szCs w:val="24"/>
                <w:shd w:val="clear" w:color="auto" w:fill="FFFFFF"/>
                <w:lang w:eastAsia="ru-RU" w:bidi="ru-RU"/>
              </w:rPr>
              <w:t>Оценка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4D4D07" w:rsidRPr="004D4D07" w:rsidRDefault="004D4D07" w:rsidP="0026651C">
            <w:pPr>
              <w:widowControl w:val="0"/>
              <w:spacing w:after="0"/>
              <w:jc w:val="center"/>
              <w:rPr>
                <w:rFonts w:ascii="Times New Roman" w:eastAsia="Times New Roman" w:hAnsi="Times New Roman" w:cs="Times New Roman"/>
                <w:sz w:val="24"/>
                <w:szCs w:val="24"/>
              </w:rPr>
            </w:pPr>
            <w:r w:rsidRPr="004D4D07">
              <w:rPr>
                <w:rFonts w:ascii="Times New Roman" w:eastAsia="Times New Roman" w:hAnsi="Times New Roman" w:cs="Times New Roman"/>
                <w:b/>
                <w:bCs/>
                <w:color w:val="000000"/>
                <w:sz w:val="24"/>
                <w:szCs w:val="24"/>
                <w:shd w:val="clear" w:color="auto" w:fill="FFFFFF"/>
                <w:lang w:eastAsia="ru-RU" w:bidi="ru-RU"/>
              </w:rPr>
              <w:t>Критерии оценивания</w:t>
            </w:r>
          </w:p>
        </w:tc>
      </w:tr>
      <w:tr w:rsidR="004D4D07" w:rsidRPr="004D4D07" w:rsidTr="004D4D07">
        <w:tc>
          <w:tcPr>
            <w:tcW w:w="2209" w:type="dxa"/>
            <w:tcBorders>
              <w:top w:val="single" w:sz="4" w:space="0" w:color="auto"/>
              <w:left w:val="single" w:sz="4" w:space="0" w:color="auto"/>
              <w:bottom w:val="single" w:sz="4" w:space="0" w:color="auto"/>
              <w:right w:val="single" w:sz="4" w:space="0" w:color="auto"/>
            </w:tcBorders>
            <w:vAlign w:val="center"/>
            <w:hideMark/>
          </w:tcPr>
          <w:p w:rsidR="004D4D07" w:rsidRPr="004D4D07" w:rsidRDefault="004D4D07" w:rsidP="0026651C">
            <w:pPr>
              <w:widowControl w:val="0"/>
              <w:spacing w:after="0"/>
              <w:jc w:val="center"/>
              <w:rPr>
                <w:rFonts w:ascii="Times New Roman" w:eastAsia="Times New Roman" w:hAnsi="Times New Roman" w:cs="Times New Roman"/>
                <w:sz w:val="24"/>
                <w:szCs w:val="24"/>
              </w:rPr>
            </w:pPr>
            <w:r w:rsidRPr="004D4D07">
              <w:rPr>
                <w:rFonts w:ascii="Times New Roman" w:eastAsia="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D4D07" w:rsidRPr="004D4D07" w:rsidRDefault="004D4D07" w:rsidP="004D4D07">
            <w:pPr>
              <w:widowControl w:val="0"/>
              <w:spacing w:after="0"/>
              <w:rPr>
                <w:rFonts w:ascii="Times New Roman" w:eastAsia="Times New Roman" w:hAnsi="Times New Roman" w:cs="Times New Roman"/>
                <w:sz w:val="24"/>
                <w:szCs w:val="24"/>
              </w:rPr>
            </w:pPr>
            <w:r w:rsidRPr="004D4D07">
              <w:rPr>
                <w:rFonts w:ascii="Times New Roman" w:eastAsia="Times New Roman" w:hAnsi="Times New Roman" w:cs="Times New Roman"/>
                <w:color w:val="000000"/>
                <w:sz w:val="24"/>
                <w:szCs w:val="24"/>
                <w:shd w:val="clear" w:color="auto" w:fill="FFFFFF"/>
              </w:rPr>
              <w:t xml:space="preserve">Работа выполнена в полном объеме с соблюдением необходимой последовательности проведения, содержит результаты и выводы, все записи, таблицы, рисунки, чертежи, графики выполнены аккуратно. </w:t>
            </w:r>
            <w:r w:rsidRPr="004D4D07">
              <w:rPr>
                <w:rFonts w:ascii="Times New Roman" w:eastAsia="Times New Roman" w:hAnsi="Times New Roman" w:cs="Times New Roman"/>
                <w:sz w:val="24"/>
                <w:szCs w:val="24"/>
              </w:rPr>
              <w:t>Обучающийся владеет теоретическим материалом, формулирует собственные, самостоятельные, обоснованные, представляет полные и развернутые ответы на дополнительные вопросы.</w:t>
            </w:r>
          </w:p>
        </w:tc>
      </w:tr>
      <w:tr w:rsidR="004D4D07" w:rsidRPr="004D4D07" w:rsidTr="004D4D07">
        <w:tc>
          <w:tcPr>
            <w:tcW w:w="2209" w:type="dxa"/>
            <w:tcBorders>
              <w:top w:val="single" w:sz="4" w:space="0" w:color="auto"/>
              <w:left w:val="single" w:sz="4" w:space="0" w:color="auto"/>
              <w:bottom w:val="single" w:sz="4" w:space="0" w:color="auto"/>
              <w:right w:val="single" w:sz="4" w:space="0" w:color="auto"/>
            </w:tcBorders>
            <w:vAlign w:val="center"/>
            <w:hideMark/>
          </w:tcPr>
          <w:p w:rsidR="004D4D07" w:rsidRPr="004D4D07" w:rsidRDefault="004D4D07" w:rsidP="0026651C">
            <w:pPr>
              <w:widowControl w:val="0"/>
              <w:spacing w:after="0"/>
              <w:jc w:val="center"/>
              <w:rPr>
                <w:rFonts w:ascii="Times New Roman" w:eastAsia="Times New Roman" w:hAnsi="Times New Roman" w:cs="Times New Roman"/>
                <w:sz w:val="24"/>
                <w:szCs w:val="24"/>
              </w:rPr>
            </w:pPr>
            <w:r w:rsidRPr="004D4D07">
              <w:rPr>
                <w:rFonts w:ascii="Times New Roman" w:eastAsia="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D4D07" w:rsidRPr="004D4D07" w:rsidRDefault="004D4D07" w:rsidP="004D4D07">
            <w:pPr>
              <w:widowControl w:val="0"/>
              <w:spacing w:after="0"/>
              <w:rPr>
                <w:rFonts w:ascii="Times New Roman" w:eastAsia="Times New Roman" w:hAnsi="Times New Roman" w:cs="Times New Roman"/>
                <w:sz w:val="24"/>
                <w:szCs w:val="24"/>
              </w:rPr>
            </w:pPr>
            <w:r w:rsidRPr="004D4D07">
              <w:rPr>
                <w:rFonts w:ascii="Times New Roman" w:eastAsia="Times New Roman" w:hAnsi="Times New Roman" w:cs="Times New Roman"/>
                <w:color w:val="000000"/>
                <w:sz w:val="24"/>
                <w:szCs w:val="24"/>
                <w:shd w:val="clear" w:color="auto" w:fill="FFFFFF"/>
              </w:rPr>
              <w:t xml:space="preserve">Работа выполнена в полном объеме с соблюдением необходимой последовательности проведения, содержит результаты и выводы, все записи, таблицы, рисунки, чертежи, графики выполнены аккуратно. </w:t>
            </w:r>
            <w:r w:rsidRPr="004D4D07">
              <w:rPr>
                <w:rFonts w:ascii="Times New Roman" w:eastAsia="Times New Roman" w:hAnsi="Times New Roman" w:cs="Times New Roman"/>
                <w:sz w:val="24"/>
                <w:szCs w:val="24"/>
              </w:rPr>
              <w:t>Обучающийся владеет теоретическим материалом, допуская незначительные ошибки на дополнительные вопросы.</w:t>
            </w:r>
          </w:p>
        </w:tc>
      </w:tr>
      <w:tr w:rsidR="004D4D07" w:rsidRPr="004D4D07" w:rsidTr="004D4D07">
        <w:tc>
          <w:tcPr>
            <w:tcW w:w="2209" w:type="dxa"/>
            <w:tcBorders>
              <w:top w:val="single" w:sz="4" w:space="0" w:color="auto"/>
              <w:left w:val="single" w:sz="4" w:space="0" w:color="auto"/>
              <w:bottom w:val="single" w:sz="4" w:space="0" w:color="auto"/>
              <w:right w:val="single" w:sz="4" w:space="0" w:color="auto"/>
            </w:tcBorders>
            <w:vAlign w:val="center"/>
            <w:hideMark/>
          </w:tcPr>
          <w:p w:rsidR="004D4D07" w:rsidRPr="004D4D07" w:rsidRDefault="004D4D07" w:rsidP="0026651C">
            <w:pPr>
              <w:widowControl w:val="0"/>
              <w:spacing w:after="0"/>
              <w:jc w:val="center"/>
              <w:rPr>
                <w:rFonts w:ascii="Times New Roman" w:eastAsia="Times New Roman" w:hAnsi="Times New Roman" w:cs="Times New Roman"/>
                <w:sz w:val="24"/>
                <w:szCs w:val="24"/>
              </w:rPr>
            </w:pPr>
            <w:r w:rsidRPr="004D4D07">
              <w:rPr>
                <w:rFonts w:ascii="Times New Roman" w:eastAsia="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D4D07" w:rsidRPr="004D4D07" w:rsidRDefault="004D4D07" w:rsidP="004D4D07">
            <w:pPr>
              <w:widowControl w:val="0"/>
              <w:spacing w:after="0"/>
              <w:rPr>
                <w:rFonts w:ascii="Times New Roman" w:eastAsia="Times New Roman" w:hAnsi="Times New Roman" w:cs="Times New Roman"/>
                <w:sz w:val="24"/>
                <w:szCs w:val="24"/>
              </w:rPr>
            </w:pPr>
            <w:r w:rsidRPr="004D4D07">
              <w:rPr>
                <w:rFonts w:ascii="Times New Roman" w:eastAsia="Times New Roman" w:hAnsi="Times New Roman" w:cs="Times New Roman"/>
                <w:color w:val="000000"/>
                <w:sz w:val="24"/>
                <w:szCs w:val="24"/>
                <w:shd w:val="clear" w:color="auto" w:fill="FFFFFF"/>
              </w:rPr>
              <w:t xml:space="preserve">Работа выполнена в полном объеме, содержит результаты и выводы, все записи, таблицы, рисунки, чертежи, графики выполнены аккуратно. </w:t>
            </w:r>
            <w:r w:rsidRPr="004D4D07">
              <w:rPr>
                <w:rFonts w:ascii="Times New Roman" w:eastAsia="Times New Roman" w:hAnsi="Times New Roman" w:cs="Times New Roman"/>
                <w:sz w:val="24"/>
                <w:szCs w:val="24"/>
              </w:rPr>
              <w:t>Обучающийся владеет теоретическим материалом на минимально допустимом уровне, допуская ошибки на дополнительные вопросы.</w:t>
            </w:r>
          </w:p>
        </w:tc>
      </w:tr>
      <w:tr w:rsidR="004D4D07" w:rsidRPr="004D4D07" w:rsidTr="004D4D07">
        <w:tc>
          <w:tcPr>
            <w:tcW w:w="2209" w:type="dxa"/>
            <w:tcBorders>
              <w:top w:val="single" w:sz="4" w:space="0" w:color="auto"/>
              <w:left w:val="single" w:sz="4" w:space="0" w:color="auto"/>
              <w:bottom w:val="single" w:sz="4" w:space="0" w:color="auto"/>
              <w:right w:val="single" w:sz="4" w:space="0" w:color="auto"/>
            </w:tcBorders>
            <w:vAlign w:val="center"/>
            <w:hideMark/>
          </w:tcPr>
          <w:p w:rsidR="004D4D07" w:rsidRPr="004D4D07" w:rsidRDefault="004D4D07" w:rsidP="0026651C">
            <w:pPr>
              <w:widowControl w:val="0"/>
              <w:spacing w:after="0"/>
              <w:jc w:val="center"/>
              <w:rPr>
                <w:rFonts w:ascii="Times New Roman" w:eastAsia="Times New Roman" w:hAnsi="Times New Roman" w:cs="Times New Roman"/>
                <w:sz w:val="24"/>
                <w:szCs w:val="24"/>
              </w:rPr>
            </w:pPr>
            <w:r w:rsidRPr="004D4D07">
              <w:rPr>
                <w:rFonts w:ascii="Times New Roman" w:eastAsia="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D4D07" w:rsidRPr="004D4D07" w:rsidRDefault="004D4D07" w:rsidP="004D4D07">
            <w:pPr>
              <w:widowControl w:val="0"/>
              <w:spacing w:after="0"/>
              <w:rPr>
                <w:rFonts w:ascii="Times New Roman" w:eastAsia="Times New Roman" w:hAnsi="Times New Roman" w:cs="Times New Roman"/>
                <w:sz w:val="24"/>
                <w:szCs w:val="24"/>
              </w:rPr>
            </w:pPr>
            <w:r w:rsidRPr="004D4D07">
              <w:rPr>
                <w:rFonts w:ascii="Times New Roman" w:eastAsia="Times New Roman" w:hAnsi="Times New Roman" w:cs="Times New Roman"/>
                <w:sz w:val="24"/>
                <w:szCs w:val="24"/>
              </w:rPr>
              <w:t>Работа выполнена не полностью. Студент практически не владеет теоретическим материалом, допускает ошибки при ответе на дополнительные вопросы.</w:t>
            </w:r>
          </w:p>
        </w:tc>
      </w:tr>
    </w:tbl>
    <w:p w:rsidR="004D4D07" w:rsidRPr="004D4D07" w:rsidRDefault="004D4D07" w:rsidP="004D4D07">
      <w:pPr>
        <w:tabs>
          <w:tab w:val="left" w:pos="9356"/>
          <w:tab w:val="left" w:pos="10076"/>
          <w:tab w:val="left" w:pos="10992"/>
          <w:tab w:val="left" w:pos="11908"/>
          <w:tab w:val="left" w:pos="12824"/>
          <w:tab w:val="left" w:pos="13740"/>
          <w:tab w:val="left" w:pos="14656"/>
        </w:tabs>
        <w:ind w:left="1429"/>
        <w:contextualSpacing/>
        <w:rPr>
          <w:rFonts w:ascii="Times New Roman" w:eastAsia="Calibri" w:hAnsi="Times New Roman" w:cs="Times New Roman"/>
          <w:b/>
          <w:sz w:val="32"/>
          <w:szCs w:val="32"/>
        </w:rPr>
      </w:pPr>
    </w:p>
    <w:p w:rsidR="004D4D07" w:rsidRPr="004D4D07" w:rsidRDefault="004D4D07" w:rsidP="008F0E68">
      <w:pPr>
        <w:pStyle w:val="a6"/>
        <w:numPr>
          <w:ilvl w:val="0"/>
          <w:numId w:val="21"/>
        </w:numPr>
        <w:tabs>
          <w:tab w:val="left" w:pos="9356"/>
          <w:tab w:val="left" w:pos="10076"/>
          <w:tab w:val="left" w:pos="10992"/>
          <w:tab w:val="left" w:pos="11908"/>
          <w:tab w:val="left" w:pos="12824"/>
          <w:tab w:val="left" w:pos="13740"/>
          <w:tab w:val="left" w:pos="14656"/>
        </w:tabs>
        <w:jc w:val="center"/>
        <w:rPr>
          <w:rFonts w:ascii="Times New Roman" w:eastAsia="Calibri" w:hAnsi="Times New Roman" w:cs="Times New Roman"/>
          <w:b/>
          <w:sz w:val="28"/>
          <w:szCs w:val="28"/>
        </w:rPr>
      </w:pPr>
      <w:r w:rsidRPr="004D4D07">
        <w:rPr>
          <w:rFonts w:ascii="Times New Roman" w:eastAsia="Calibri" w:hAnsi="Times New Roman" w:cs="Times New Roman"/>
          <w:b/>
          <w:sz w:val="28"/>
          <w:szCs w:val="28"/>
        </w:rPr>
        <w:t>Тематическое планирование практических работ</w:t>
      </w:r>
    </w:p>
    <w:p w:rsidR="004D4D07" w:rsidRPr="004D4D07" w:rsidRDefault="004D4D07" w:rsidP="004D4D07">
      <w:pPr>
        <w:pStyle w:val="a6"/>
        <w:tabs>
          <w:tab w:val="left" w:pos="9356"/>
          <w:tab w:val="left" w:pos="10076"/>
          <w:tab w:val="left" w:pos="10992"/>
          <w:tab w:val="left" w:pos="11908"/>
          <w:tab w:val="left" w:pos="12824"/>
          <w:tab w:val="left" w:pos="13740"/>
          <w:tab w:val="left" w:pos="14656"/>
        </w:tabs>
        <w:rPr>
          <w:rFonts w:ascii="Times New Roman" w:eastAsia="Calibri" w:hAnsi="Times New Roman" w:cs="Times New Roman"/>
          <w:b/>
          <w:sz w:val="28"/>
          <w:szCs w:val="28"/>
        </w:rPr>
      </w:pPr>
    </w:p>
    <w:tbl>
      <w:tblPr>
        <w:tblW w:w="10494"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2978"/>
        <w:gridCol w:w="3829"/>
        <w:gridCol w:w="1419"/>
      </w:tblGrid>
      <w:tr w:rsidR="004D4D07" w:rsidRPr="004D4D07" w:rsidTr="005376C8">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4D07" w:rsidRPr="004D4D07" w:rsidRDefault="004D4D07" w:rsidP="004D4D07">
            <w:pPr>
              <w:spacing w:after="0" w:line="240" w:lineRule="auto"/>
              <w:contextualSpacing/>
              <w:jc w:val="center"/>
              <w:rPr>
                <w:rFonts w:ascii="Times New Roman" w:eastAsia="Calibri" w:hAnsi="Times New Roman" w:cs="Times New Roman"/>
                <w:b/>
                <w:sz w:val="24"/>
                <w:szCs w:val="24"/>
              </w:rPr>
            </w:pPr>
          </w:p>
          <w:p w:rsidR="004D4D07" w:rsidRPr="004D4D07" w:rsidRDefault="004D4D07" w:rsidP="004D4D07">
            <w:pPr>
              <w:spacing w:after="0" w:line="240" w:lineRule="auto"/>
              <w:contextualSpacing/>
              <w:jc w:val="center"/>
              <w:rPr>
                <w:rFonts w:ascii="Times New Roman" w:eastAsia="Calibri" w:hAnsi="Times New Roman" w:cs="Times New Roman"/>
                <w:b/>
                <w:sz w:val="24"/>
                <w:szCs w:val="24"/>
              </w:rPr>
            </w:pPr>
          </w:p>
        </w:tc>
        <w:tc>
          <w:tcPr>
            <w:tcW w:w="2978" w:type="dxa"/>
            <w:tcBorders>
              <w:top w:val="single" w:sz="4" w:space="0" w:color="000000"/>
              <w:left w:val="single" w:sz="4" w:space="0" w:color="000000"/>
              <w:bottom w:val="single" w:sz="4" w:space="0" w:color="000000"/>
              <w:right w:val="single" w:sz="4" w:space="0" w:color="auto"/>
            </w:tcBorders>
            <w:shd w:val="clear" w:color="auto" w:fill="auto"/>
            <w:vAlign w:val="center"/>
          </w:tcPr>
          <w:p w:rsidR="004D4D07" w:rsidRPr="004D4D07" w:rsidRDefault="004D4D07" w:rsidP="004D4D07">
            <w:pPr>
              <w:spacing w:after="0" w:line="240" w:lineRule="auto"/>
              <w:contextualSpacing/>
              <w:jc w:val="center"/>
              <w:rPr>
                <w:rFonts w:ascii="Times New Roman" w:eastAsia="Calibri" w:hAnsi="Times New Roman" w:cs="Times New Roman"/>
                <w:b/>
                <w:sz w:val="24"/>
                <w:szCs w:val="24"/>
              </w:rPr>
            </w:pPr>
          </w:p>
          <w:p w:rsidR="004D4D07" w:rsidRPr="004D4D07" w:rsidRDefault="004D4D07" w:rsidP="004D4D07">
            <w:pPr>
              <w:spacing w:after="0" w:line="240" w:lineRule="auto"/>
              <w:contextualSpacing/>
              <w:jc w:val="center"/>
              <w:rPr>
                <w:rFonts w:ascii="Times New Roman" w:eastAsia="Calibri" w:hAnsi="Times New Roman" w:cs="Times New Roman"/>
                <w:b/>
                <w:sz w:val="24"/>
                <w:szCs w:val="24"/>
              </w:rPr>
            </w:pPr>
            <w:r w:rsidRPr="004D4D07">
              <w:rPr>
                <w:rFonts w:ascii="Times New Roman" w:eastAsia="Calibri" w:hAnsi="Times New Roman" w:cs="Times New Roman"/>
                <w:b/>
                <w:sz w:val="24"/>
                <w:szCs w:val="24"/>
              </w:rPr>
              <w:t>Наименование тем</w:t>
            </w:r>
          </w:p>
        </w:tc>
        <w:tc>
          <w:tcPr>
            <w:tcW w:w="3829" w:type="dxa"/>
            <w:tcBorders>
              <w:top w:val="single" w:sz="4" w:space="0" w:color="000000"/>
              <w:left w:val="single" w:sz="4" w:space="0" w:color="auto"/>
              <w:bottom w:val="single" w:sz="4" w:space="0" w:color="000000"/>
              <w:right w:val="single" w:sz="4" w:space="0" w:color="000000"/>
            </w:tcBorders>
            <w:shd w:val="clear" w:color="auto" w:fill="auto"/>
            <w:vAlign w:val="center"/>
          </w:tcPr>
          <w:p w:rsidR="004D4D07" w:rsidRPr="004D4D07" w:rsidRDefault="004D4D07" w:rsidP="004D4D07">
            <w:pPr>
              <w:spacing w:after="0" w:line="240" w:lineRule="auto"/>
              <w:contextualSpacing/>
              <w:jc w:val="center"/>
              <w:rPr>
                <w:rFonts w:ascii="Times New Roman" w:eastAsia="Calibri" w:hAnsi="Times New Roman" w:cs="Times New Roman"/>
                <w:b/>
                <w:sz w:val="24"/>
                <w:szCs w:val="24"/>
              </w:rPr>
            </w:pPr>
          </w:p>
          <w:p w:rsidR="004D4D07" w:rsidRPr="004D4D07" w:rsidRDefault="004D4D07" w:rsidP="004D4D07">
            <w:pPr>
              <w:spacing w:after="0" w:line="240" w:lineRule="auto"/>
              <w:contextualSpacing/>
              <w:jc w:val="center"/>
              <w:rPr>
                <w:rFonts w:ascii="Times New Roman" w:eastAsia="Calibri" w:hAnsi="Times New Roman" w:cs="Times New Roman"/>
                <w:b/>
                <w:sz w:val="24"/>
                <w:szCs w:val="24"/>
              </w:rPr>
            </w:pPr>
            <w:r w:rsidRPr="004D4D07">
              <w:rPr>
                <w:rFonts w:ascii="Times New Roman" w:eastAsia="Calibri" w:hAnsi="Times New Roman" w:cs="Times New Roman"/>
                <w:b/>
                <w:sz w:val="24"/>
                <w:szCs w:val="24"/>
              </w:rPr>
              <w:t>Вид и название работы студента</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4D07" w:rsidRPr="004D4D07" w:rsidRDefault="004D4D07" w:rsidP="004D4D07">
            <w:pPr>
              <w:spacing w:after="0" w:line="240" w:lineRule="auto"/>
              <w:contextualSpacing/>
              <w:jc w:val="center"/>
              <w:rPr>
                <w:rFonts w:ascii="Times New Roman" w:eastAsia="Calibri" w:hAnsi="Times New Roman" w:cs="Times New Roman"/>
                <w:b/>
                <w:sz w:val="24"/>
                <w:szCs w:val="24"/>
              </w:rPr>
            </w:pPr>
            <w:r w:rsidRPr="004D4D07">
              <w:rPr>
                <w:rFonts w:ascii="Times New Roman" w:eastAsia="Calibri" w:hAnsi="Times New Roman" w:cs="Times New Roman"/>
                <w:b/>
                <w:sz w:val="24"/>
                <w:szCs w:val="24"/>
              </w:rPr>
              <w:t>Количество часов на выполнение работы</w:t>
            </w:r>
          </w:p>
        </w:tc>
      </w:tr>
      <w:tr w:rsidR="004D4D07" w:rsidRPr="004D4D07" w:rsidTr="005376C8">
        <w:tc>
          <w:tcPr>
            <w:tcW w:w="2268" w:type="dxa"/>
            <w:tcBorders>
              <w:top w:val="single" w:sz="4" w:space="0" w:color="000000"/>
              <w:left w:val="single" w:sz="4" w:space="0" w:color="000000"/>
              <w:bottom w:val="single" w:sz="4" w:space="0" w:color="000000"/>
              <w:right w:val="single" w:sz="4" w:space="0" w:color="000000"/>
            </w:tcBorders>
            <w:vAlign w:val="center"/>
            <w:hideMark/>
          </w:tcPr>
          <w:p w:rsidR="004D4D07" w:rsidRPr="004D4D07" w:rsidRDefault="004D4D07" w:rsidP="004D4D07">
            <w:pPr>
              <w:spacing w:after="0" w:line="240" w:lineRule="auto"/>
              <w:contextualSpacing/>
              <w:jc w:val="center"/>
              <w:rPr>
                <w:rFonts w:ascii="Times New Roman" w:eastAsia="Calibri" w:hAnsi="Times New Roman" w:cs="Times New Roman"/>
                <w:b/>
                <w:sz w:val="24"/>
                <w:szCs w:val="24"/>
              </w:rPr>
            </w:pPr>
            <w:r w:rsidRPr="004D4D07">
              <w:rPr>
                <w:rFonts w:ascii="Times New Roman" w:eastAsia="Calibri" w:hAnsi="Times New Roman" w:cs="Times New Roman"/>
                <w:b/>
                <w:sz w:val="24"/>
                <w:szCs w:val="24"/>
              </w:rPr>
              <w:t>Раздел 1</w:t>
            </w:r>
          </w:p>
        </w:tc>
        <w:tc>
          <w:tcPr>
            <w:tcW w:w="2978" w:type="dxa"/>
            <w:tcBorders>
              <w:top w:val="single" w:sz="4" w:space="0" w:color="000000"/>
              <w:left w:val="single" w:sz="4" w:space="0" w:color="000000"/>
              <w:bottom w:val="single" w:sz="4" w:space="0" w:color="000000"/>
              <w:right w:val="single" w:sz="4" w:space="0" w:color="auto"/>
            </w:tcBorders>
            <w:vAlign w:val="center"/>
            <w:hideMark/>
          </w:tcPr>
          <w:p w:rsidR="004D4D07" w:rsidRPr="004D4D07" w:rsidRDefault="005376C8" w:rsidP="004D4D07">
            <w:pPr>
              <w:spacing w:after="0" w:line="240" w:lineRule="auto"/>
              <w:contextualSpacing/>
              <w:rPr>
                <w:rFonts w:ascii="Times New Roman" w:eastAsia="Calibri" w:hAnsi="Times New Roman" w:cs="Times New Roman"/>
                <w:bCs/>
                <w:sz w:val="24"/>
                <w:szCs w:val="24"/>
              </w:rPr>
            </w:pPr>
            <w:r w:rsidRPr="005376C8">
              <w:rPr>
                <w:rFonts w:ascii="Times New Roman" w:eastAsia="Calibri" w:hAnsi="Times New Roman" w:cs="Times New Roman"/>
                <w:b/>
                <w:bCs/>
                <w:sz w:val="24"/>
                <w:szCs w:val="24"/>
              </w:rPr>
              <w:t xml:space="preserve">Моделирование простых </w:t>
            </w:r>
            <w:proofErr w:type="spellStart"/>
            <w:r w:rsidRPr="005376C8">
              <w:rPr>
                <w:rFonts w:ascii="Times New Roman" w:eastAsia="Calibri" w:hAnsi="Times New Roman" w:cs="Times New Roman"/>
                <w:b/>
                <w:bCs/>
                <w:sz w:val="24"/>
                <w:szCs w:val="24"/>
              </w:rPr>
              <w:t>мехатронных</w:t>
            </w:r>
            <w:proofErr w:type="spellEnd"/>
            <w:r w:rsidRPr="005376C8">
              <w:rPr>
                <w:rFonts w:ascii="Times New Roman" w:eastAsia="Calibri" w:hAnsi="Times New Roman" w:cs="Times New Roman"/>
                <w:b/>
                <w:bCs/>
                <w:sz w:val="24"/>
                <w:szCs w:val="24"/>
              </w:rPr>
              <w:t xml:space="preserve"> систем на базе пневмоавтоматики</w:t>
            </w:r>
          </w:p>
        </w:tc>
        <w:tc>
          <w:tcPr>
            <w:tcW w:w="3829" w:type="dxa"/>
            <w:tcBorders>
              <w:top w:val="single" w:sz="4" w:space="0" w:color="000000"/>
              <w:left w:val="single" w:sz="4" w:space="0" w:color="auto"/>
              <w:bottom w:val="single" w:sz="4" w:space="0" w:color="000000"/>
              <w:right w:val="single" w:sz="4" w:space="0" w:color="000000"/>
            </w:tcBorders>
            <w:vAlign w:val="center"/>
          </w:tcPr>
          <w:p w:rsidR="004D4D07" w:rsidRPr="004D4D07" w:rsidRDefault="004D4D07" w:rsidP="004D4D07">
            <w:pPr>
              <w:spacing w:after="0" w:line="240" w:lineRule="auto"/>
              <w:contextualSpacing/>
              <w:rPr>
                <w:rFonts w:ascii="Times New Roman" w:eastAsia="Calibri" w:hAnsi="Times New Roman" w:cs="Times New Roman"/>
                <w:b/>
                <w:color w:val="FF0000"/>
                <w:sz w:val="24"/>
                <w:szCs w:val="24"/>
              </w:rPr>
            </w:pP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4D4D07" w:rsidRPr="004D4D07" w:rsidRDefault="005376C8" w:rsidP="004D4D0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138</w:t>
            </w:r>
          </w:p>
        </w:tc>
      </w:tr>
      <w:tr w:rsidR="004D4D07" w:rsidRPr="004D4D07" w:rsidTr="005376C8">
        <w:tc>
          <w:tcPr>
            <w:tcW w:w="2268" w:type="dxa"/>
            <w:tcBorders>
              <w:top w:val="single" w:sz="4" w:space="0" w:color="000000"/>
              <w:left w:val="single" w:sz="4" w:space="0" w:color="000000"/>
              <w:bottom w:val="single" w:sz="4" w:space="0" w:color="000000"/>
              <w:right w:val="single" w:sz="4" w:space="0" w:color="000000"/>
            </w:tcBorders>
            <w:vAlign w:val="center"/>
            <w:hideMark/>
          </w:tcPr>
          <w:p w:rsidR="004D4D07" w:rsidRPr="004D4D07" w:rsidRDefault="004D4D07" w:rsidP="004D4D07">
            <w:pPr>
              <w:spacing w:after="0" w:line="240" w:lineRule="auto"/>
              <w:contextualSpacing/>
              <w:jc w:val="center"/>
              <w:rPr>
                <w:rFonts w:ascii="Times New Roman" w:eastAsia="Calibri" w:hAnsi="Times New Roman" w:cs="Times New Roman"/>
                <w:sz w:val="24"/>
                <w:szCs w:val="24"/>
              </w:rPr>
            </w:pPr>
            <w:r w:rsidRPr="004D4D07">
              <w:rPr>
                <w:rFonts w:ascii="Times New Roman" w:eastAsia="Calibri" w:hAnsi="Times New Roman" w:cs="Times New Roman"/>
                <w:sz w:val="24"/>
                <w:szCs w:val="24"/>
              </w:rPr>
              <w:t>1.1.</w:t>
            </w:r>
          </w:p>
        </w:tc>
        <w:tc>
          <w:tcPr>
            <w:tcW w:w="2978" w:type="dxa"/>
            <w:tcBorders>
              <w:top w:val="single" w:sz="4" w:space="0" w:color="000000"/>
              <w:left w:val="single" w:sz="4" w:space="0" w:color="000000"/>
              <w:bottom w:val="single" w:sz="4" w:space="0" w:color="000000"/>
              <w:right w:val="single" w:sz="4" w:space="0" w:color="auto"/>
            </w:tcBorders>
            <w:vAlign w:val="center"/>
            <w:hideMark/>
          </w:tcPr>
          <w:p w:rsidR="005376C8" w:rsidRPr="005376C8" w:rsidRDefault="005376C8" w:rsidP="005376C8">
            <w:pPr>
              <w:spacing w:after="0" w:line="240" w:lineRule="auto"/>
              <w:contextualSpacing/>
              <w:rPr>
                <w:rFonts w:ascii="Times New Roman" w:eastAsia="Calibri" w:hAnsi="Times New Roman" w:cs="Times New Roman"/>
                <w:sz w:val="24"/>
                <w:szCs w:val="24"/>
              </w:rPr>
            </w:pPr>
            <w:r w:rsidRPr="005376C8">
              <w:rPr>
                <w:rFonts w:ascii="Times New Roman" w:eastAsia="Calibri" w:hAnsi="Times New Roman" w:cs="Times New Roman"/>
                <w:sz w:val="24"/>
                <w:szCs w:val="24"/>
              </w:rPr>
              <w:t>Проектирование автоматизированных систем</w:t>
            </w:r>
          </w:p>
          <w:p w:rsidR="004D4D07" w:rsidRPr="004D4D07" w:rsidRDefault="004D4D07" w:rsidP="004D4D07">
            <w:pPr>
              <w:spacing w:after="0" w:line="240" w:lineRule="auto"/>
              <w:contextualSpacing/>
              <w:rPr>
                <w:rFonts w:ascii="Times New Roman" w:eastAsia="Calibri" w:hAnsi="Times New Roman" w:cs="Times New Roman"/>
                <w:sz w:val="24"/>
                <w:szCs w:val="24"/>
              </w:rPr>
            </w:pPr>
          </w:p>
        </w:tc>
        <w:tc>
          <w:tcPr>
            <w:tcW w:w="3829" w:type="dxa"/>
            <w:tcBorders>
              <w:top w:val="single" w:sz="4" w:space="0" w:color="000000"/>
              <w:left w:val="single" w:sz="4" w:space="0" w:color="auto"/>
              <w:bottom w:val="single" w:sz="4" w:space="0" w:color="000000"/>
              <w:right w:val="single" w:sz="4" w:space="0" w:color="000000"/>
            </w:tcBorders>
            <w:vAlign w:val="center"/>
            <w:hideMark/>
          </w:tcPr>
          <w:p w:rsidR="005376C8" w:rsidRDefault="004D4D07" w:rsidP="0026651C">
            <w:pPr>
              <w:spacing w:after="0" w:line="240" w:lineRule="auto"/>
              <w:contextualSpacing/>
              <w:jc w:val="both"/>
              <w:rPr>
                <w:rFonts w:ascii="Times New Roman" w:eastAsia="Calibri" w:hAnsi="Times New Roman" w:cs="Times New Roman"/>
                <w:sz w:val="24"/>
                <w:szCs w:val="24"/>
              </w:rPr>
            </w:pPr>
            <w:r w:rsidRPr="004D4D07">
              <w:rPr>
                <w:rFonts w:ascii="Times New Roman" w:eastAsia="Calibri" w:hAnsi="Times New Roman" w:cs="Times New Roman"/>
                <w:b/>
                <w:bCs/>
                <w:sz w:val="24"/>
                <w:szCs w:val="24"/>
              </w:rPr>
              <w:t>Практическая работа №1</w:t>
            </w:r>
            <w:r w:rsidR="005376C8">
              <w:rPr>
                <w:rFonts w:ascii="Times New Roman" w:eastAsia="Calibri" w:hAnsi="Times New Roman" w:cs="Times New Roman"/>
                <w:b/>
                <w:bCs/>
                <w:sz w:val="24"/>
                <w:szCs w:val="24"/>
              </w:rPr>
              <w:t>-2</w:t>
            </w:r>
            <w:r w:rsidRPr="004D4D07">
              <w:rPr>
                <w:rFonts w:ascii="Times New Roman" w:eastAsia="Calibri" w:hAnsi="Times New Roman" w:cs="Times New Roman"/>
                <w:b/>
                <w:bCs/>
                <w:sz w:val="24"/>
                <w:szCs w:val="24"/>
              </w:rPr>
              <w:t xml:space="preserve"> </w:t>
            </w:r>
            <w:r w:rsidRPr="004D4D07">
              <w:rPr>
                <w:rFonts w:ascii="Times New Roman" w:eastAsia="Calibri" w:hAnsi="Times New Roman" w:cs="Times New Roman"/>
                <w:sz w:val="24"/>
                <w:szCs w:val="24"/>
              </w:rPr>
              <w:t>«</w:t>
            </w:r>
            <w:r w:rsidR="005376C8" w:rsidRPr="005376C8">
              <w:rPr>
                <w:rFonts w:ascii="Times New Roman" w:eastAsia="Calibri" w:hAnsi="Times New Roman" w:cs="Times New Roman"/>
                <w:sz w:val="24"/>
                <w:szCs w:val="24"/>
              </w:rPr>
              <w:t>Электроизмерительные приборы электропневматических систем</w:t>
            </w:r>
            <w:r w:rsidRPr="004D4D07">
              <w:rPr>
                <w:rFonts w:ascii="Times New Roman" w:eastAsia="Calibri" w:hAnsi="Times New Roman" w:cs="Times New Roman"/>
                <w:sz w:val="24"/>
                <w:szCs w:val="24"/>
              </w:rPr>
              <w:t>»</w:t>
            </w:r>
          </w:p>
          <w:p w:rsidR="004D4D07" w:rsidRDefault="004D4D07" w:rsidP="0026651C">
            <w:pPr>
              <w:spacing w:after="0" w:line="240" w:lineRule="auto"/>
              <w:contextualSpacing/>
              <w:jc w:val="both"/>
              <w:rPr>
                <w:rFonts w:ascii="Times New Roman" w:eastAsia="Calibri" w:hAnsi="Times New Roman" w:cs="Times New Roman"/>
                <w:b/>
                <w:bCs/>
                <w:sz w:val="24"/>
                <w:szCs w:val="24"/>
              </w:rPr>
            </w:pPr>
            <w:r w:rsidRPr="004D4D07">
              <w:rPr>
                <w:rFonts w:ascii="Times New Roman" w:eastAsia="Calibri" w:hAnsi="Times New Roman" w:cs="Times New Roman"/>
                <w:bCs/>
                <w:sz w:val="24"/>
                <w:szCs w:val="24"/>
              </w:rPr>
              <w:t xml:space="preserve"> </w:t>
            </w:r>
            <w:r w:rsidR="005376C8">
              <w:rPr>
                <w:rFonts w:ascii="Times New Roman" w:eastAsia="Calibri" w:hAnsi="Times New Roman" w:cs="Times New Roman"/>
                <w:b/>
                <w:bCs/>
                <w:sz w:val="24"/>
                <w:szCs w:val="24"/>
              </w:rPr>
              <w:t>Практическая работа №3-4</w:t>
            </w:r>
          </w:p>
          <w:p w:rsidR="005376C8" w:rsidRPr="005376C8" w:rsidRDefault="005376C8" w:rsidP="0026651C">
            <w:pPr>
              <w:spacing w:after="0" w:line="240" w:lineRule="auto"/>
              <w:contextualSpacing/>
              <w:jc w:val="both"/>
              <w:rPr>
                <w:rFonts w:ascii="Times New Roman" w:eastAsia="Calibri" w:hAnsi="Times New Roman" w:cs="Times New Roman"/>
                <w:bCs/>
                <w:sz w:val="24"/>
                <w:szCs w:val="24"/>
              </w:rPr>
            </w:pPr>
            <w:r w:rsidRPr="005376C8">
              <w:rPr>
                <w:rFonts w:ascii="Times New Roman" w:eastAsia="Calibri" w:hAnsi="Times New Roman" w:cs="Times New Roman"/>
                <w:bCs/>
                <w:sz w:val="24"/>
                <w:szCs w:val="24"/>
              </w:rPr>
              <w:t>«Составление принципиальных схем  электропневматических систем»</w:t>
            </w:r>
          </w:p>
          <w:p w:rsidR="005376C8" w:rsidRDefault="005376C8" w:rsidP="0026651C">
            <w:pPr>
              <w:spacing w:after="0" w:line="240" w:lineRule="auto"/>
              <w:contextualSpacing/>
              <w:jc w:val="both"/>
              <w:rPr>
                <w:rFonts w:ascii="Times New Roman" w:eastAsia="Calibri" w:hAnsi="Times New Roman" w:cs="Times New Roman"/>
                <w:b/>
                <w:bCs/>
                <w:sz w:val="24"/>
                <w:szCs w:val="24"/>
              </w:rPr>
            </w:pPr>
            <w:r w:rsidRPr="005376C8">
              <w:rPr>
                <w:rFonts w:ascii="Times New Roman" w:eastAsia="Calibri" w:hAnsi="Times New Roman" w:cs="Times New Roman"/>
                <w:b/>
                <w:bCs/>
                <w:sz w:val="24"/>
                <w:szCs w:val="24"/>
              </w:rPr>
              <w:t>Практическая работа № 5-6</w:t>
            </w:r>
          </w:p>
          <w:p w:rsidR="00B40689" w:rsidRDefault="00B40689" w:rsidP="0026651C">
            <w:pPr>
              <w:spacing w:after="0" w:line="24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B40689">
              <w:rPr>
                <w:rFonts w:ascii="Times New Roman" w:eastAsia="Calibri" w:hAnsi="Times New Roman" w:cs="Times New Roman"/>
                <w:bCs/>
                <w:sz w:val="24"/>
                <w:szCs w:val="24"/>
              </w:rPr>
              <w:t>Электромагниты постоянного и переменного тока</w:t>
            </w:r>
            <w:r>
              <w:rPr>
                <w:rFonts w:ascii="Times New Roman" w:eastAsia="Calibri" w:hAnsi="Times New Roman" w:cs="Times New Roman"/>
                <w:bCs/>
                <w:sz w:val="24"/>
                <w:szCs w:val="24"/>
              </w:rPr>
              <w:t>»</w:t>
            </w:r>
          </w:p>
          <w:p w:rsidR="00B40689" w:rsidRPr="00B40689" w:rsidRDefault="00B40689" w:rsidP="0026651C">
            <w:pPr>
              <w:spacing w:after="0" w:line="240" w:lineRule="auto"/>
              <w:contextualSpacing/>
              <w:jc w:val="both"/>
              <w:rPr>
                <w:rFonts w:ascii="Times New Roman" w:eastAsia="Calibri" w:hAnsi="Times New Roman" w:cs="Times New Roman"/>
                <w:b/>
                <w:bCs/>
                <w:sz w:val="24"/>
                <w:szCs w:val="24"/>
              </w:rPr>
            </w:pPr>
            <w:r w:rsidRPr="00B40689">
              <w:rPr>
                <w:rFonts w:ascii="Times New Roman" w:eastAsia="Calibri" w:hAnsi="Times New Roman" w:cs="Times New Roman"/>
                <w:b/>
                <w:bCs/>
                <w:sz w:val="24"/>
                <w:szCs w:val="24"/>
              </w:rPr>
              <w:t>Практическая работа № 7-8</w:t>
            </w:r>
          </w:p>
          <w:p w:rsidR="00B40689" w:rsidRDefault="00B40689" w:rsidP="0026651C">
            <w:pPr>
              <w:spacing w:after="0" w:line="24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B40689">
              <w:rPr>
                <w:rFonts w:ascii="Times New Roman" w:eastAsia="Calibri" w:hAnsi="Times New Roman" w:cs="Times New Roman"/>
                <w:bCs/>
                <w:sz w:val="24"/>
                <w:szCs w:val="24"/>
              </w:rPr>
              <w:t>Источники питания постоянного и переменного тока</w:t>
            </w:r>
            <w:r>
              <w:rPr>
                <w:rFonts w:ascii="Times New Roman" w:eastAsia="Calibri" w:hAnsi="Times New Roman" w:cs="Times New Roman"/>
                <w:bCs/>
                <w:sz w:val="24"/>
                <w:szCs w:val="24"/>
              </w:rPr>
              <w:t>»</w:t>
            </w:r>
          </w:p>
          <w:p w:rsidR="00B40689" w:rsidRPr="00B40689" w:rsidRDefault="00B40689" w:rsidP="0026651C">
            <w:pPr>
              <w:spacing w:after="0" w:line="240" w:lineRule="auto"/>
              <w:contextualSpacing/>
              <w:jc w:val="both"/>
              <w:rPr>
                <w:rFonts w:ascii="Times New Roman" w:eastAsia="Calibri" w:hAnsi="Times New Roman" w:cs="Times New Roman"/>
                <w:b/>
                <w:bCs/>
                <w:sz w:val="24"/>
                <w:szCs w:val="24"/>
              </w:rPr>
            </w:pPr>
            <w:r w:rsidRPr="00B40689">
              <w:rPr>
                <w:rFonts w:ascii="Times New Roman" w:eastAsia="Calibri" w:hAnsi="Times New Roman" w:cs="Times New Roman"/>
                <w:b/>
                <w:bCs/>
                <w:sz w:val="24"/>
                <w:szCs w:val="24"/>
              </w:rPr>
              <w:t>Практическая работа № 9-10</w:t>
            </w:r>
          </w:p>
          <w:p w:rsidR="00B40689" w:rsidRPr="004D4D07" w:rsidRDefault="00B40689" w:rsidP="0026651C">
            <w:pPr>
              <w:spacing w:after="0" w:line="240" w:lineRule="auto"/>
              <w:contextualSpacing/>
              <w:jc w:val="both"/>
              <w:rPr>
                <w:rFonts w:ascii="Times New Roman" w:eastAsia="Calibri" w:hAnsi="Times New Roman" w:cs="Times New Roman"/>
                <w:b/>
                <w:bCs/>
                <w:color w:val="FF0000"/>
                <w:sz w:val="24"/>
                <w:szCs w:val="24"/>
              </w:rPr>
            </w:pPr>
            <w:r>
              <w:rPr>
                <w:rFonts w:ascii="Times New Roman" w:eastAsia="Calibri" w:hAnsi="Times New Roman" w:cs="Times New Roman"/>
                <w:bCs/>
                <w:sz w:val="24"/>
                <w:szCs w:val="24"/>
              </w:rPr>
              <w:t>«</w:t>
            </w:r>
            <w:r w:rsidRPr="00B40689">
              <w:rPr>
                <w:rFonts w:ascii="Times New Roman" w:eastAsia="Calibri" w:hAnsi="Times New Roman" w:cs="Times New Roman"/>
                <w:bCs/>
                <w:sz w:val="24"/>
                <w:szCs w:val="24"/>
              </w:rPr>
              <w:t>Типы сигналов</w:t>
            </w:r>
            <w:r>
              <w:rPr>
                <w:rFonts w:ascii="Times New Roman" w:eastAsia="Calibri" w:hAnsi="Times New Roman" w:cs="Times New Roman"/>
                <w:bCs/>
                <w:sz w:val="24"/>
                <w:szCs w:val="24"/>
              </w:rPr>
              <w:t>»</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4D4D07" w:rsidRPr="004D4D07" w:rsidRDefault="004D4D07" w:rsidP="004D4D07">
            <w:pPr>
              <w:spacing w:after="0" w:line="240" w:lineRule="auto"/>
              <w:contextualSpacing/>
              <w:jc w:val="center"/>
              <w:rPr>
                <w:rFonts w:ascii="Times New Roman" w:eastAsia="Calibri" w:hAnsi="Times New Roman" w:cs="Times New Roman"/>
                <w:sz w:val="24"/>
                <w:szCs w:val="24"/>
              </w:rPr>
            </w:pPr>
            <w:r w:rsidRPr="004D4D07">
              <w:rPr>
                <w:rFonts w:ascii="Times New Roman" w:eastAsia="Calibri" w:hAnsi="Times New Roman" w:cs="Times New Roman"/>
                <w:sz w:val="24"/>
                <w:szCs w:val="24"/>
              </w:rPr>
              <w:t>2</w:t>
            </w:r>
            <w:r w:rsidR="00B40689">
              <w:rPr>
                <w:rFonts w:ascii="Times New Roman" w:eastAsia="Calibri" w:hAnsi="Times New Roman" w:cs="Times New Roman"/>
                <w:sz w:val="24"/>
                <w:szCs w:val="24"/>
              </w:rPr>
              <w:t>0</w:t>
            </w:r>
          </w:p>
        </w:tc>
      </w:tr>
      <w:tr w:rsidR="004D4D07" w:rsidRPr="004D4D07" w:rsidTr="005376C8">
        <w:tc>
          <w:tcPr>
            <w:tcW w:w="2268" w:type="dxa"/>
            <w:tcBorders>
              <w:top w:val="single" w:sz="4" w:space="0" w:color="000000"/>
              <w:left w:val="single" w:sz="4" w:space="0" w:color="000000"/>
              <w:bottom w:val="single" w:sz="4" w:space="0" w:color="000000"/>
              <w:right w:val="single" w:sz="4" w:space="0" w:color="000000"/>
            </w:tcBorders>
            <w:vAlign w:val="center"/>
            <w:hideMark/>
          </w:tcPr>
          <w:p w:rsidR="004D4D07" w:rsidRPr="004D4D07" w:rsidRDefault="004D4D07" w:rsidP="004D4D07">
            <w:pPr>
              <w:spacing w:after="0" w:line="240" w:lineRule="auto"/>
              <w:contextualSpacing/>
              <w:jc w:val="center"/>
              <w:rPr>
                <w:rFonts w:ascii="Times New Roman" w:eastAsia="Calibri" w:hAnsi="Times New Roman" w:cs="Times New Roman"/>
                <w:sz w:val="24"/>
                <w:szCs w:val="24"/>
              </w:rPr>
            </w:pPr>
            <w:r w:rsidRPr="004D4D07">
              <w:rPr>
                <w:rFonts w:ascii="Times New Roman" w:eastAsia="Calibri" w:hAnsi="Times New Roman" w:cs="Times New Roman"/>
                <w:sz w:val="24"/>
                <w:szCs w:val="24"/>
              </w:rPr>
              <w:t>1.2</w:t>
            </w:r>
          </w:p>
        </w:tc>
        <w:tc>
          <w:tcPr>
            <w:tcW w:w="2978" w:type="dxa"/>
            <w:tcBorders>
              <w:top w:val="single" w:sz="4" w:space="0" w:color="000000"/>
              <w:left w:val="single" w:sz="4" w:space="0" w:color="000000"/>
              <w:bottom w:val="single" w:sz="4" w:space="0" w:color="000000"/>
              <w:right w:val="single" w:sz="4" w:space="0" w:color="auto"/>
            </w:tcBorders>
            <w:vAlign w:val="center"/>
            <w:hideMark/>
          </w:tcPr>
          <w:p w:rsidR="004D4D07" w:rsidRPr="004D4D07" w:rsidRDefault="00B40689" w:rsidP="004D4D07">
            <w:pPr>
              <w:spacing w:after="0" w:line="240" w:lineRule="auto"/>
              <w:contextualSpacing/>
              <w:rPr>
                <w:rFonts w:ascii="Times New Roman" w:eastAsia="Calibri" w:hAnsi="Times New Roman" w:cs="Times New Roman"/>
                <w:sz w:val="24"/>
                <w:szCs w:val="24"/>
              </w:rPr>
            </w:pPr>
            <w:r w:rsidRPr="00B40689">
              <w:rPr>
                <w:rFonts w:ascii="Times New Roman" w:eastAsia="Calibri" w:hAnsi="Times New Roman" w:cs="Times New Roman"/>
                <w:sz w:val="24"/>
                <w:szCs w:val="24"/>
              </w:rPr>
              <w:t>Логические операции в пневмоавтоматике</w:t>
            </w:r>
          </w:p>
        </w:tc>
        <w:tc>
          <w:tcPr>
            <w:tcW w:w="3829" w:type="dxa"/>
            <w:tcBorders>
              <w:top w:val="single" w:sz="4" w:space="0" w:color="000000"/>
              <w:left w:val="single" w:sz="4" w:space="0" w:color="auto"/>
              <w:bottom w:val="single" w:sz="4" w:space="0" w:color="000000"/>
              <w:right w:val="single" w:sz="4" w:space="0" w:color="000000"/>
            </w:tcBorders>
            <w:vAlign w:val="center"/>
          </w:tcPr>
          <w:p w:rsidR="00B40689" w:rsidRDefault="00B40689" w:rsidP="0026651C">
            <w:pPr>
              <w:spacing w:after="0" w:line="240" w:lineRule="auto"/>
              <w:contextualSpacing/>
              <w:jc w:val="both"/>
              <w:rPr>
                <w:rFonts w:ascii="Times New Roman" w:eastAsia="Calibri" w:hAnsi="Times New Roman" w:cs="Times New Roman"/>
                <w:bCs/>
                <w:sz w:val="24"/>
                <w:szCs w:val="24"/>
              </w:rPr>
            </w:pPr>
            <w:r w:rsidRPr="004D4D07">
              <w:rPr>
                <w:rFonts w:ascii="Times New Roman" w:eastAsia="Calibri" w:hAnsi="Times New Roman" w:cs="Times New Roman"/>
                <w:b/>
                <w:bCs/>
                <w:sz w:val="24"/>
                <w:szCs w:val="24"/>
              </w:rPr>
              <w:t>Практическая</w:t>
            </w:r>
            <w:r>
              <w:rPr>
                <w:rFonts w:ascii="Times New Roman" w:eastAsia="Calibri" w:hAnsi="Times New Roman" w:cs="Times New Roman"/>
                <w:b/>
                <w:sz w:val="24"/>
                <w:szCs w:val="24"/>
              </w:rPr>
              <w:t xml:space="preserve"> работа №11-14</w:t>
            </w:r>
            <w:r w:rsidRPr="004D4D07">
              <w:rPr>
                <w:rFonts w:ascii="Times New Roman" w:eastAsia="Calibri" w:hAnsi="Times New Roman" w:cs="Times New Roman"/>
                <w:bCs/>
                <w:snapToGrid w:val="0"/>
                <w:sz w:val="24"/>
                <w:szCs w:val="24"/>
              </w:rPr>
              <w:t xml:space="preserve"> «</w:t>
            </w:r>
            <w:r w:rsidRPr="00B40689">
              <w:rPr>
                <w:rFonts w:ascii="Times New Roman" w:eastAsia="Calibri" w:hAnsi="Times New Roman" w:cs="Times New Roman"/>
                <w:bCs/>
                <w:sz w:val="24"/>
                <w:szCs w:val="24"/>
              </w:rPr>
              <w:t xml:space="preserve">Логические функции </w:t>
            </w:r>
            <w:r>
              <w:rPr>
                <w:rFonts w:ascii="Times New Roman" w:eastAsia="Calibri" w:hAnsi="Times New Roman" w:cs="Times New Roman"/>
                <w:bCs/>
                <w:sz w:val="24"/>
                <w:szCs w:val="24"/>
              </w:rPr>
              <w:t>«</w:t>
            </w:r>
          </w:p>
          <w:p w:rsidR="00B40689" w:rsidRPr="00B40689" w:rsidRDefault="00B40689" w:rsidP="0026651C">
            <w:pPr>
              <w:spacing w:after="0" w:line="240" w:lineRule="auto"/>
              <w:contextualSpacing/>
              <w:jc w:val="both"/>
              <w:rPr>
                <w:rFonts w:ascii="Times New Roman" w:eastAsia="Calibri" w:hAnsi="Times New Roman" w:cs="Times New Roman"/>
                <w:b/>
                <w:bCs/>
                <w:sz w:val="24"/>
                <w:szCs w:val="24"/>
              </w:rPr>
            </w:pPr>
            <w:r w:rsidRPr="00B40689">
              <w:rPr>
                <w:rFonts w:ascii="Times New Roman" w:eastAsia="Calibri" w:hAnsi="Times New Roman" w:cs="Times New Roman"/>
                <w:b/>
                <w:bCs/>
                <w:sz w:val="24"/>
                <w:szCs w:val="24"/>
              </w:rPr>
              <w:t>Практическая работа №15-18</w:t>
            </w:r>
          </w:p>
          <w:p w:rsidR="00B40689" w:rsidRDefault="00B40689" w:rsidP="0026651C">
            <w:pPr>
              <w:spacing w:after="0" w:line="24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B40689">
              <w:rPr>
                <w:rFonts w:ascii="Times New Roman" w:eastAsia="Calibri" w:hAnsi="Times New Roman" w:cs="Times New Roman"/>
                <w:bCs/>
                <w:sz w:val="24"/>
                <w:szCs w:val="24"/>
              </w:rPr>
              <w:t>Бистабильное управление с моностабильным распределителем</w:t>
            </w:r>
            <w:r>
              <w:rPr>
                <w:rFonts w:ascii="Times New Roman" w:eastAsia="Calibri" w:hAnsi="Times New Roman" w:cs="Times New Roman"/>
                <w:bCs/>
                <w:sz w:val="24"/>
                <w:szCs w:val="24"/>
              </w:rPr>
              <w:t>»</w:t>
            </w:r>
          </w:p>
          <w:p w:rsidR="00B40689" w:rsidRPr="00B40689" w:rsidRDefault="00B40689" w:rsidP="0026651C">
            <w:pPr>
              <w:spacing w:after="0" w:line="240" w:lineRule="auto"/>
              <w:contextualSpacing/>
              <w:jc w:val="both"/>
              <w:rPr>
                <w:rFonts w:ascii="Times New Roman" w:eastAsia="Calibri" w:hAnsi="Times New Roman" w:cs="Times New Roman"/>
                <w:b/>
                <w:bCs/>
                <w:sz w:val="24"/>
                <w:szCs w:val="24"/>
              </w:rPr>
            </w:pPr>
            <w:r w:rsidRPr="00B40689">
              <w:rPr>
                <w:rFonts w:ascii="Times New Roman" w:eastAsia="Calibri" w:hAnsi="Times New Roman" w:cs="Times New Roman"/>
                <w:b/>
                <w:bCs/>
                <w:sz w:val="24"/>
                <w:szCs w:val="24"/>
              </w:rPr>
              <w:t>Практическая работа №19-22</w:t>
            </w:r>
          </w:p>
          <w:p w:rsidR="00B40689" w:rsidRDefault="00B40689" w:rsidP="0026651C">
            <w:pPr>
              <w:spacing w:after="0" w:line="24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B40689">
              <w:rPr>
                <w:rFonts w:ascii="Times New Roman" w:eastAsia="Calibri" w:hAnsi="Times New Roman" w:cs="Times New Roman"/>
                <w:bCs/>
                <w:sz w:val="24"/>
                <w:szCs w:val="24"/>
              </w:rPr>
              <w:t>Пр</w:t>
            </w:r>
            <w:r>
              <w:rPr>
                <w:rFonts w:ascii="Times New Roman" w:eastAsia="Calibri" w:hAnsi="Times New Roman" w:cs="Times New Roman"/>
                <w:bCs/>
                <w:sz w:val="24"/>
                <w:szCs w:val="24"/>
              </w:rPr>
              <w:t xml:space="preserve">ямое управление </w:t>
            </w:r>
            <w:proofErr w:type="spellStart"/>
            <w:r>
              <w:rPr>
                <w:rFonts w:ascii="Times New Roman" w:eastAsia="Calibri" w:hAnsi="Times New Roman" w:cs="Times New Roman"/>
                <w:bCs/>
                <w:sz w:val="24"/>
                <w:szCs w:val="24"/>
              </w:rPr>
              <w:t>пневмоцилиндром</w:t>
            </w:r>
            <w:proofErr w:type="spellEnd"/>
            <w:r>
              <w:rPr>
                <w:rFonts w:ascii="Times New Roman" w:eastAsia="Calibri" w:hAnsi="Times New Roman" w:cs="Times New Roman"/>
                <w:bCs/>
                <w:sz w:val="24"/>
                <w:szCs w:val="24"/>
              </w:rPr>
              <w:t>»</w:t>
            </w:r>
          </w:p>
          <w:p w:rsidR="00B40689" w:rsidRPr="00B40689" w:rsidRDefault="00B40689" w:rsidP="0026651C">
            <w:pPr>
              <w:spacing w:after="0" w:line="240" w:lineRule="auto"/>
              <w:contextualSpacing/>
              <w:jc w:val="both"/>
              <w:rPr>
                <w:rFonts w:ascii="Times New Roman" w:eastAsia="Calibri" w:hAnsi="Times New Roman" w:cs="Times New Roman"/>
                <w:b/>
                <w:bCs/>
                <w:sz w:val="24"/>
                <w:szCs w:val="24"/>
              </w:rPr>
            </w:pPr>
            <w:r w:rsidRPr="00B40689">
              <w:rPr>
                <w:rFonts w:ascii="Times New Roman" w:eastAsia="Calibri" w:hAnsi="Times New Roman" w:cs="Times New Roman"/>
                <w:b/>
                <w:bCs/>
                <w:sz w:val="24"/>
                <w:szCs w:val="24"/>
              </w:rPr>
              <w:t>Практическая работа № 23-26</w:t>
            </w:r>
          </w:p>
          <w:p w:rsidR="004D4D07" w:rsidRPr="004D4D07" w:rsidRDefault="00B40689" w:rsidP="0026651C">
            <w:pPr>
              <w:spacing w:after="0" w:line="240" w:lineRule="auto"/>
              <w:contextualSpacing/>
              <w:jc w:val="both"/>
              <w:rPr>
                <w:rFonts w:ascii="Times New Roman" w:eastAsia="Calibri" w:hAnsi="Times New Roman" w:cs="Times New Roman"/>
                <w:bCs/>
                <w:color w:val="FF0000"/>
                <w:sz w:val="24"/>
                <w:szCs w:val="24"/>
              </w:rPr>
            </w:pPr>
            <w:r>
              <w:rPr>
                <w:rFonts w:ascii="Times New Roman" w:eastAsia="Calibri" w:hAnsi="Times New Roman" w:cs="Times New Roman"/>
                <w:bCs/>
                <w:sz w:val="24"/>
                <w:szCs w:val="24"/>
              </w:rPr>
              <w:t>«</w:t>
            </w:r>
            <w:r w:rsidRPr="00B40689">
              <w:rPr>
                <w:rFonts w:ascii="Times New Roman" w:eastAsia="Calibri" w:hAnsi="Times New Roman" w:cs="Times New Roman"/>
                <w:bCs/>
                <w:sz w:val="24"/>
                <w:szCs w:val="24"/>
              </w:rPr>
              <w:t xml:space="preserve">Непрямое управление </w:t>
            </w:r>
            <w:proofErr w:type="spellStart"/>
            <w:r w:rsidRPr="00B40689">
              <w:rPr>
                <w:rFonts w:ascii="Times New Roman" w:eastAsia="Calibri" w:hAnsi="Times New Roman" w:cs="Times New Roman"/>
                <w:bCs/>
                <w:sz w:val="24"/>
                <w:szCs w:val="24"/>
              </w:rPr>
              <w:t>пневмоцилиндром</w:t>
            </w:r>
            <w:proofErr w:type="spellEnd"/>
            <w:r>
              <w:rPr>
                <w:rFonts w:ascii="Times New Roman" w:eastAsia="Calibri" w:hAnsi="Times New Roman" w:cs="Times New Roman"/>
                <w:bCs/>
                <w:sz w:val="24"/>
                <w:szCs w:val="24"/>
              </w:rPr>
              <w:t>»</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4D4D07" w:rsidRPr="004D4D07" w:rsidRDefault="00B40689" w:rsidP="004D4D0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4D4D07" w:rsidRPr="004D4D07">
              <w:rPr>
                <w:rFonts w:ascii="Times New Roman" w:eastAsia="Calibri" w:hAnsi="Times New Roman" w:cs="Times New Roman"/>
                <w:sz w:val="24"/>
                <w:szCs w:val="24"/>
              </w:rPr>
              <w:t>2</w:t>
            </w:r>
          </w:p>
        </w:tc>
      </w:tr>
      <w:tr w:rsidR="004D4D07" w:rsidRPr="004D4D07" w:rsidTr="005376C8">
        <w:tc>
          <w:tcPr>
            <w:tcW w:w="2268" w:type="dxa"/>
            <w:tcBorders>
              <w:top w:val="single" w:sz="4" w:space="0" w:color="000000"/>
              <w:left w:val="single" w:sz="4" w:space="0" w:color="000000"/>
              <w:bottom w:val="single" w:sz="4" w:space="0" w:color="000000"/>
              <w:right w:val="single" w:sz="4" w:space="0" w:color="000000"/>
            </w:tcBorders>
            <w:vAlign w:val="center"/>
            <w:hideMark/>
          </w:tcPr>
          <w:p w:rsidR="004D4D07" w:rsidRPr="004D4D07" w:rsidRDefault="004D4D07" w:rsidP="004D4D07">
            <w:pPr>
              <w:spacing w:after="0" w:line="240" w:lineRule="auto"/>
              <w:contextualSpacing/>
              <w:jc w:val="center"/>
              <w:rPr>
                <w:rFonts w:ascii="Times New Roman" w:eastAsia="Calibri" w:hAnsi="Times New Roman" w:cs="Times New Roman"/>
                <w:sz w:val="24"/>
                <w:szCs w:val="24"/>
              </w:rPr>
            </w:pPr>
            <w:r w:rsidRPr="004D4D07">
              <w:rPr>
                <w:rFonts w:ascii="Times New Roman" w:eastAsia="Calibri" w:hAnsi="Times New Roman" w:cs="Times New Roman"/>
                <w:sz w:val="24"/>
                <w:szCs w:val="24"/>
              </w:rPr>
              <w:t>1.3</w:t>
            </w:r>
          </w:p>
        </w:tc>
        <w:tc>
          <w:tcPr>
            <w:tcW w:w="2978" w:type="dxa"/>
            <w:tcBorders>
              <w:top w:val="single" w:sz="4" w:space="0" w:color="000000"/>
              <w:left w:val="single" w:sz="4" w:space="0" w:color="000000"/>
              <w:bottom w:val="single" w:sz="4" w:space="0" w:color="000000"/>
              <w:right w:val="single" w:sz="4" w:space="0" w:color="auto"/>
            </w:tcBorders>
            <w:vAlign w:val="center"/>
            <w:hideMark/>
          </w:tcPr>
          <w:p w:rsidR="004D4D07" w:rsidRPr="004D4D07" w:rsidRDefault="00B40689" w:rsidP="004D4D07">
            <w:pPr>
              <w:spacing w:after="0" w:line="240" w:lineRule="auto"/>
              <w:contextualSpacing/>
              <w:rPr>
                <w:rFonts w:ascii="Times New Roman" w:eastAsia="Calibri" w:hAnsi="Times New Roman" w:cs="Times New Roman"/>
                <w:sz w:val="24"/>
                <w:szCs w:val="24"/>
              </w:rPr>
            </w:pPr>
            <w:r w:rsidRPr="00B40689">
              <w:rPr>
                <w:rFonts w:ascii="Times New Roman" w:eastAsia="Calibri" w:hAnsi="Times New Roman" w:cs="Times New Roman"/>
                <w:sz w:val="24"/>
                <w:szCs w:val="24"/>
              </w:rPr>
              <w:t>Виды и принцип действия датчиков положения. Аналоговые датчики</w:t>
            </w:r>
          </w:p>
        </w:tc>
        <w:tc>
          <w:tcPr>
            <w:tcW w:w="3829" w:type="dxa"/>
            <w:tcBorders>
              <w:top w:val="single" w:sz="4" w:space="0" w:color="000000"/>
              <w:left w:val="single" w:sz="4" w:space="0" w:color="auto"/>
              <w:bottom w:val="single" w:sz="4" w:space="0" w:color="000000"/>
              <w:right w:val="single" w:sz="4" w:space="0" w:color="000000"/>
            </w:tcBorders>
            <w:vAlign w:val="center"/>
            <w:hideMark/>
          </w:tcPr>
          <w:p w:rsidR="00B40689" w:rsidRDefault="004D4D07" w:rsidP="00B40689">
            <w:pPr>
              <w:spacing w:after="0" w:line="240" w:lineRule="auto"/>
              <w:contextualSpacing/>
              <w:rPr>
                <w:rFonts w:ascii="Times New Roman" w:eastAsia="Calibri" w:hAnsi="Times New Roman" w:cs="Times New Roman"/>
                <w:bCs/>
                <w:sz w:val="24"/>
                <w:szCs w:val="24"/>
              </w:rPr>
            </w:pPr>
            <w:r w:rsidRPr="004D4D07">
              <w:rPr>
                <w:rFonts w:ascii="Times New Roman" w:eastAsia="Calibri" w:hAnsi="Times New Roman" w:cs="Times New Roman"/>
                <w:b/>
                <w:bCs/>
                <w:sz w:val="24"/>
                <w:szCs w:val="24"/>
              </w:rPr>
              <w:t>Практическая</w:t>
            </w:r>
            <w:r w:rsidR="00B40689">
              <w:rPr>
                <w:rFonts w:ascii="Times New Roman" w:eastAsia="Calibri" w:hAnsi="Times New Roman" w:cs="Times New Roman"/>
                <w:b/>
                <w:sz w:val="24"/>
                <w:szCs w:val="24"/>
              </w:rPr>
              <w:t xml:space="preserve"> работа №27-30</w:t>
            </w:r>
            <w:r w:rsidRPr="004D4D07">
              <w:rPr>
                <w:rFonts w:ascii="Times New Roman" w:eastAsia="Calibri" w:hAnsi="Times New Roman" w:cs="Times New Roman"/>
                <w:bCs/>
                <w:snapToGrid w:val="0"/>
                <w:sz w:val="24"/>
                <w:szCs w:val="24"/>
              </w:rPr>
              <w:t xml:space="preserve"> «</w:t>
            </w:r>
            <w:r w:rsidR="00B40689">
              <w:rPr>
                <w:rFonts w:ascii="Times New Roman" w:eastAsia="Calibri" w:hAnsi="Times New Roman" w:cs="Times New Roman"/>
                <w:bCs/>
                <w:sz w:val="24"/>
                <w:szCs w:val="24"/>
              </w:rPr>
              <w:t>Концевые датчики»</w:t>
            </w:r>
          </w:p>
          <w:p w:rsidR="00B40689" w:rsidRPr="00B40689" w:rsidRDefault="00B40689" w:rsidP="00B40689">
            <w:pPr>
              <w:spacing w:after="0" w:line="240" w:lineRule="auto"/>
              <w:contextualSpacing/>
              <w:rPr>
                <w:rFonts w:ascii="Times New Roman" w:eastAsia="Calibri" w:hAnsi="Times New Roman" w:cs="Times New Roman"/>
                <w:b/>
                <w:bCs/>
                <w:sz w:val="24"/>
                <w:szCs w:val="24"/>
              </w:rPr>
            </w:pPr>
            <w:r w:rsidRPr="00B40689">
              <w:rPr>
                <w:rFonts w:ascii="Times New Roman" w:eastAsia="Calibri" w:hAnsi="Times New Roman" w:cs="Times New Roman"/>
                <w:b/>
                <w:bCs/>
                <w:sz w:val="24"/>
                <w:szCs w:val="24"/>
              </w:rPr>
              <w:t>Практическая работа №31-34</w:t>
            </w:r>
          </w:p>
          <w:p w:rsidR="00B40689" w:rsidRDefault="00B40689" w:rsidP="00B40689">
            <w:pPr>
              <w:spacing w:after="0" w:line="24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B40689">
              <w:rPr>
                <w:rFonts w:ascii="Times New Roman" w:eastAsia="Calibri" w:hAnsi="Times New Roman" w:cs="Times New Roman"/>
                <w:bCs/>
                <w:sz w:val="24"/>
                <w:szCs w:val="24"/>
              </w:rPr>
              <w:t>Счетчик</w:t>
            </w:r>
            <w:r>
              <w:rPr>
                <w:rFonts w:ascii="Times New Roman" w:eastAsia="Calibri" w:hAnsi="Times New Roman" w:cs="Times New Roman"/>
                <w:bCs/>
                <w:sz w:val="24"/>
                <w:szCs w:val="24"/>
              </w:rPr>
              <w:t>»</w:t>
            </w:r>
          </w:p>
          <w:p w:rsidR="00B40689" w:rsidRPr="00B40689" w:rsidRDefault="00B40689" w:rsidP="00B40689">
            <w:pPr>
              <w:spacing w:after="0" w:line="240" w:lineRule="auto"/>
              <w:contextualSpacing/>
              <w:rPr>
                <w:rFonts w:ascii="Times New Roman" w:eastAsia="Calibri" w:hAnsi="Times New Roman" w:cs="Times New Roman"/>
                <w:b/>
                <w:bCs/>
                <w:sz w:val="24"/>
                <w:szCs w:val="24"/>
              </w:rPr>
            </w:pPr>
            <w:r w:rsidRPr="00B40689">
              <w:rPr>
                <w:rFonts w:ascii="Times New Roman" w:eastAsia="Calibri" w:hAnsi="Times New Roman" w:cs="Times New Roman"/>
                <w:b/>
                <w:bCs/>
                <w:sz w:val="24"/>
                <w:szCs w:val="24"/>
              </w:rPr>
              <w:t>Практическая работа №35-38</w:t>
            </w:r>
          </w:p>
          <w:p w:rsidR="00B40689" w:rsidRDefault="00B40689" w:rsidP="00B40689">
            <w:pPr>
              <w:spacing w:after="0" w:line="24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B40689">
              <w:rPr>
                <w:rFonts w:ascii="Times New Roman" w:eastAsia="Calibri" w:hAnsi="Times New Roman" w:cs="Times New Roman"/>
                <w:bCs/>
                <w:sz w:val="24"/>
                <w:szCs w:val="24"/>
              </w:rPr>
              <w:t>Клапан быстрого выхлопа</w:t>
            </w:r>
            <w:r>
              <w:rPr>
                <w:rFonts w:ascii="Times New Roman" w:eastAsia="Calibri" w:hAnsi="Times New Roman" w:cs="Times New Roman"/>
                <w:bCs/>
                <w:sz w:val="24"/>
                <w:szCs w:val="24"/>
              </w:rPr>
              <w:t>»</w:t>
            </w:r>
          </w:p>
          <w:p w:rsidR="00B40689" w:rsidRPr="00B40689" w:rsidRDefault="00B40689" w:rsidP="00B40689">
            <w:pPr>
              <w:spacing w:after="0" w:line="240" w:lineRule="auto"/>
              <w:contextualSpacing/>
              <w:rPr>
                <w:rFonts w:ascii="Times New Roman" w:eastAsia="Calibri" w:hAnsi="Times New Roman" w:cs="Times New Roman"/>
                <w:b/>
                <w:bCs/>
                <w:sz w:val="24"/>
                <w:szCs w:val="24"/>
              </w:rPr>
            </w:pPr>
            <w:r w:rsidRPr="00B40689">
              <w:rPr>
                <w:rFonts w:ascii="Times New Roman" w:eastAsia="Calibri" w:hAnsi="Times New Roman" w:cs="Times New Roman"/>
                <w:b/>
                <w:bCs/>
                <w:sz w:val="24"/>
                <w:szCs w:val="24"/>
              </w:rPr>
              <w:t>Практическая работа № 39-42</w:t>
            </w:r>
          </w:p>
          <w:p w:rsidR="00B40689" w:rsidRDefault="00B40689" w:rsidP="00B40689">
            <w:pPr>
              <w:spacing w:after="0" w:line="24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B40689">
              <w:rPr>
                <w:rFonts w:ascii="Times New Roman" w:eastAsia="Calibri" w:hAnsi="Times New Roman" w:cs="Times New Roman"/>
                <w:bCs/>
                <w:sz w:val="24"/>
                <w:szCs w:val="24"/>
              </w:rPr>
              <w:t>Схемы с памятью и регулируемой скоростью цилиндра</w:t>
            </w:r>
            <w:r>
              <w:rPr>
                <w:rFonts w:ascii="Times New Roman" w:eastAsia="Calibri" w:hAnsi="Times New Roman" w:cs="Times New Roman"/>
                <w:bCs/>
                <w:sz w:val="24"/>
                <w:szCs w:val="24"/>
              </w:rPr>
              <w:t>»</w:t>
            </w:r>
          </w:p>
          <w:p w:rsidR="00B40689" w:rsidRPr="00865BCD" w:rsidRDefault="00B40689" w:rsidP="00B40689">
            <w:pPr>
              <w:spacing w:after="0" w:line="240" w:lineRule="auto"/>
              <w:contextualSpacing/>
              <w:rPr>
                <w:rFonts w:ascii="Times New Roman" w:eastAsia="Calibri" w:hAnsi="Times New Roman" w:cs="Times New Roman"/>
                <w:b/>
                <w:bCs/>
                <w:sz w:val="24"/>
                <w:szCs w:val="24"/>
              </w:rPr>
            </w:pPr>
            <w:r w:rsidRPr="00865BCD">
              <w:rPr>
                <w:rFonts w:ascii="Times New Roman" w:eastAsia="Calibri" w:hAnsi="Times New Roman" w:cs="Times New Roman"/>
                <w:b/>
                <w:bCs/>
                <w:sz w:val="24"/>
                <w:szCs w:val="24"/>
              </w:rPr>
              <w:t>Практическая работа №43-46</w:t>
            </w:r>
          </w:p>
          <w:p w:rsidR="00B40689" w:rsidRDefault="00B40689" w:rsidP="00B40689">
            <w:pPr>
              <w:spacing w:after="0" w:line="24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B40689">
              <w:rPr>
                <w:rFonts w:ascii="Times New Roman" w:eastAsia="Calibri" w:hAnsi="Times New Roman" w:cs="Times New Roman"/>
                <w:bCs/>
                <w:sz w:val="24"/>
                <w:szCs w:val="24"/>
              </w:rPr>
              <w:t>Управление по давлению</w:t>
            </w:r>
            <w:r>
              <w:rPr>
                <w:rFonts w:ascii="Times New Roman" w:eastAsia="Calibri" w:hAnsi="Times New Roman" w:cs="Times New Roman"/>
                <w:bCs/>
                <w:sz w:val="24"/>
                <w:szCs w:val="24"/>
              </w:rPr>
              <w:t>»</w:t>
            </w:r>
          </w:p>
          <w:p w:rsidR="00B40689" w:rsidRPr="00865BCD" w:rsidRDefault="00B40689" w:rsidP="00B40689">
            <w:pPr>
              <w:spacing w:after="0" w:line="240" w:lineRule="auto"/>
              <w:contextualSpacing/>
              <w:rPr>
                <w:rFonts w:ascii="Times New Roman" w:eastAsia="Calibri" w:hAnsi="Times New Roman" w:cs="Times New Roman"/>
                <w:b/>
                <w:bCs/>
                <w:sz w:val="24"/>
                <w:szCs w:val="24"/>
              </w:rPr>
            </w:pPr>
            <w:r w:rsidRPr="00865BCD">
              <w:rPr>
                <w:rFonts w:ascii="Times New Roman" w:eastAsia="Calibri" w:hAnsi="Times New Roman" w:cs="Times New Roman"/>
                <w:b/>
                <w:bCs/>
                <w:sz w:val="24"/>
                <w:szCs w:val="24"/>
              </w:rPr>
              <w:t>Практическая работа № 47-50</w:t>
            </w:r>
          </w:p>
          <w:p w:rsidR="004D4D07" w:rsidRPr="004D4D07" w:rsidRDefault="00B40689" w:rsidP="00B40689">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bCs/>
                <w:sz w:val="24"/>
                <w:szCs w:val="24"/>
              </w:rPr>
              <w:t>«</w:t>
            </w:r>
            <w:r w:rsidRPr="00B40689">
              <w:rPr>
                <w:rFonts w:ascii="Times New Roman" w:eastAsia="Calibri" w:hAnsi="Times New Roman" w:cs="Times New Roman"/>
                <w:bCs/>
                <w:sz w:val="24"/>
                <w:szCs w:val="24"/>
              </w:rPr>
              <w:t>Клапан выдержки времени</w:t>
            </w:r>
            <w:r>
              <w:rPr>
                <w:rFonts w:ascii="Times New Roman" w:eastAsia="Calibri" w:hAnsi="Times New Roman" w:cs="Times New Roman"/>
                <w:bCs/>
                <w:sz w:val="24"/>
                <w:szCs w:val="24"/>
              </w:rPr>
              <w:t>»</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4D4D07" w:rsidRPr="004D4D07" w:rsidRDefault="00B40689" w:rsidP="004D4D0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r>
      <w:tr w:rsidR="004D4D07" w:rsidRPr="004D4D07" w:rsidTr="005376C8">
        <w:tc>
          <w:tcPr>
            <w:tcW w:w="2268" w:type="dxa"/>
            <w:tcBorders>
              <w:top w:val="single" w:sz="4" w:space="0" w:color="000000"/>
              <w:left w:val="single" w:sz="4" w:space="0" w:color="000000"/>
              <w:bottom w:val="single" w:sz="4" w:space="0" w:color="000000"/>
              <w:right w:val="single" w:sz="4" w:space="0" w:color="000000"/>
            </w:tcBorders>
            <w:vAlign w:val="center"/>
            <w:hideMark/>
          </w:tcPr>
          <w:p w:rsidR="004D4D07" w:rsidRPr="004D4D07" w:rsidRDefault="004D4D07" w:rsidP="004D4D07">
            <w:pPr>
              <w:spacing w:after="0" w:line="240" w:lineRule="auto"/>
              <w:contextualSpacing/>
              <w:jc w:val="center"/>
              <w:rPr>
                <w:rFonts w:ascii="Times New Roman" w:eastAsia="Calibri" w:hAnsi="Times New Roman" w:cs="Times New Roman"/>
                <w:sz w:val="24"/>
                <w:szCs w:val="24"/>
              </w:rPr>
            </w:pPr>
            <w:r w:rsidRPr="004D4D07">
              <w:rPr>
                <w:rFonts w:ascii="Times New Roman" w:eastAsia="Calibri" w:hAnsi="Times New Roman" w:cs="Times New Roman"/>
                <w:sz w:val="24"/>
                <w:szCs w:val="24"/>
              </w:rPr>
              <w:t>1.4</w:t>
            </w:r>
          </w:p>
        </w:tc>
        <w:tc>
          <w:tcPr>
            <w:tcW w:w="2978" w:type="dxa"/>
            <w:tcBorders>
              <w:top w:val="single" w:sz="4" w:space="0" w:color="000000"/>
              <w:left w:val="single" w:sz="4" w:space="0" w:color="000000"/>
              <w:bottom w:val="single" w:sz="4" w:space="0" w:color="000000"/>
              <w:right w:val="single" w:sz="4" w:space="0" w:color="auto"/>
            </w:tcBorders>
            <w:vAlign w:val="center"/>
            <w:hideMark/>
          </w:tcPr>
          <w:p w:rsidR="004D4D07" w:rsidRPr="004D4D07" w:rsidRDefault="00B40689" w:rsidP="004D4D07">
            <w:pPr>
              <w:spacing w:after="0" w:line="240" w:lineRule="auto"/>
              <w:contextualSpacing/>
              <w:rPr>
                <w:rFonts w:ascii="Times New Roman" w:eastAsia="Calibri" w:hAnsi="Times New Roman" w:cs="Times New Roman"/>
                <w:sz w:val="24"/>
                <w:szCs w:val="24"/>
              </w:rPr>
            </w:pPr>
            <w:r w:rsidRPr="00B40689">
              <w:rPr>
                <w:rFonts w:ascii="Times New Roman" w:eastAsia="Calibri" w:hAnsi="Times New Roman" w:cs="Times New Roman"/>
                <w:sz w:val="24"/>
                <w:szCs w:val="24"/>
              </w:rPr>
              <w:t>Проектирование электропневматической системы управления</w:t>
            </w:r>
          </w:p>
        </w:tc>
        <w:tc>
          <w:tcPr>
            <w:tcW w:w="3829" w:type="dxa"/>
            <w:tcBorders>
              <w:top w:val="single" w:sz="4" w:space="0" w:color="000000"/>
              <w:left w:val="single" w:sz="4" w:space="0" w:color="auto"/>
              <w:bottom w:val="single" w:sz="4" w:space="0" w:color="000000"/>
              <w:right w:val="single" w:sz="4" w:space="0" w:color="000000"/>
            </w:tcBorders>
            <w:vAlign w:val="center"/>
          </w:tcPr>
          <w:p w:rsidR="004D4D07" w:rsidRPr="004D4D07" w:rsidRDefault="004D4D07" w:rsidP="004D4D07">
            <w:pPr>
              <w:spacing w:after="0" w:line="240" w:lineRule="auto"/>
              <w:contextualSpacing/>
              <w:rPr>
                <w:rFonts w:ascii="Times New Roman" w:eastAsia="Calibri" w:hAnsi="Times New Roman" w:cs="Times New Roman"/>
                <w:b/>
                <w:bCs/>
                <w:sz w:val="24"/>
                <w:szCs w:val="24"/>
              </w:rPr>
            </w:pPr>
            <w:r w:rsidRPr="004D4D07">
              <w:rPr>
                <w:rFonts w:ascii="Times New Roman" w:eastAsia="Calibri" w:hAnsi="Times New Roman" w:cs="Times New Roman"/>
                <w:b/>
                <w:bCs/>
                <w:sz w:val="24"/>
                <w:szCs w:val="24"/>
              </w:rPr>
              <w:t>Практическая работа №5</w:t>
            </w:r>
            <w:r w:rsidR="00865BCD">
              <w:rPr>
                <w:rFonts w:ascii="Times New Roman" w:eastAsia="Calibri" w:hAnsi="Times New Roman" w:cs="Times New Roman"/>
                <w:b/>
                <w:bCs/>
                <w:sz w:val="24"/>
                <w:szCs w:val="24"/>
              </w:rPr>
              <w:t>1-54</w:t>
            </w:r>
          </w:p>
          <w:p w:rsidR="00865BCD" w:rsidRDefault="004D4D07" w:rsidP="00865BCD">
            <w:pPr>
              <w:spacing w:after="0" w:line="240" w:lineRule="auto"/>
              <w:contextualSpacing/>
              <w:rPr>
                <w:rFonts w:ascii="Times New Roman" w:eastAsia="Calibri" w:hAnsi="Times New Roman" w:cs="Times New Roman"/>
                <w:bCs/>
                <w:sz w:val="24"/>
                <w:szCs w:val="24"/>
              </w:rPr>
            </w:pPr>
            <w:r w:rsidRPr="004D4D07">
              <w:rPr>
                <w:rFonts w:ascii="Times New Roman" w:eastAsia="Calibri" w:hAnsi="Times New Roman" w:cs="Times New Roman"/>
                <w:bCs/>
                <w:sz w:val="24"/>
                <w:szCs w:val="24"/>
              </w:rPr>
              <w:t>«</w:t>
            </w:r>
            <w:r w:rsidR="00865BCD" w:rsidRPr="00865BCD">
              <w:rPr>
                <w:rFonts w:ascii="Times New Roman" w:eastAsia="Calibri" w:hAnsi="Times New Roman" w:cs="Times New Roman"/>
                <w:bCs/>
                <w:sz w:val="24"/>
                <w:szCs w:val="24"/>
              </w:rPr>
              <w:t>Электрический счетчик циклов</w:t>
            </w:r>
            <w:r w:rsidR="00865BCD">
              <w:rPr>
                <w:rFonts w:ascii="Times New Roman" w:eastAsia="Calibri" w:hAnsi="Times New Roman" w:cs="Times New Roman"/>
                <w:bCs/>
                <w:sz w:val="24"/>
                <w:szCs w:val="24"/>
              </w:rPr>
              <w:t>»</w:t>
            </w:r>
          </w:p>
          <w:p w:rsidR="00865BCD" w:rsidRPr="00865BCD" w:rsidRDefault="00865BCD" w:rsidP="00865BCD">
            <w:pPr>
              <w:spacing w:after="0" w:line="240" w:lineRule="auto"/>
              <w:contextualSpacing/>
              <w:rPr>
                <w:rFonts w:ascii="Times New Roman" w:eastAsia="Calibri" w:hAnsi="Times New Roman" w:cs="Times New Roman"/>
                <w:b/>
                <w:bCs/>
                <w:sz w:val="24"/>
                <w:szCs w:val="24"/>
              </w:rPr>
            </w:pPr>
            <w:r>
              <w:rPr>
                <w:rFonts w:ascii="Times New Roman" w:eastAsia="Calibri" w:hAnsi="Times New Roman" w:cs="Times New Roman"/>
                <w:b/>
                <w:bCs/>
                <w:sz w:val="24"/>
                <w:szCs w:val="24"/>
              </w:rPr>
              <w:t>Практическая работа № 55-56</w:t>
            </w:r>
          </w:p>
          <w:p w:rsidR="00865BCD" w:rsidRDefault="00865BCD" w:rsidP="00865BCD">
            <w:pPr>
              <w:spacing w:after="0" w:line="24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865BCD">
              <w:rPr>
                <w:rFonts w:ascii="Times New Roman" w:eastAsia="Calibri" w:hAnsi="Times New Roman" w:cs="Times New Roman"/>
                <w:bCs/>
                <w:sz w:val="24"/>
                <w:szCs w:val="24"/>
              </w:rPr>
              <w:t xml:space="preserve">Координированное </w:t>
            </w:r>
            <w:r w:rsidRPr="00865BCD">
              <w:rPr>
                <w:rFonts w:ascii="Times New Roman" w:eastAsia="Calibri" w:hAnsi="Times New Roman" w:cs="Times New Roman"/>
                <w:bCs/>
                <w:sz w:val="24"/>
                <w:szCs w:val="24"/>
              </w:rPr>
              <w:lastRenderedPageBreak/>
              <w:t>перемещение</w:t>
            </w:r>
            <w:r>
              <w:rPr>
                <w:rFonts w:ascii="Times New Roman" w:eastAsia="Calibri" w:hAnsi="Times New Roman" w:cs="Times New Roman"/>
                <w:bCs/>
                <w:sz w:val="24"/>
                <w:szCs w:val="24"/>
              </w:rPr>
              <w:t>»</w:t>
            </w:r>
          </w:p>
          <w:p w:rsidR="00865BCD" w:rsidRPr="00865BCD" w:rsidRDefault="00865BCD" w:rsidP="0026651C">
            <w:pPr>
              <w:spacing w:after="0" w:line="240" w:lineRule="auto"/>
              <w:contextualSpacing/>
              <w:jc w:val="both"/>
              <w:rPr>
                <w:rFonts w:ascii="Times New Roman" w:eastAsia="Calibri" w:hAnsi="Times New Roman" w:cs="Times New Roman"/>
                <w:b/>
                <w:bCs/>
                <w:sz w:val="24"/>
                <w:szCs w:val="24"/>
              </w:rPr>
            </w:pPr>
            <w:r w:rsidRPr="00865BCD">
              <w:rPr>
                <w:rFonts w:ascii="Times New Roman" w:eastAsia="Calibri" w:hAnsi="Times New Roman" w:cs="Times New Roman"/>
                <w:b/>
                <w:bCs/>
                <w:sz w:val="24"/>
                <w:szCs w:val="24"/>
              </w:rPr>
              <w:t>Практическая работа №</w:t>
            </w:r>
            <w:r>
              <w:rPr>
                <w:rFonts w:ascii="Times New Roman" w:eastAsia="Calibri" w:hAnsi="Times New Roman" w:cs="Times New Roman"/>
                <w:b/>
                <w:bCs/>
                <w:sz w:val="24"/>
                <w:szCs w:val="24"/>
              </w:rPr>
              <w:t>57-58</w:t>
            </w:r>
          </w:p>
          <w:p w:rsidR="00865BCD" w:rsidRDefault="00865BCD" w:rsidP="0026651C">
            <w:pPr>
              <w:spacing w:after="0" w:line="24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865BCD">
              <w:rPr>
                <w:rFonts w:ascii="Times New Roman" w:eastAsia="Calibri" w:hAnsi="Times New Roman" w:cs="Times New Roman"/>
                <w:bCs/>
                <w:sz w:val="24"/>
                <w:szCs w:val="24"/>
              </w:rPr>
              <w:t>Совпадение сигналов</w:t>
            </w:r>
            <w:r>
              <w:rPr>
                <w:rFonts w:ascii="Times New Roman" w:eastAsia="Calibri" w:hAnsi="Times New Roman" w:cs="Times New Roman"/>
                <w:bCs/>
                <w:sz w:val="24"/>
                <w:szCs w:val="24"/>
              </w:rPr>
              <w:t>»</w:t>
            </w:r>
          </w:p>
          <w:p w:rsidR="00865BCD" w:rsidRPr="00865BCD" w:rsidRDefault="00865BCD" w:rsidP="0026651C">
            <w:pPr>
              <w:spacing w:after="0"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Практическая работа № 59-62</w:t>
            </w:r>
          </w:p>
          <w:p w:rsidR="00865BCD" w:rsidRDefault="00865BCD" w:rsidP="0026651C">
            <w:pPr>
              <w:spacing w:after="0" w:line="24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865BCD">
              <w:rPr>
                <w:rFonts w:ascii="Times New Roman" w:eastAsia="Calibri" w:hAnsi="Times New Roman" w:cs="Times New Roman"/>
                <w:bCs/>
                <w:sz w:val="24"/>
                <w:szCs w:val="24"/>
              </w:rPr>
              <w:t>Переключающий распределитель</w:t>
            </w:r>
            <w:r>
              <w:rPr>
                <w:rFonts w:ascii="Times New Roman" w:eastAsia="Calibri" w:hAnsi="Times New Roman" w:cs="Times New Roman"/>
                <w:bCs/>
                <w:sz w:val="24"/>
                <w:szCs w:val="24"/>
              </w:rPr>
              <w:t>»</w:t>
            </w:r>
          </w:p>
          <w:p w:rsidR="00865BCD" w:rsidRPr="00865BCD" w:rsidRDefault="00865BCD" w:rsidP="0026651C">
            <w:pPr>
              <w:spacing w:after="0" w:line="240" w:lineRule="auto"/>
              <w:contextualSpacing/>
              <w:jc w:val="both"/>
              <w:rPr>
                <w:rFonts w:ascii="Times New Roman" w:eastAsia="Calibri" w:hAnsi="Times New Roman" w:cs="Times New Roman"/>
                <w:b/>
                <w:bCs/>
                <w:sz w:val="24"/>
                <w:szCs w:val="24"/>
              </w:rPr>
            </w:pPr>
            <w:r w:rsidRPr="00865BCD">
              <w:rPr>
                <w:rFonts w:ascii="Times New Roman" w:eastAsia="Calibri" w:hAnsi="Times New Roman" w:cs="Times New Roman"/>
                <w:b/>
                <w:bCs/>
                <w:sz w:val="24"/>
                <w:szCs w:val="24"/>
              </w:rPr>
              <w:t>Практическая работа № 63-66</w:t>
            </w:r>
          </w:p>
          <w:p w:rsidR="00865BCD" w:rsidRDefault="00865BCD" w:rsidP="0026651C">
            <w:pPr>
              <w:spacing w:after="0" w:line="24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865BCD">
              <w:rPr>
                <w:rFonts w:ascii="Times New Roman" w:eastAsia="Calibri" w:hAnsi="Times New Roman" w:cs="Times New Roman"/>
                <w:bCs/>
                <w:sz w:val="24"/>
                <w:szCs w:val="24"/>
              </w:rPr>
              <w:t>Проектирование и расчет электропневматических схем по заданной диаграмме перемещение-шаг (без совпадающих шагов)</w:t>
            </w:r>
            <w:r>
              <w:rPr>
                <w:rFonts w:ascii="Times New Roman" w:eastAsia="Calibri" w:hAnsi="Times New Roman" w:cs="Times New Roman"/>
                <w:bCs/>
                <w:sz w:val="24"/>
                <w:szCs w:val="24"/>
              </w:rPr>
              <w:t>»</w:t>
            </w:r>
          </w:p>
          <w:p w:rsidR="00865BCD" w:rsidRPr="00865BCD" w:rsidRDefault="00865BCD" w:rsidP="0026651C">
            <w:pPr>
              <w:spacing w:after="0" w:line="240" w:lineRule="auto"/>
              <w:contextualSpacing/>
              <w:jc w:val="both"/>
              <w:rPr>
                <w:rFonts w:ascii="Times New Roman" w:eastAsia="Calibri" w:hAnsi="Times New Roman" w:cs="Times New Roman"/>
                <w:b/>
                <w:bCs/>
                <w:sz w:val="24"/>
                <w:szCs w:val="24"/>
              </w:rPr>
            </w:pPr>
            <w:r w:rsidRPr="00865BCD">
              <w:rPr>
                <w:rFonts w:ascii="Times New Roman" w:eastAsia="Calibri" w:hAnsi="Times New Roman" w:cs="Times New Roman"/>
                <w:b/>
                <w:bCs/>
                <w:sz w:val="24"/>
                <w:szCs w:val="24"/>
              </w:rPr>
              <w:t>Практическая работа № 67-69</w:t>
            </w:r>
          </w:p>
          <w:p w:rsidR="004D4D07" w:rsidRPr="004D4D07" w:rsidRDefault="00865BCD" w:rsidP="0026651C">
            <w:pPr>
              <w:spacing w:after="0" w:line="24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865BCD">
              <w:rPr>
                <w:rFonts w:ascii="Times New Roman" w:eastAsia="Calibri" w:hAnsi="Times New Roman" w:cs="Times New Roman"/>
                <w:bCs/>
                <w:sz w:val="24"/>
                <w:szCs w:val="24"/>
              </w:rPr>
              <w:t>Проектирование и расчет электропневматических схем по заданной диаграмме перемещение-шаг (с совпадающими шагами)</w:t>
            </w:r>
            <w:r>
              <w:rPr>
                <w:rFonts w:ascii="Times New Roman" w:eastAsia="Calibri" w:hAnsi="Times New Roman" w:cs="Times New Roman"/>
                <w:bCs/>
                <w:sz w:val="24"/>
                <w:szCs w:val="24"/>
              </w:rPr>
              <w:t>»</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4D4D07" w:rsidRPr="004D4D07" w:rsidRDefault="00B40689" w:rsidP="004D4D0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38</w:t>
            </w:r>
          </w:p>
        </w:tc>
      </w:tr>
      <w:tr w:rsidR="004D4D07" w:rsidRPr="004D4D07" w:rsidTr="005376C8">
        <w:tc>
          <w:tcPr>
            <w:tcW w:w="2268" w:type="dxa"/>
            <w:tcBorders>
              <w:top w:val="single" w:sz="4" w:space="0" w:color="000000"/>
              <w:left w:val="single" w:sz="4" w:space="0" w:color="000000"/>
              <w:bottom w:val="single" w:sz="4" w:space="0" w:color="000000"/>
              <w:right w:val="single" w:sz="4" w:space="0" w:color="000000"/>
            </w:tcBorders>
            <w:vAlign w:val="center"/>
          </w:tcPr>
          <w:p w:rsidR="004D4D07" w:rsidRPr="004D4D07" w:rsidRDefault="004D4D07" w:rsidP="004D4D07">
            <w:pPr>
              <w:spacing w:after="0" w:line="240" w:lineRule="auto"/>
              <w:contextualSpacing/>
              <w:jc w:val="center"/>
              <w:rPr>
                <w:rFonts w:ascii="Times New Roman" w:eastAsia="Calibri" w:hAnsi="Times New Roman" w:cs="Times New Roman"/>
                <w:sz w:val="24"/>
                <w:szCs w:val="24"/>
              </w:rPr>
            </w:pPr>
          </w:p>
        </w:tc>
        <w:tc>
          <w:tcPr>
            <w:tcW w:w="2978" w:type="dxa"/>
            <w:tcBorders>
              <w:top w:val="single" w:sz="4" w:space="0" w:color="000000"/>
              <w:left w:val="single" w:sz="4" w:space="0" w:color="000000"/>
              <w:bottom w:val="single" w:sz="4" w:space="0" w:color="000000"/>
              <w:right w:val="single" w:sz="4" w:space="0" w:color="auto"/>
            </w:tcBorders>
            <w:vAlign w:val="center"/>
          </w:tcPr>
          <w:p w:rsidR="004D4D07" w:rsidRPr="004D4D07" w:rsidRDefault="004D4D07" w:rsidP="004D4D07">
            <w:pPr>
              <w:spacing w:after="0" w:line="240" w:lineRule="auto"/>
              <w:contextualSpacing/>
              <w:jc w:val="center"/>
              <w:rPr>
                <w:rFonts w:ascii="Times New Roman" w:eastAsia="Calibri" w:hAnsi="Times New Roman" w:cs="Times New Roman"/>
                <w:bCs/>
                <w:sz w:val="24"/>
                <w:szCs w:val="24"/>
              </w:rPr>
            </w:pPr>
          </w:p>
        </w:tc>
        <w:tc>
          <w:tcPr>
            <w:tcW w:w="3829" w:type="dxa"/>
            <w:tcBorders>
              <w:top w:val="single" w:sz="4" w:space="0" w:color="000000"/>
              <w:left w:val="single" w:sz="4" w:space="0" w:color="auto"/>
              <w:bottom w:val="single" w:sz="4" w:space="0" w:color="000000"/>
              <w:right w:val="single" w:sz="4" w:space="0" w:color="000000"/>
            </w:tcBorders>
            <w:vAlign w:val="center"/>
            <w:hideMark/>
          </w:tcPr>
          <w:p w:rsidR="004D4D07" w:rsidRPr="004D4D07" w:rsidRDefault="004D4D07" w:rsidP="004D4D07">
            <w:pPr>
              <w:spacing w:after="0" w:line="240" w:lineRule="auto"/>
              <w:contextualSpacing/>
              <w:jc w:val="center"/>
              <w:rPr>
                <w:rFonts w:ascii="Times New Roman" w:eastAsia="Calibri" w:hAnsi="Times New Roman" w:cs="Times New Roman"/>
                <w:b/>
                <w:bCs/>
                <w:sz w:val="24"/>
                <w:szCs w:val="24"/>
              </w:rPr>
            </w:pPr>
            <w:r w:rsidRPr="004D4D07">
              <w:rPr>
                <w:rFonts w:ascii="Times New Roman" w:eastAsia="Calibri" w:hAnsi="Times New Roman" w:cs="Times New Roman"/>
                <w:b/>
                <w:bCs/>
                <w:sz w:val="24"/>
                <w:szCs w:val="24"/>
              </w:rPr>
              <w:t>Итого:</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4D4D07" w:rsidRPr="004D4D07" w:rsidRDefault="005376C8" w:rsidP="004D4D0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138</w:t>
            </w:r>
          </w:p>
        </w:tc>
      </w:tr>
    </w:tbl>
    <w:p w:rsidR="004D4D07" w:rsidRPr="004D4D07" w:rsidRDefault="004D4D07" w:rsidP="004D4D07">
      <w:pPr>
        <w:tabs>
          <w:tab w:val="left" w:pos="9356"/>
          <w:tab w:val="left" w:pos="10076"/>
          <w:tab w:val="left" w:pos="10992"/>
          <w:tab w:val="left" w:pos="11908"/>
          <w:tab w:val="left" w:pos="12824"/>
          <w:tab w:val="left" w:pos="13740"/>
          <w:tab w:val="left" w:pos="14656"/>
        </w:tabs>
        <w:rPr>
          <w:rFonts w:ascii="Times New Roman" w:eastAsia="Calibri" w:hAnsi="Times New Roman" w:cs="Times New Roman"/>
          <w:b/>
          <w:sz w:val="28"/>
          <w:szCs w:val="28"/>
        </w:rPr>
      </w:pPr>
      <w:r w:rsidRPr="004D4D07">
        <w:rPr>
          <w:rFonts w:ascii="Times New Roman" w:eastAsia="Calibri" w:hAnsi="Times New Roman" w:cs="Times New Roman"/>
          <w:b/>
          <w:sz w:val="28"/>
          <w:szCs w:val="28"/>
        </w:rPr>
        <w:br w:type="page"/>
      </w:r>
    </w:p>
    <w:p w:rsidR="00B65A32" w:rsidRPr="00B65A32" w:rsidRDefault="00B65A32" w:rsidP="00865BCD">
      <w:pPr>
        <w:tabs>
          <w:tab w:val="left" w:pos="9356"/>
          <w:tab w:val="left" w:pos="10076"/>
          <w:tab w:val="left" w:pos="10992"/>
          <w:tab w:val="left" w:pos="11908"/>
          <w:tab w:val="left" w:pos="12824"/>
          <w:tab w:val="left" w:pos="13740"/>
          <w:tab w:val="left" w:pos="14656"/>
        </w:tabs>
        <w:jc w:val="center"/>
        <w:rPr>
          <w:rFonts w:ascii="Times New Roman" w:eastAsia="Calibri" w:hAnsi="Times New Roman" w:cs="Times New Roman"/>
          <w:b/>
          <w:sz w:val="28"/>
          <w:szCs w:val="28"/>
        </w:rPr>
      </w:pPr>
      <w:r w:rsidRPr="00B65A32">
        <w:rPr>
          <w:rFonts w:ascii="Times New Roman" w:eastAsia="Calibri" w:hAnsi="Times New Roman" w:cs="Times New Roman"/>
          <w:b/>
          <w:sz w:val="28"/>
          <w:szCs w:val="28"/>
        </w:rPr>
        <w:lastRenderedPageBreak/>
        <w:t xml:space="preserve">Практическая работа № </w:t>
      </w:r>
      <w:r w:rsidR="009A045D" w:rsidRPr="00B65A32">
        <w:rPr>
          <w:rFonts w:ascii="Times New Roman" w:eastAsia="Calibri" w:hAnsi="Times New Roman" w:cs="Times New Roman"/>
          <w:b/>
          <w:sz w:val="28"/>
          <w:szCs w:val="28"/>
        </w:rPr>
        <w:t>1-2</w:t>
      </w:r>
    </w:p>
    <w:p w:rsidR="009A045D" w:rsidRPr="00B65A32" w:rsidRDefault="00B65A32" w:rsidP="0026651C">
      <w:pPr>
        <w:ind w:left="-1134" w:firstLine="567"/>
        <w:rPr>
          <w:rFonts w:ascii="Times New Roman" w:eastAsia="Calibri" w:hAnsi="Times New Roman" w:cs="Times New Roman"/>
          <w:b/>
          <w:sz w:val="28"/>
          <w:szCs w:val="28"/>
        </w:rPr>
      </w:pPr>
      <w:r w:rsidRPr="00B65A32">
        <w:rPr>
          <w:rFonts w:ascii="Times New Roman" w:eastAsia="Calibri" w:hAnsi="Times New Roman" w:cs="Times New Roman"/>
          <w:b/>
          <w:sz w:val="28"/>
          <w:szCs w:val="28"/>
        </w:rPr>
        <w:t xml:space="preserve">Тема: </w:t>
      </w:r>
      <w:r w:rsidR="009A045D" w:rsidRPr="00B65A32">
        <w:rPr>
          <w:rFonts w:ascii="Times New Roman" w:eastAsia="Calibri" w:hAnsi="Times New Roman" w:cs="Times New Roman"/>
          <w:b/>
          <w:sz w:val="28"/>
          <w:szCs w:val="28"/>
        </w:rPr>
        <w:t>Электроизмерительные приборы электропневматических систем</w:t>
      </w:r>
      <w:r w:rsidRPr="00B65A32">
        <w:rPr>
          <w:rFonts w:ascii="Times New Roman" w:eastAsia="Calibri" w:hAnsi="Times New Roman" w:cs="Times New Roman"/>
          <w:b/>
          <w:sz w:val="28"/>
          <w:szCs w:val="28"/>
        </w:rPr>
        <w:t>.</w:t>
      </w:r>
    </w:p>
    <w:p w:rsidR="00B65A32" w:rsidRDefault="00B65A32" w:rsidP="0026651C">
      <w:pPr>
        <w:spacing w:after="0" w:line="240" w:lineRule="auto"/>
        <w:ind w:left="-1134" w:firstLine="567"/>
        <w:rPr>
          <w:rFonts w:ascii="Times New Roman" w:eastAsia="Calibri" w:hAnsi="Times New Roman" w:cs="Times New Roman"/>
          <w:sz w:val="28"/>
          <w:szCs w:val="28"/>
        </w:rPr>
      </w:pPr>
      <w:r w:rsidRPr="00B65A32">
        <w:rPr>
          <w:rFonts w:ascii="Times New Roman" w:eastAsia="Calibri" w:hAnsi="Times New Roman" w:cs="Times New Roman"/>
          <w:sz w:val="28"/>
          <w:szCs w:val="28"/>
        </w:rPr>
        <w:t xml:space="preserve">Цель работы: </w:t>
      </w:r>
      <w:r w:rsidR="0068231B">
        <w:rPr>
          <w:rFonts w:ascii="Times New Roman" w:eastAsia="Calibri" w:hAnsi="Times New Roman" w:cs="Times New Roman"/>
          <w:sz w:val="28"/>
          <w:szCs w:val="28"/>
        </w:rPr>
        <w:t>Научиться разбираться в типах электроизмерительных приборов,</w:t>
      </w:r>
      <w:r w:rsidR="00217E75">
        <w:rPr>
          <w:rFonts w:ascii="Times New Roman" w:eastAsia="Calibri" w:hAnsi="Times New Roman" w:cs="Times New Roman"/>
          <w:sz w:val="28"/>
          <w:szCs w:val="28"/>
        </w:rPr>
        <w:t xml:space="preserve"> </w:t>
      </w:r>
      <w:r w:rsidR="0068231B">
        <w:rPr>
          <w:rFonts w:ascii="Times New Roman" w:eastAsia="Calibri" w:hAnsi="Times New Roman" w:cs="Times New Roman"/>
          <w:sz w:val="28"/>
          <w:szCs w:val="28"/>
        </w:rPr>
        <w:t>их функциональных возможностях.</w:t>
      </w:r>
    </w:p>
    <w:p w:rsidR="00B65A32" w:rsidRDefault="00B65A32" w:rsidP="00B65A32">
      <w:pPr>
        <w:spacing w:after="0" w:line="240" w:lineRule="auto"/>
        <w:ind w:left="-1134" w:firstLine="567"/>
        <w:rPr>
          <w:rFonts w:ascii="Times New Roman" w:eastAsia="Calibri" w:hAnsi="Times New Roman" w:cs="Times New Roman"/>
          <w:sz w:val="28"/>
          <w:szCs w:val="28"/>
        </w:rPr>
      </w:pPr>
    </w:p>
    <w:p w:rsidR="00B65A32" w:rsidRP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t>Электрическая цепь состоит из источника тока, потребителя энергии, соединительных проводов, измерительных приборов и вспомогательных устройств.</w:t>
      </w:r>
    </w:p>
    <w:p w:rsidR="00B65A32" w:rsidRP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t>В настоящее время создано и используется на практике очень много самых разнообразных по назначению и конструкции электроизмерительных приборов. Чтобы разобраться во всем их многообразии, необходимо знать основы их классификации.</w:t>
      </w:r>
    </w:p>
    <w:p w:rsidR="00B65A32" w:rsidRP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t>Существует ряд классификаций электроизмерительных приборов по различным признакам. Одна из них.</w:t>
      </w:r>
    </w:p>
    <w:p w:rsidR="00B65A32" w:rsidRP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t>В зависимости от назначения и устройства приборы классифицируют:</w:t>
      </w:r>
    </w:p>
    <w:p w:rsidR="00B65A32" w:rsidRP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t>по принципу действия – электромеханические, выпрямительные, термоэлектрические, электронные, электростатические, детекторные, тепловые;</w:t>
      </w:r>
    </w:p>
    <w:p w:rsidR="00B65A32" w:rsidRP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t>по роду измеряемого тока – для измерения постоянного тока, переменного тока и универсальные;</w:t>
      </w:r>
    </w:p>
    <w:p w:rsidR="00B65A32" w:rsidRP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t>по диапазону частот – низкочастотные, высокочастотные;</w:t>
      </w:r>
    </w:p>
    <w:p w:rsidR="00B65A32" w:rsidRP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t>по виду получаемой информации – стрелочные (аналоговые), цифровые (дискретные);</w:t>
      </w:r>
    </w:p>
    <w:p w:rsidR="00B65A32" w:rsidRP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t>по форме представления информации – показывающие, регистрирующие, самопищущие и печатающие.</w:t>
      </w:r>
    </w:p>
    <w:p w:rsid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t>Наиболее распространенными приборами электромеханического принципа действия, используемые в лабораториях университета, являются приборы магнитоэлектрической, электромагнитной и электродинамической систем.</w:t>
      </w:r>
    </w:p>
    <w:p w:rsidR="0068231B" w:rsidRPr="00B65A32" w:rsidRDefault="0068231B" w:rsidP="0026651C">
      <w:pPr>
        <w:spacing w:after="0" w:line="240" w:lineRule="auto"/>
        <w:ind w:left="-1134" w:firstLine="567"/>
        <w:jc w:val="both"/>
        <w:rPr>
          <w:rFonts w:ascii="Times New Roman" w:eastAsia="Calibri" w:hAnsi="Times New Roman" w:cs="Times New Roman"/>
          <w:sz w:val="28"/>
          <w:szCs w:val="28"/>
        </w:rPr>
      </w:pPr>
    </w:p>
    <w:p w:rsidR="00B65A32" w:rsidRDefault="00B65A32" w:rsidP="0026651C">
      <w:pPr>
        <w:spacing w:after="0" w:line="240" w:lineRule="auto"/>
        <w:ind w:left="-1134" w:firstLine="567"/>
        <w:jc w:val="center"/>
        <w:rPr>
          <w:rFonts w:ascii="Times New Roman" w:eastAsia="Calibri" w:hAnsi="Times New Roman" w:cs="Times New Roman"/>
          <w:b/>
          <w:sz w:val="28"/>
          <w:szCs w:val="28"/>
        </w:rPr>
      </w:pPr>
      <w:r w:rsidRPr="0068231B">
        <w:rPr>
          <w:rFonts w:ascii="Times New Roman" w:eastAsia="Calibri" w:hAnsi="Times New Roman" w:cs="Times New Roman"/>
          <w:b/>
          <w:sz w:val="28"/>
          <w:szCs w:val="28"/>
        </w:rPr>
        <w:t>Прибор магнитоэлектрической системы.</w:t>
      </w:r>
    </w:p>
    <w:p w:rsidR="0068231B" w:rsidRPr="0068231B" w:rsidRDefault="0068231B" w:rsidP="0026651C">
      <w:pPr>
        <w:spacing w:after="0" w:line="240" w:lineRule="auto"/>
        <w:ind w:left="-1134" w:firstLine="567"/>
        <w:jc w:val="center"/>
        <w:rPr>
          <w:rFonts w:ascii="Times New Roman" w:eastAsia="Calibri" w:hAnsi="Times New Roman" w:cs="Times New Roman"/>
          <w:b/>
          <w:sz w:val="28"/>
          <w:szCs w:val="28"/>
        </w:rPr>
      </w:pPr>
    </w:p>
    <w:p w:rsid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t>Электроизмерительные приборы маг</w:t>
      </w:r>
      <w:r>
        <w:rPr>
          <w:rFonts w:ascii="Times New Roman" w:eastAsia="Calibri" w:hAnsi="Times New Roman" w:cs="Times New Roman"/>
          <w:sz w:val="28"/>
          <w:szCs w:val="28"/>
        </w:rPr>
        <w:t xml:space="preserve">нитоэлектрической системы </w:t>
      </w:r>
      <w:r w:rsidRPr="00B65A32">
        <w:rPr>
          <w:rFonts w:ascii="Times New Roman" w:eastAsia="Calibri" w:hAnsi="Times New Roman" w:cs="Times New Roman"/>
          <w:sz w:val="28"/>
          <w:szCs w:val="28"/>
        </w:rPr>
        <w:t>предназначены для измерения силы тока и напряжения в цепях постоянного тока. Применяя, различные преобразователи и выпрямители, магнитоэлектрические приборы можно использовать в цепях переменного тока высокой частоты для измерения неэлектрических величин (температуры, давлений, перемещений и т.д.).</w:t>
      </w:r>
    </w:p>
    <w:p w:rsidR="00B65A32" w:rsidRPr="00B65A32" w:rsidRDefault="00B65A32" w:rsidP="00B65A32">
      <w:pPr>
        <w:spacing w:after="0" w:line="240" w:lineRule="auto"/>
        <w:ind w:left="-1134" w:firstLine="567"/>
        <w:rPr>
          <w:rFonts w:ascii="Times New Roman" w:eastAsia="Calibri" w:hAnsi="Times New Roman" w:cs="Times New Roman"/>
          <w:sz w:val="28"/>
          <w:szCs w:val="28"/>
        </w:rPr>
      </w:pPr>
    </w:p>
    <w:p w:rsidR="00B65A32" w:rsidRPr="00B65A32" w:rsidRDefault="00B65A32" w:rsidP="00B65A32">
      <w:pPr>
        <w:spacing w:after="0" w:line="240" w:lineRule="auto"/>
        <w:ind w:left="-1134" w:firstLine="567"/>
        <w:jc w:val="center"/>
        <w:rPr>
          <w:rFonts w:ascii="Times New Roman" w:eastAsia="Calibri" w:hAnsi="Times New Roman" w:cs="Times New Roman"/>
          <w:sz w:val="28"/>
          <w:szCs w:val="28"/>
        </w:rPr>
      </w:pPr>
      <w:r w:rsidRPr="00B65A32">
        <w:rPr>
          <w:rFonts w:ascii="Times New Roman" w:eastAsia="Calibri" w:hAnsi="Times New Roman" w:cs="Times New Roman"/>
          <w:noProof/>
          <w:sz w:val="28"/>
          <w:szCs w:val="28"/>
          <w:lang w:eastAsia="ru-RU"/>
        </w:rPr>
        <w:drawing>
          <wp:inline distT="0" distB="0" distL="0" distR="0" wp14:anchorId="44A06E67" wp14:editId="59B82D6C">
            <wp:extent cx="2089150" cy="1701800"/>
            <wp:effectExtent l="0" t="0" r="6350" b="0"/>
            <wp:docPr id="3" name="Рисунок 3" descr="https://studfile.net/html/2706/39/html_7Z1LSY4hsO.ZXnS/img-zRzz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39/html_7Z1LSY4hsO.ZXnS/img-zRzzz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150" cy="1701800"/>
                    </a:xfrm>
                    <a:prstGeom prst="rect">
                      <a:avLst/>
                    </a:prstGeom>
                    <a:noFill/>
                    <a:ln>
                      <a:noFill/>
                    </a:ln>
                  </pic:spPr>
                </pic:pic>
              </a:graphicData>
            </a:graphic>
          </wp:inline>
        </w:drawing>
      </w:r>
    </w:p>
    <w:p w:rsidR="00B65A32" w:rsidRP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lastRenderedPageBreak/>
        <w:t>Принцип действия приборов магнитоэлектрической системы основан на взаимодействии магнитных полей создаваемых постоянным магнитом и измеряемым током, протекающим по катушке.</w:t>
      </w:r>
    </w:p>
    <w:p w:rsidR="00B65A32" w:rsidRP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t>Приборы магнитоэлектрической системы состоят из постоянного магнита создающего постоянное магнитное поле, усиливаемое полюсными башмаками между которыми устанавливается катушка, изготовленная из алюминиевого каркаса и обмотки. На подвижной катушке закреплена показывающая стрелка, а её вращение уравновешивается спиральными пружинами.</w:t>
      </w:r>
    </w:p>
    <w:p w:rsidR="00B65A32" w:rsidRP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t xml:space="preserve">В приборах магнитоэлектрической системы вращающий магнитный момент пропорционален силе проходящего по подвижной катушке тока. Противодействующий механический </w:t>
      </w:r>
      <w:proofErr w:type="gramStart"/>
      <w:r w:rsidRPr="00B65A32">
        <w:rPr>
          <w:rFonts w:ascii="Times New Roman" w:eastAsia="Calibri" w:hAnsi="Times New Roman" w:cs="Times New Roman"/>
          <w:sz w:val="28"/>
          <w:szCs w:val="28"/>
        </w:rPr>
        <w:t>момент</w:t>
      </w:r>
      <w:proofErr w:type="gramEnd"/>
      <w:r w:rsidRPr="00B65A32">
        <w:rPr>
          <w:rFonts w:ascii="Times New Roman" w:eastAsia="Calibri" w:hAnsi="Times New Roman" w:cs="Times New Roman"/>
          <w:sz w:val="28"/>
          <w:szCs w:val="28"/>
        </w:rPr>
        <w:t xml:space="preserve"> создаваемый спиральными пружинами, пропорционален углу закручивания, следовательно, угол отклонения катушки, и скрепленной с нею стрелки, будет пропорционален силе протекающего по обмотке тока.</w:t>
      </w:r>
    </w:p>
    <w:p w:rsidR="00B65A32" w:rsidRP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t>Линейная зависимость между током и углом отклонения обеспечивает равномерность шкалы прибора. Корректор позволяет изменить положение закрепленного конца одной из спиральных пружин и тем самым производить установку прибора на нуль. Так как каркас подвижной катушки изготовлен из алюминия, то есть из проводника, то возникающие в нем при движении в магнитном поле индукционные токи создают тормозящий момент, что обуславливает быстрое успокоение.</w:t>
      </w:r>
    </w:p>
    <w:p w:rsidR="00B65A32" w:rsidRP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t>В приборах магнитоэлектрической системы возможны следующие режимы работы:</w:t>
      </w:r>
    </w:p>
    <w:p w:rsidR="00B65A32" w:rsidRPr="00B65A32" w:rsidRDefault="00B65A32" w:rsidP="0026651C">
      <w:pPr>
        <w:tabs>
          <w:tab w:val="num" w:pos="720"/>
        </w:tabs>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b/>
          <w:sz w:val="28"/>
          <w:szCs w:val="28"/>
        </w:rPr>
        <w:t>Апериодический режим</w:t>
      </w:r>
      <w:r w:rsidRPr="00B65A32">
        <w:rPr>
          <w:rFonts w:ascii="Times New Roman" w:eastAsia="Calibri" w:hAnsi="Times New Roman" w:cs="Times New Roman"/>
          <w:sz w:val="28"/>
          <w:szCs w:val="28"/>
        </w:rPr>
        <w:t>. Это такой режим, при котором подвижная катушка прибора под действием тока плавно подходит к положению равновесия, не переходя через него.</w:t>
      </w:r>
    </w:p>
    <w:p w:rsidR="00B65A32" w:rsidRPr="00B65A32" w:rsidRDefault="00B65A32" w:rsidP="0026651C">
      <w:pPr>
        <w:tabs>
          <w:tab w:val="num" w:pos="720"/>
        </w:tabs>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b/>
          <w:sz w:val="28"/>
          <w:szCs w:val="28"/>
        </w:rPr>
        <w:t>Периодический режим</w:t>
      </w:r>
      <w:r w:rsidRPr="00B65A32">
        <w:rPr>
          <w:rFonts w:ascii="Times New Roman" w:eastAsia="Calibri" w:hAnsi="Times New Roman" w:cs="Times New Roman"/>
          <w:sz w:val="28"/>
          <w:szCs w:val="28"/>
        </w:rPr>
        <w:t>. Движение подвижной катушки прибора в этом случае происходит так, что, двигаясь к положению равновесия, она переходит через него и занимает его после нескольких колебаний.</w:t>
      </w:r>
    </w:p>
    <w:p w:rsidR="00B65A32" w:rsidRPr="00B65A32" w:rsidRDefault="00B65A32" w:rsidP="0026651C">
      <w:pPr>
        <w:tabs>
          <w:tab w:val="num" w:pos="720"/>
        </w:tabs>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b/>
          <w:sz w:val="28"/>
          <w:szCs w:val="28"/>
        </w:rPr>
        <w:t>Критический режим</w:t>
      </w:r>
      <w:r w:rsidRPr="00B65A32">
        <w:rPr>
          <w:rFonts w:ascii="Times New Roman" w:eastAsia="Calibri" w:hAnsi="Times New Roman" w:cs="Times New Roman"/>
          <w:sz w:val="28"/>
          <w:szCs w:val="28"/>
        </w:rPr>
        <w:t>. Это такой режим, при котором подвижная катушка прибора под действием тока подходит к положению равновесия за кратчайшее время. Этот режим наиболее выгоден для работы.</w:t>
      </w:r>
    </w:p>
    <w:p w:rsidR="00B65A32" w:rsidRP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t xml:space="preserve">Достоинствами магнитоэлектрических приборов являются: высокая чувствительность и точность показаний; нечувствительность к внешним магнитным полям; малое потребление энергии; равномерность шкалы; </w:t>
      </w:r>
      <w:proofErr w:type="spellStart"/>
      <w:r w:rsidRPr="00B65A32">
        <w:rPr>
          <w:rFonts w:ascii="Times New Roman" w:eastAsia="Calibri" w:hAnsi="Times New Roman" w:cs="Times New Roman"/>
          <w:sz w:val="28"/>
          <w:szCs w:val="28"/>
        </w:rPr>
        <w:t>апериодичность</w:t>
      </w:r>
      <w:proofErr w:type="spellEnd"/>
      <w:r w:rsidRPr="00B65A32">
        <w:rPr>
          <w:rFonts w:ascii="Times New Roman" w:eastAsia="Calibri" w:hAnsi="Times New Roman" w:cs="Times New Roman"/>
          <w:sz w:val="28"/>
          <w:szCs w:val="28"/>
        </w:rPr>
        <w:t xml:space="preserve"> (стрелка быстро устанавливается на соответствующем делении почти без колебаний).</w:t>
      </w:r>
    </w:p>
    <w:p w:rsidR="00B65A32" w:rsidRP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t>К недостаткам приборов этой системы относятся: возможность измерения без дополнительных устройств физических величин только в цепи постоянного тока; чувствительность к перегрузкам.</w:t>
      </w:r>
    </w:p>
    <w:p w:rsidR="00B65A32" w:rsidRDefault="00B65A32" w:rsidP="00B03A15">
      <w:pPr>
        <w:spacing w:after="0" w:line="240" w:lineRule="auto"/>
        <w:ind w:left="-1134" w:firstLine="567"/>
        <w:jc w:val="center"/>
        <w:rPr>
          <w:rFonts w:ascii="Times New Roman" w:eastAsia="Calibri" w:hAnsi="Times New Roman" w:cs="Times New Roman"/>
          <w:b/>
          <w:sz w:val="28"/>
          <w:szCs w:val="28"/>
        </w:rPr>
      </w:pPr>
      <w:r w:rsidRPr="0068231B">
        <w:rPr>
          <w:rFonts w:ascii="Times New Roman" w:eastAsia="Calibri" w:hAnsi="Times New Roman" w:cs="Times New Roman"/>
          <w:b/>
          <w:sz w:val="28"/>
          <w:szCs w:val="28"/>
        </w:rPr>
        <w:t>Прибор электромагнитной системы</w:t>
      </w:r>
      <w:r w:rsidR="0068231B">
        <w:rPr>
          <w:rFonts w:ascii="Times New Roman" w:eastAsia="Calibri" w:hAnsi="Times New Roman" w:cs="Times New Roman"/>
          <w:b/>
          <w:sz w:val="28"/>
          <w:szCs w:val="28"/>
        </w:rPr>
        <w:t>:</w:t>
      </w:r>
    </w:p>
    <w:p w:rsidR="0068231B" w:rsidRPr="0068231B" w:rsidRDefault="0068231B" w:rsidP="00B03A15">
      <w:pPr>
        <w:spacing w:after="0" w:line="240" w:lineRule="auto"/>
        <w:ind w:left="-1134" w:firstLine="567"/>
        <w:jc w:val="center"/>
        <w:rPr>
          <w:rFonts w:ascii="Times New Roman" w:eastAsia="Calibri" w:hAnsi="Times New Roman" w:cs="Times New Roman"/>
          <w:b/>
          <w:sz w:val="28"/>
          <w:szCs w:val="28"/>
        </w:rPr>
      </w:pPr>
    </w:p>
    <w:p w:rsidR="00B65A32" w:rsidRP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t>Электроизмерительные приборы</w:t>
      </w:r>
      <w:r w:rsidR="00B03A15">
        <w:rPr>
          <w:rFonts w:ascii="Times New Roman" w:eastAsia="Calibri" w:hAnsi="Times New Roman" w:cs="Times New Roman"/>
          <w:sz w:val="28"/>
          <w:szCs w:val="28"/>
        </w:rPr>
        <w:t xml:space="preserve"> электромагнитной системы </w:t>
      </w:r>
      <w:r w:rsidRPr="00B65A32">
        <w:rPr>
          <w:rFonts w:ascii="Times New Roman" w:eastAsia="Calibri" w:hAnsi="Times New Roman" w:cs="Times New Roman"/>
          <w:sz w:val="28"/>
          <w:szCs w:val="28"/>
        </w:rPr>
        <w:t>предназначены для измерения силы тока и напряжения в цепях постоянного и переменного тока.</w:t>
      </w:r>
    </w:p>
    <w:p w:rsidR="00B65A32" w:rsidRP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lastRenderedPageBreak/>
        <w:t>Принцип действия приборов электромагнитной системы основан на взаимодействии магнитного поля создаваемого протекающим по неподвижной катушке тока и подвижного железного сердечника.</w:t>
      </w:r>
    </w:p>
    <w:p w:rsidR="00B65A32" w:rsidRP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t>Приборы электромагнитной системы состоят из неподвижной катушки, по которой протекает измеряемый ток, железного сердечника особой формы с отверстиями закрепленного эксцентрично на оси и имеющего возможность перемещаться относительно катушки, противодействующих спиральных пружин и воздушного успокоителя, представляющего собой камеру в которой перемещается алюминиевый поршенек.</w:t>
      </w:r>
    </w:p>
    <w:p w:rsidR="00B65A32" w:rsidRP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t xml:space="preserve">Под действием магнитного поля неподвижной катушки подвижный сердечник стремясь, расположится так, чтобы его пересекало, возможно, больше силовых линий магнитного поля, втягивается в катушку по мере увеличения в ней силы тока. Магнитное поле катушки пропорционально току; намагничивание железного сердечника тоже увеличивается с увеличением тока. Поэтому можно приближенно считать, что в электромагнитных приборах создаваемый вращающий магнитный момент пропорционален квадрату тока. Противодействующий механический </w:t>
      </w:r>
      <w:proofErr w:type="gramStart"/>
      <w:r w:rsidRPr="00B65A32">
        <w:rPr>
          <w:rFonts w:ascii="Times New Roman" w:eastAsia="Calibri" w:hAnsi="Times New Roman" w:cs="Times New Roman"/>
          <w:sz w:val="28"/>
          <w:szCs w:val="28"/>
        </w:rPr>
        <w:t>момент</w:t>
      </w:r>
      <w:proofErr w:type="gramEnd"/>
      <w:r w:rsidRPr="00B65A32">
        <w:rPr>
          <w:rFonts w:ascii="Times New Roman" w:eastAsia="Calibri" w:hAnsi="Times New Roman" w:cs="Times New Roman"/>
          <w:sz w:val="28"/>
          <w:szCs w:val="28"/>
        </w:rPr>
        <w:t xml:space="preserve"> создаваемый спиральными пружинами пропорционален углу поворота подвижной части прибора, поэтому шкала электромагнитного прибора неравномерная, квадратичная.</w:t>
      </w:r>
    </w:p>
    <w:p w:rsidR="00B65A32" w:rsidRPr="00B65A32" w:rsidRDefault="00B65A32" w:rsidP="00B65A32">
      <w:pPr>
        <w:spacing w:after="0" w:line="240" w:lineRule="auto"/>
        <w:ind w:left="-1134" w:firstLine="567"/>
        <w:jc w:val="center"/>
        <w:rPr>
          <w:rFonts w:ascii="Times New Roman" w:eastAsia="Calibri" w:hAnsi="Times New Roman" w:cs="Times New Roman"/>
          <w:sz w:val="28"/>
          <w:szCs w:val="28"/>
        </w:rPr>
      </w:pPr>
      <w:r w:rsidRPr="00B65A32">
        <w:rPr>
          <w:rFonts w:ascii="Times New Roman" w:eastAsia="Calibri" w:hAnsi="Times New Roman" w:cs="Times New Roman"/>
          <w:noProof/>
          <w:sz w:val="28"/>
          <w:szCs w:val="28"/>
          <w:lang w:eastAsia="ru-RU"/>
        </w:rPr>
        <w:drawing>
          <wp:inline distT="0" distB="0" distL="0" distR="0" wp14:anchorId="5138E64B" wp14:editId="0EE7A457">
            <wp:extent cx="2349500" cy="1917700"/>
            <wp:effectExtent l="0" t="0" r="0" b="6350"/>
            <wp:docPr id="2" name="Рисунок 2" descr="https://studfile.net/html/2706/39/html_7Z1LSY4hsO.ZXnS/img-GE9ni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39/html_7Z1LSY4hsO.ZXnS/img-GE9ni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9500" cy="1917700"/>
                    </a:xfrm>
                    <a:prstGeom prst="rect">
                      <a:avLst/>
                    </a:prstGeom>
                    <a:noFill/>
                    <a:ln>
                      <a:noFill/>
                    </a:ln>
                  </pic:spPr>
                </pic:pic>
              </a:graphicData>
            </a:graphic>
          </wp:inline>
        </w:drawing>
      </w:r>
    </w:p>
    <w:p w:rsidR="00B65A32" w:rsidRP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t>В электромагнитных приборах при изменении направления тока меняется как направление создаваемого магнитного поля, так и полярность намагничивания сердечника. Поэтому приборы электромагнитной системы применяются для измерения физических величин в цепях как постоянного, так и переменного токов низких частот без дополнительных устройств.</w:t>
      </w:r>
    </w:p>
    <w:p w:rsidR="00B65A32" w:rsidRP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t>Достоинствами приборов электромагнитной системы являются: возможность измерения физических величин в цепях как постоянного, так и переменного токов; простота конструкции; механическая прочность; выносливость в отношении перегрузок.</w:t>
      </w:r>
    </w:p>
    <w:p w:rsidR="00B65A32" w:rsidRP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t>К недостаткам приборов этой системы относятся: неравномерность шкалы; меньшая точность, чем в магнитоэлектрических приборах; зависимость показаний от внешних магнитных полей.</w:t>
      </w:r>
    </w:p>
    <w:p w:rsidR="00B65A32" w:rsidRDefault="00B65A32" w:rsidP="00B03A15">
      <w:pPr>
        <w:spacing w:after="0" w:line="240" w:lineRule="auto"/>
        <w:ind w:left="-1134" w:firstLine="567"/>
        <w:jc w:val="center"/>
        <w:rPr>
          <w:rFonts w:ascii="Times New Roman" w:eastAsia="Calibri" w:hAnsi="Times New Roman" w:cs="Times New Roman"/>
          <w:b/>
          <w:sz w:val="28"/>
          <w:szCs w:val="28"/>
        </w:rPr>
      </w:pPr>
      <w:r w:rsidRPr="0068231B">
        <w:rPr>
          <w:rFonts w:ascii="Times New Roman" w:eastAsia="Calibri" w:hAnsi="Times New Roman" w:cs="Times New Roman"/>
          <w:b/>
          <w:sz w:val="28"/>
          <w:szCs w:val="28"/>
        </w:rPr>
        <w:t>Прибор электродинамической системы</w:t>
      </w:r>
      <w:r w:rsidR="0068231B">
        <w:rPr>
          <w:rFonts w:ascii="Times New Roman" w:eastAsia="Calibri" w:hAnsi="Times New Roman" w:cs="Times New Roman"/>
          <w:b/>
          <w:sz w:val="28"/>
          <w:szCs w:val="28"/>
        </w:rPr>
        <w:t>:</w:t>
      </w:r>
    </w:p>
    <w:p w:rsidR="0068231B" w:rsidRPr="0068231B" w:rsidRDefault="0068231B" w:rsidP="00B03A15">
      <w:pPr>
        <w:spacing w:after="0" w:line="240" w:lineRule="auto"/>
        <w:ind w:left="-1134" w:firstLine="567"/>
        <w:jc w:val="center"/>
        <w:rPr>
          <w:rFonts w:ascii="Times New Roman" w:eastAsia="Calibri" w:hAnsi="Times New Roman" w:cs="Times New Roman"/>
          <w:b/>
          <w:sz w:val="28"/>
          <w:szCs w:val="28"/>
        </w:rPr>
      </w:pPr>
    </w:p>
    <w:p w:rsidR="00B65A32" w:rsidRP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lastRenderedPageBreak/>
        <w:t>Электроизмерительные приборы эл</w:t>
      </w:r>
      <w:r w:rsidR="00B03A15">
        <w:rPr>
          <w:rFonts w:ascii="Times New Roman" w:eastAsia="Calibri" w:hAnsi="Times New Roman" w:cs="Times New Roman"/>
          <w:sz w:val="28"/>
          <w:szCs w:val="28"/>
        </w:rPr>
        <w:t xml:space="preserve">ектродинамической системы </w:t>
      </w:r>
      <w:r w:rsidRPr="00B65A32">
        <w:rPr>
          <w:rFonts w:ascii="Times New Roman" w:eastAsia="Calibri" w:hAnsi="Times New Roman" w:cs="Times New Roman"/>
          <w:sz w:val="28"/>
          <w:szCs w:val="28"/>
        </w:rPr>
        <w:t>предназначены для измерения силы тока, напряжения и мощности в цепях постоянного и переменного тока.</w:t>
      </w:r>
    </w:p>
    <w:p w:rsidR="00B65A32" w:rsidRPr="00B65A32" w:rsidRDefault="00B65A32" w:rsidP="0026651C">
      <w:pPr>
        <w:spacing w:after="0" w:line="240" w:lineRule="auto"/>
        <w:ind w:left="-1134" w:firstLine="567"/>
        <w:jc w:val="both"/>
        <w:rPr>
          <w:rFonts w:ascii="Times New Roman" w:eastAsia="Calibri" w:hAnsi="Times New Roman" w:cs="Times New Roman"/>
          <w:sz w:val="28"/>
          <w:szCs w:val="28"/>
        </w:rPr>
      </w:pPr>
      <w:proofErr w:type="gramStart"/>
      <w:r w:rsidRPr="00B65A32">
        <w:rPr>
          <w:rFonts w:ascii="Times New Roman" w:eastAsia="Calibri" w:hAnsi="Times New Roman" w:cs="Times New Roman"/>
          <w:sz w:val="28"/>
          <w:szCs w:val="28"/>
        </w:rPr>
        <w:t>Принцип действия приборов электродинамической системы основан на взаимодействии магнитных полей создаваемых измеряемым током, протекающим по неподвижной и подвижной катушкам.</w:t>
      </w:r>
      <w:proofErr w:type="gramEnd"/>
    </w:p>
    <w:p w:rsidR="00B65A32" w:rsidRPr="00B65A32" w:rsidRDefault="00B65A32" w:rsidP="00B65A32">
      <w:pPr>
        <w:spacing w:after="0" w:line="240" w:lineRule="auto"/>
        <w:ind w:left="-1134" w:firstLine="567"/>
        <w:jc w:val="center"/>
        <w:rPr>
          <w:rFonts w:ascii="Times New Roman" w:eastAsia="Calibri" w:hAnsi="Times New Roman" w:cs="Times New Roman"/>
          <w:sz w:val="28"/>
          <w:szCs w:val="28"/>
        </w:rPr>
      </w:pPr>
      <w:r w:rsidRPr="00B65A32">
        <w:rPr>
          <w:rFonts w:ascii="Times New Roman" w:eastAsia="Calibri" w:hAnsi="Times New Roman" w:cs="Times New Roman"/>
          <w:noProof/>
          <w:sz w:val="28"/>
          <w:szCs w:val="28"/>
          <w:lang w:eastAsia="ru-RU"/>
        </w:rPr>
        <w:drawing>
          <wp:inline distT="0" distB="0" distL="0" distR="0" wp14:anchorId="671B03A9" wp14:editId="126868CD">
            <wp:extent cx="2197100" cy="1606550"/>
            <wp:effectExtent l="0" t="0" r="0" b="0"/>
            <wp:docPr id="1" name="Рисунок 1" descr="https://studfile.net/html/2706/39/html_7Z1LSY4hsO.ZXnS/img-eUmR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39/html_7Z1LSY4hsO.ZXnS/img-eUmR9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7100" cy="1606550"/>
                    </a:xfrm>
                    <a:prstGeom prst="rect">
                      <a:avLst/>
                    </a:prstGeom>
                    <a:noFill/>
                    <a:ln>
                      <a:noFill/>
                    </a:ln>
                  </pic:spPr>
                </pic:pic>
              </a:graphicData>
            </a:graphic>
          </wp:inline>
        </w:drawing>
      </w:r>
    </w:p>
    <w:p w:rsidR="00B65A32" w:rsidRP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t>Приборы электродинамической системы состоят из жестко закрепленной неподвижной катушки, закрепленной на оси подвижной катушки (расположена внутри неподвижной катушки) с которой жестко связана стрелка, перемещающаяся над шкалой, противодействующих спиральных пружин и воздушного успокоителя.</w:t>
      </w:r>
    </w:p>
    <w:p w:rsidR="00B65A32" w:rsidRP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t xml:space="preserve">Под действием магнитного поля неподвижной катушки и тока в подвижной катушке создается вращающий магнитный момент, под влиянием которого подвижная катушка будет стремиться повернуться так, чтобы плоскость ее витков стала параллельной плоскости витков неподвижной катушки, а их магнитные поля совпадали бы по направлению. В первом приближении вращающий магнитный момент, действующий на подвижную катушку, пропорционален как току в подвижной катушке, так и току в неподвижной катушке. Противодействующий механический </w:t>
      </w:r>
      <w:proofErr w:type="gramStart"/>
      <w:r w:rsidRPr="00B65A32">
        <w:rPr>
          <w:rFonts w:ascii="Times New Roman" w:eastAsia="Calibri" w:hAnsi="Times New Roman" w:cs="Times New Roman"/>
          <w:sz w:val="28"/>
          <w:szCs w:val="28"/>
        </w:rPr>
        <w:t>момент</w:t>
      </w:r>
      <w:proofErr w:type="gramEnd"/>
      <w:r w:rsidRPr="00B65A32">
        <w:rPr>
          <w:rFonts w:ascii="Times New Roman" w:eastAsia="Calibri" w:hAnsi="Times New Roman" w:cs="Times New Roman"/>
          <w:sz w:val="28"/>
          <w:szCs w:val="28"/>
        </w:rPr>
        <w:t xml:space="preserve"> создаваемый спиральными пружинами пропорционален углу поворота подвижной части прибора, поэтому шкала электродинамического прибора неравномерная. Однако подбором конструкции катушек можно улучшить шкалу, то есть получить равномерную шкалу.</w:t>
      </w:r>
    </w:p>
    <w:p w:rsidR="00B65A32" w:rsidRP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t>При перемене направления тока в обеих катушках направление вращающего магнитного момента не меняется. Поэтому приборы электродинамической системы применяются для измерения физических величин в цепях как постоянного, так и переменного токов без дополнительных устройств.</w:t>
      </w:r>
    </w:p>
    <w:p w:rsidR="00B65A32" w:rsidRP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t>В зависимости от назначения электродинамического прибора катушки внутри него соединяются между собой последовательно или параллельно. Если катушки прибора соединить параллельно и установить добавочное сопротивление (шунт – уменьшает сопротивление прибора до требуемого минимального значения), то он может быть использован как амперметр. Если катушки соединить последовательно и присоединить к ним добавочное сопротивление, то прибор может быть использован как вольтметр.</w:t>
      </w:r>
    </w:p>
    <w:p w:rsidR="00B65A32" w:rsidRP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t xml:space="preserve">Приборы электродинамической системы используются для измерения потребляемой в цепи мощности – электродинамический ваттметр. Он состоит из двух катушек: неподвижной, с небольшим числом витков толстой проволоки, включенной последовательно с тем участком цепи, в котором требуется измерить расходуемую мощность, и подвижной, содержащей большое число витков тонкой проволоки и </w:t>
      </w:r>
      <w:r w:rsidRPr="00B65A32">
        <w:rPr>
          <w:rFonts w:ascii="Times New Roman" w:eastAsia="Calibri" w:hAnsi="Times New Roman" w:cs="Times New Roman"/>
          <w:sz w:val="28"/>
          <w:szCs w:val="28"/>
        </w:rPr>
        <w:lastRenderedPageBreak/>
        <w:t>помещенной на оси внутри неподвижной катушки. Подвижная катушка включается в цепь подобно вольтметру, то есть параллельно потребителю, и для увеличения её сопротивления последовательно с ней вводится добавочное сопротивление. Отклонение подвижной части прибора пропорционально мощности и поэтому шкалу прибора градуируют в ваттах. Ваттметры электродинамической системы имеют равномерную шкалу.</w:t>
      </w:r>
    </w:p>
    <w:p w:rsidR="00B65A32" w:rsidRPr="00B65A32" w:rsidRDefault="00B65A32" w:rsidP="0026651C">
      <w:pPr>
        <w:spacing w:after="0" w:line="240" w:lineRule="auto"/>
        <w:ind w:left="-1134" w:firstLine="567"/>
        <w:jc w:val="both"/>
        <w:rPr>
          <w:rFonts w:ascii="Times New Roman" w:eastAsia="Calibri" w:hAnsi="Times New Roman" w:cs="Times New Roman"/>
          <w:sz w:val="28"/>
          <w:szCs w:val="28"/>
        </w:rPr>
      </w:pPr>
      <w:r w:rsidRPr="00B65A32">
        <w:rPr>
          <w:rFonts w:ascii="Times New Roman" w:eastAsia="Calibri" w:hAnsi="Times New Roman" w:cs="Times New Roman"/>
          <w:sz w:val="28"/>
          <w:szCs w:val="28"/>
        </w:rPr>
        <w:t>Достоинствами приборов электродинамической системы являются: возможность измерения физических величин в цепях как постоянного, так и переменного токов; высокая точность. Электродинамические амперметры и вольтметры применяются главным образом в качестве контрольных приборов для измерений в цепях переменного тока.</w:t>
      </w:r>
    </w:p>
    <w:p w:rsidR="00B03A15" w:rsidRDefault="00B65A32" w:rsidP="0026651C">
      <w:pPr>
        <w:spacing w:after="0" w:line="240" w:lineRule="auto"/>
        <w:ind w:left="-1134" w:firstLine="567"/>
        <w:jc w:val="both"/>
        <w:rPr>
          <w:rFonts w:ascii="Arial" w:eastAsia="Times New Roman" w:hAnsi="Arial" w:cs="Arial"/>
          <w:i/>
          <w:iCs/>
          <w:color w:val="000000"/>
          <w:sz w:val="24"/>
          <w:szCs w:val="24"/>
          <w:lang w:eastAsia="ru-RU"/>
        </w:rPr>
      </w:pPr>
      <w:r w:rsidRPr="00B65A32">
        <w:rPr>
          <w:rFonts w:ascii="Times New Roman" w:eastAsia="Calibri" w:hAnsi="Times New Roman" w:cs="Times New Roman"/>
          <w:sz w:val="28"/>
          <w:szCs w:val="28"/>
        </w:rPr>
        <w:t>К недостаткам приборов этой системы относятся: неравномерность шкалы у амперметров и вольтметров; чувствительность к внешним магнитным полям; большая чувствительность к перегрузкам.</w:t>
      </w:r>
      <w:r w:rsidR="00B03A15" w:rsidRPr="00B03A15">
        <w:rPr>
          <w:rFonts w:ascii="Arial" w:eastAsia="Times New Roman" w:hAnsi="Arial" w:cs="Arial"/>
          <w:i/>
          <w:iCs/>
          <w:color w:val="000000"/>
          <w:sz w:val="24"/>
          <w:szCs w:val="24"/>
          <w:lang w:eastAsia="ru-RU"/>
        </w:rPr>
        <w:t xml:space="preserve"> </w:t>
      </w:r>
    </w:p>
    <w:p w:rsidR="00B03A15" w:rsidRDefault="00B03A15" w:rsidP="00B03A15">
      <w:pPr>
        <w:spacing w:after="0" w:line="240" w:lineRule="auto"/>
        <w:ind w:left="-1134" w:firstLine="567"/>
        <w:jc w:val="center"/>
        <w:rPr>
          <w:rFonts w:ascii="Times New Roman" w:eastAsia="Calibri" w:hAnsi="Times New Roman" w:cs="Times New Roman"/>
          <w:b/>
          <w:sz w:val="28"/>
          <w:szCs w:val="28"/>
        </w:rPr>
      </w:pPr>
      <w:r w:rsidRPr="0068231B">
        <w:rPr>
          <w:rFonts w:ascii="Times New Roman" w:eastAsia="Calibri" w:hAnsi="Times New Roman" w:cs="Times New Roman"/>
          <w:b/>
          <w:sz w:val="28"/>
          <w:szCs w:val="28"/>
        </w:rPr>
        <w:t>Электростатический вольтметр</w:t>
      </w:r>
      <w:r w:rsidR="0068231B">
        <w:rPr>
          <w:rFonts w:ascii="Times New Roman" w:eastAsia="Calibri" w:hAnsi="Times New Roman" w:cs="Times New Roman"/>
          <w:b/>
          <w:sz w:val="28"/>
          <w:szCs w:val="28"/>
        </w:rPr>
        <w:t>:</w:t>
      </w:r>
    </w:p>
    <w:p w:rsidR="0068231B" w:rsidRPr="0068231B" w:rsidRDefault="0068231B" w:rsidP="00B03A15">
      <w:pPr>
        <w:spacing w:after="0" w:line="240" w:lineRule="auto"/>
        <w:ind w:left="-1134" w:firstLine="567"/>
        <w:jc w:val="center"/>
        <w:rPr>
          <w:rFonts w:ascii="Times New Roman" w:eastAsia="Calibri" w:hAnsi="Times New Roman" w:cs="Times New Roman"/>
          <w:b/>
          <w:sz w:val="28"/>
          <w:szCs w:val="28"/>
        </w:rPr>
      </w:pPr>
    </w:p>
    <w:p w:rsidR="00B03A15" w:rsidRPr="00B03A15" w:rsidRDefault="00B03A15" w:rsidP="0026651C">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sz w:val="28"/>
          <w:szCs w:val="28"/>
        </w:rPr>
        <w:t>Электростатические приборы служат преимущественно для непосредственного измерения высоких напряжений в цепях постоянного и переменного токов – эле</w:t>
      </w:r>
      <w:r>
        <w:rPr>
          <w:rFonts w:ascii="Times New Roman" w:eastAsia="Calibri" w:hAnsi="Times New Roman" w:cs="Times New Roman"/>
          <w:sz w:val="28"/>
          <w:szCs w:val="28"/>
        </w:rPr>
        <w:t>ктростатический вольтметр (рис.</w:t>
      </w:r>
      <w:r w:rsidRPr="00B03A15">
        <w:rPr>
          <w:rFonts w:ascii="Times New Roman" w:eastAsia="Calibri" w:hAnsi="Times New Roman" w:cs="Times New Roman"/>
          <w:sz w:val="28"/>
          <w:szCs w:val="28"/>
        </w:rPr>
        <w:t>4).</w:t>
      </w:r>
    </w:p>
    <w:p w:rsidR="00B03A15" w:rsidRPr="00B03A15" w:rsidRDefault="00B03A15" w:rsidP="0026651C">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sz w:val="28"/>
          <w:szCs w:val="28"/>
        </w:rPr>
        <w:t>Принцип действия электростатического вольтметра основан на электростатическом взаимодействии заряженных проводников.</w:t>
      </w:r>
    </w:p>
    <w:p w:rsidR="00B03A15" w:rsidRPr="00B03A15" w:rsidRDefault="00B03A15" w:rsidP="0026651C">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sz w:val="28"/>
          <w:szCs w:val="28"/>
        </w:rPr>
        <w:t>Электростатический вольтметр состоит из неподвижного электрода, представляющего собой металлическую камеру, подвижного алюминиевого электрода в форме пластинки закрепленного на оси, противодействующей спиральной пружины или системы растяжек, системы быстрого успокоения использующей постоянный магнит и светового указателя.</w:t>
      </w:r>
    </w:p>
    <w:p w:rsidR="00B03A15" w:rsidRDefault="00B03A15" w:rsidP="0026651C">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sz w:val="28"/>
          <w:szCs w:val="28"/>
        </w:rPr>
        <w:t>Измеряемое напряжение подводится одним полюсом к неподвижному электроду, а другим к подвижному электроду. Подвижный и неподвижный электроды заряжаются противоположными по знаку зарядами, и возникающая сила притяжения втягивает подвижный электрод внутрь неподвижного. Противодействующий механический момент создается упругими силами спиральной пружины или системы растяжек.</w:t>
      </w:r>
    </w:p>
    <w:p w:rsidR="00B03A15" w:rsidRPr="00B03A15" w:rsidRDefault="00B03A15" w:rsidP="00B03A15">
      <w:pPr>
        <w:spacing w:after="0" w:line="240" w:lineRule="auto"/>
        <w:ind w:left="-1134" w:firstLine="567"/>
        <w:rPr>
          <w:rFonts w:ascii="Times New Roman" w:eastAsia="Calibri" w:hAnsi="Times New Roman" w:cs="Times New Roman"/>
          <w:sz w:val="28"/>
          <w:szCs w:val="28"/>
        </w:rPr>
      </w:pPr>
    </w:p>
    <w:p w:rsidR="00B03A15" w:rsidRPr="00B03A15" w:rsidRDefault="00B03A15" w:rsidP="00B03A15">
      <w:pPr>
        <w:spacing w:after="0" w:line="240" w:lineRule="auto"/>
        <w:ind w:left="-1134" w:firstLine="567"/>
        <w:jc w:val="center"/>
        <w:rPr>
          <w:rFonts w:ascii="Times New Roman" w:eastAsia="Calibri" w:hAnsi="Times New Roman" w:cs="Times New Roman"/>
          <w:sz w:val="28"/>
          <w:szCs w:val="28"/>
        </w:rPr>
      </w:pPr>
      <w:r w:rsidRPr="00B03A15">
        <w:rPr>
          <w:rFonts w:ascii="Times New Roman" w:eastAsia="Calibri" w:hAnsi="Times New Roman" w:cs="Times New Roman"/>
          <w:noProof/>
          <w:sz w:val="28"/>
          <w:szCs w:val="28"/>
          <w:lang w:eastAsia="ru-RU"/>
        </w:rPr>
        <w:drawing>
          <wp:inline distT="0" distB="0" distL="0" distR="0">
            <wp:extent cx="3136900" cy="1905000"/>
            <wp:effectExtent l="0" t="0" r="6350" b="0"/>
            <wp:docPr id="16" name="Рисунок 16" descr="https://studfile.net/html/2706/39/html_7Z1LSY4hsO.ZXnS/img-y5Ah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39/html_7Z1LSY4hsO.ZXnS/img-y5AhBJ.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6900" cy="1905000"/>
                    </a:xfrm>
                    <a:prstGeom prst="rect">
                      <a:avLst/>
                    </a:prstGeom>
                    <a:noFill/>
                    <a:ln>
                      <a:noFill/>
                    </a:ln>
                  </pic:spPr>
                </pic:pic>
              </a:graphicData>
            </a:graphic>
          </wp:inline>
        </w:drawing>
      </w:r>
    </w:p>
    <w:p w:rsidR="00B03A15" w:rsidRPr="00B03A15" w:rsidRDefault="00B03A15" w:rsidP="0026651C">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sz w:val="28"/>
          <w:szCs w:val="28"/>
        </w:rPr>
        <w:t>В электростатических приборах моменты, действующие на подвижную часть малы, поэтому для отсчета показаний прибора пользуются световым лучом, отраженным от небольшого легкого зеркальца, укрепленного на оси.</w:t>
      </w:r>
    </w:p>
    <w:p w:rsidR="00B03A15" w:rsidRPr="00B03A15" w:rsidRDefault="00B03A15" w:rsidP="0026651C">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sz w:val="28"/>
          <w:szCs w:val="28"/>
        </w:rPr>
        <w:lastRenderedPageBreak/>
        <w:t>Угол поворота подвижного электрода зависит как от квадрата напряжения, так и от изменения емкости, поэтому шкала электростатического прибора неравномерная, квадратичная. Подбор размеров и формы электродов позволяет получить зависимость емкости от угла поворота постоянной.</w:t>
      </w:r>
    </w:p>
    <w:p w:rsidR="00B03A15" w:rsidRPr="00B03A15" w:rsidRDefault="00B03A15" w:rsidP="0026651C">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sz w:val="28"/>
          <w:szCs w:val="28"/>
        </w:rPr>
        <w:t>Квадратичная зависимость угла поворота подвижного электрода от напряжения позволяет применять такие приборы для измерения не только постоянного напряжения, но и напряжения переменного тока (до частоты прядка 30МГц).</w:t>
      </w:r>
    </w:p>
    <w:p w:rsidR="00B03A15" w:rsidRPr="00B03A15" w:rsidRDefault="00B03A15" w:rsidP="0026651C">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sz w:val="28"/>
          <w:szCs w:val="28"/>
        </w:rPr>
        <w:t>Электростатические приборы имеют малую входную емкость и высокое сопротивление изоляции; поэтому измерение постоянного напряжения происходит практически без потребления мощности самим прибором и с очень малым потреблением мощности при измерении переменного напряжения.</w:t>
      </w:r>
    </w:p>
    <w:p w:rsidR="00B03A15" w:rsidRPr="00B03A15" w:rsidRDefault="00B03A15" w:rsidP="0026651C">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sz w:val="28"/>
          <w:szCs w:val="28"/>
        </w:rPr>
        <w:t>Электростатические вольтметры применяются для измерений высоких напряжений постоянного, а также переменного токов, причем при измерении высокого напряжения переменного тока не требуется применения специальных измерительных трансформаторов.</w:t>
      </w:r>
    </w:p>
    <w:p w:rsidR="00B03A15" w:rsidRPr="0068231B" w:rsidRDefault="00B03A15" w:rsidP="0026651C">
      <w:pPr>
        <w:spacing w:after="0" w:line="240" w:lineRule="auto"/>
        <w:ind w:left="-1134" w:firstLine="567"/>
        <w:jc w:val="center"/>
        <w:rPr>
          <w:rFonts w:ascii="Times New Roman" w:eastAsia="Calibri" w:hAnsi="Times New Roman" w:cs="Times New Roman"/>
          <w:b/>
          <w:sz w:val="28"/>
          <w:szCs w:val="28"/>
        </w:rPr>
      </w:pPr>
      <w:r w:rsidRPr="0068231B">
        <w:rPr>
          <w:rFonts w:ascii="Times New Roman" w:eastAsia="Calibri" w:hAnsi="Times New Roman" w:cs="Times New Roman"/>
          <w:b/>
          <w:iCs/>
          <w:sz w:val="28"/>
          <w:szCs w:val="28"/>
        </w:rPr>
        <w:t>Электронные приборы</w:t>
      </w:r>
      <w:r w:rsidR="0068231B">
        <w:rPr>
          <w:rFonts w:ascii="Times New Roman" w:eastAsia="Calibri" w:hAnsi="Times New Roman" w:cs="Times New Roman"/>
          <w:b/>
          <w:iCs/>
          <w:sz w:val="28"/>
          <w:szCs w:val="28"/>
        </w:rPr>
        <w:t>:</w:t>
      </w:r>
    </w:p>
    <w:p w:rsidR="00B03A15" w:rsidRPr="00B03A15" w:rsidRDefault="00B03A15" w:rsidP="0026651C">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sz w:val="28"/>
          <w:szCs w:val="28"/>
        </w:rPr>
        <w:t>Приборы такой системы содержат одну или несколько электронных ламп и измерительный прибор магнитоэлектрической системы, соединенных в схему позволяющую производить измерения электрических величи</w:t>
      </w:r>
      <w:proofErr w:type="gramStart"/>
      <w:r w:rsidRPr="00B03A15">
        <w:rPr>
          <w:rFonts w:ascii="Times New Roman" w:eastAsia="Calibri" w:hAnsi="Times New Roman" w:cs="Times New Roman"/>
          <w:sz w:val="28"/>
          <w:szCs w:val="28"/>
        </w:rPr>
        <w:t>н(</w:t>
      </w:r>
      <w:proofErr w:type="gramEnd"/>
      <w:r w:rsidRPr="00B03A15">
        <w:rPr>
          <w:rFonts w:ascii="Times New Roman" w:eastAsia="Calibri" w:hAnsi="Times New Roman" w:cs="Times New Roman"/>
          <w:sz w:val="28"/>
          <w:szCs w:val="28"/>
        </w:rPr>
        <w:t>Ламп</w:t>
      </w:r>
      <w:r>
        <w:rPr>
          <w:rFonts w:ascii="Times New Roman" w:eastAsia="Calibri" w:hAnsi="Times New Roman" w:cs="Times New Roman"/>
          <w:sz w:val="28"/>
          <w:szCs w:val="28"/>
        </w:rPr>
        <w:t>овый милливольтметр В3–38Б рис.</w:t>
      </w:r>
      <w:r w:rsidRPr="00B03A15">
        <w:rPr>
          <w:rFonts w:ascii="Times New Roman" w:eastAsia="Calibri" w:hAnsi="Times New Roman" w:cs="Times New Roman"/>
          <w:sz w:val="28"/>
          <w:szCs w:val="28"/>
        </w:rPr>
        <w:t>5).</w:t>
      </w:r>
    </w:p>
    <w:p w:rsidR="00B03A15" w:rsidRPr="00B03A15" w:rsidRDefault="00B03A15" w:rsidP="0026651C">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sz w:val="28"/>
          <w:szCs w:val="28"/>
        </w:rPr>
        <w:t>Электронные приборы обладают большим входным сопротивлением, выдерживают достаточно большие перегрузки, но имеют малую точность измерений.</w:t>
      </w:r>
    </w:p>
    <w:p w:rsidR="00B03A15" w:rsidRPr="0068231B" w:rsidRDefault="00B03A15" w:rsidP="0026651C">
      <w:pPr>
        <w:spacing w:after="0" w:line="240" w:lineRule="auto"/>
        <w:ind w:left="-1134" w:firstLine="567"/>
        <w:jc w:val="center"/>
        <w:rPr>
          <w:rFonts w:ascii="Times New Roman" w:eastAsia="Calibri" w:hAnsi="Times New Roman" w:cs="Times New Roman"/>
          <w:b/>
          <w:sz w:val="28"/>
          <w:szCs w:val="28"/>
        </w:rPr>
      </w:pPr>
      <w:r w:rsidRPr="0068231B">
        <w:rPr>
          <w:rFonts w:ascii="Times New Roman" w:eastAsia="Calibri" w:hAnsi="Times New Roman" w:cs="Times New Roman"/>
          <w:b/>
          <w:iCs/>
          <w:sz w:val="28"/>
          <w:szCs w:val="28"/>
        </w:rPr>
        <w:t>Цифровые измерительные приборы</w:t>
      </w:r>
      <w:r w:rsidR="0068231B">
        <w:rPr>
          <w:rFonts w:ascii="Times New Roman" w:eastAsia="Calibri" w:hAnsi="Times New Roman" w:cs="Times New Roman"/>
          <w:b/>
          <w:iCs/>
          <w:sz w:val="28"/>
          <w:szCs w:val="28"/>
        </w:rPr>
        <w:t>:</w:t>
      </w:r>
    </w:p>
    <w:p w:rsidR="00B03A15" w:rsidRPr="00B03A15" w:rsidRDefault="00B03A15" w:rsidP="0026651C">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sz w:val="28"/>
          <w:szCs w:val="28"/>
        </w:rPr>
        <w:t>В цифровых измерительных приборах (относятся к электронным приборам) непрерывно измеряемая величина или её аналог, то есть физическая величина, пропорциональная измеряемой, преобразуется в дискретную форму и результат измерения выводится в виде числа, появляющегося на отсчетном или цифропечатающем устройстве.</w:t>
      </w:r>
    </w:p>
    <w:p w:rsidR="00B03A15" w:rsidRPr="00B03A15" w:rsidRDefault="00B03A15" w:rsidP="0026651C">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sz w:val="28"/>
          <w:szCs w:val="28"/>
        </w:rPr>
        <w:t>Достоинствами цифровых измерительных приборов являются: возможность измерения физических величин в цепях как постоянного, так и переменного токов без дополнительных устройств; быстродействие и устойчивость к помехам. Наличие цифрового отсчетного устройства исключает погрешность отсчета измеряемой величины.</w:t>
      </w:r>
    </w:p>
    <w:p w:rsidR="00B03A15" w:rsidRPr="00B03A15" w:rsidRDefault="00B03A15" w:rsidP="0026651C">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sz w:val="28"/>
          <w:szCs w:val="28"/>
        </w:rPr>
        <w:t>Примером многопредельного комбинированного универсального цифрового полупроводникового прибора</w:t>
      </w:r>
      <w:r>
        <w:rPr>
          <w:rFonts w:ascii="Times New Roman" w:eastAsia="Calibri" w:hAnsi="Times New Roman" w:cs="Times New Roman"/>
          <w:sz w:val="28"/>
          <w:szCs w:val="28"/>
        </w:rPr>
        <w:t xml:space="preserve"> является вольтметр В7–22А</w:t>
      </w:r>
      <w:proofErr w:type="gramStart"/>
      <w:r>
        <w:rPr>
          <w:rFonts w:ascii="Times New Roman" w:eastAsia="Calibri" w:hAnsi="Times New Roman" w:cs="Times New Roman"/>
          <w:sz w:val="28"/>
          <w:szCs w:val="28"/>
        </w:rPr>
        <w:t xml:space="preserve"> </w:t>
      </w:r>
      <w:r w:rsidRPr="00B03A15">
        <w:rPr>
          <w:rFonts w:ascii="Times New Roman" w:eastAsia="Calibri" w:hAnsi="Times New Roman" w:cs="Times New Roman"/>
          <w:sz w:val="28"/>
          <w:szCs w:val="28"/>
        </w:rPr>
        <w:t>.</w:t>
      </w:r>
      <w:proofErr w:type="gramEnd"/>
      <w:r w:rsidRPr="00B03A15">
        <w:rPr>
          <w:rFonts w:ascii="Times New Roman" w:eastAsia="Calibri" w:hAnsi="Times New Roman" w:cs="Times New Roman"/>
          <w:sz w:val="28"/>
          <w:szCs w:val="28"/>
        </w:rPr>
        <w:t xml:space="preserve"> Данный прибор используется в цепях как постоянного, так и переменного токов для измерения напряжения, силы тока и сопротивления в широких пределах.</w:t>
      </w:r>
    </w:p>
    <w:p w:rsidR="00B03A15" w:rsidRPr="00B03A15" w:rsidRDefault="00B03A15" w:rsidP="00B03A15">
      <w:pPr>
        <w:spacing w:after="0" w:line="240" w:lineRule="auto"/>
        <w:ind w:left="-1134" w:firstLine="567"/>
        <w:jc w:val="center"/>
        <w:rPr>
          <w:rFonts w:ascii="Times New Roman" w:eastAsia="Calibri" w:hAnsi="Times New Roman" w:cs="Times New Roman"/>
          <w:sz w:val="28"/>
          <w:szCs w:val="28"/>
        </w:rPr>
      </w:pPr>
      <w:r w:rsidRPr="00B03A15">
        <w:rPr>
          <w:rFonts w:ascii="Times New Roman" w:eastAsia="Calibri" w:hAnsi="Times New Roman" w:cs="Times New Roman"/>
          <w:noProof/>
          <w:sz w:val="28"/>
          <w:szCs w:val="28"/>
          <w:lang w:eastAsia="ru-RU"/>
        </w:rPr>
        <w:lastRenderedPageBreak/>
        <w:drawing>
          <wp:inline distT="0" distB="0" distL="0" distR="0">
            <wp:extent cx="2965450" cy="2101850"/>
            <wp:effectExtent l="0" t="0" r="6350" b="0"/>
            <wp:docPr id="15" name="Рисунок 15" descr="https://studfile.net/html/2706/39/html_7Z1LSY4hsO.ZXnS/img-s_DN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39/html_7Z1LSY4hsO.ZXnS/img-s_DN5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5450" cy="2101850"/>
                    </a:xfrm>
                    <a:prstGeom prst="rect">
                      <a:avLst/>
                    </a:prstGeom>
                    <a:noFill/>
                    <a:ln>
                      <a:noFill/>
                    </a:ln>
                  </pic:spPr>
                </pic:pic>
              </a:graphicData>
            </a:graphic>
          </wp:inline>
        </w:drawing>
      </w:r>
    </w:p>
    <w:p w:rsidR="0068231B" w:rsidRDefault="0068231B" w:rsidP="00B03A15">
      <w:pPr>
        <w:spacing w:after="0" w:line="240" w:lineRule="auto"/>
        <w:ind w:left="-1134" w:firstLine="567"/>
        <w:rPr>
          <w:rFonts w:ascii="Times New Roman" w:eastAsia="Calibri" w:hAnsi="Times New Roman" w:cs="Times New Roman"/>
          <w:sz w:val="28"/>
          <w:szCs w:val="28"/>
        </w:rPr>
      </w:pPr>
    </w:p>
    <w:p w:rsidR="00B03A15" w:rsidRPr="00B03A15" w:rsidRDefault="00B03A15" w:rsidP="0026651C">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sz w:val="28"/>
          <w:szCs w:val="28"/>
        </w:rPr>
        <w:t xml:space="preserve">На передней панели полупроводникового вольтметра В7–22А расположены кнопки, нажатием которых, можно выбрать диапазон измерения (например, от 0 до 0,2; от 0 до 2; от 0 до 20 и т.д.) и измеряемую физическую величину (например, напряжение V в вольтах, силу тока </w:t>
      </w:r>
      <w:proofErr w:type="spellStart"/>
      <w:r w:rsidRPr="00B03A15">
        <w:rPr>
          <w:rFonts w:ascii="Times New Roman" w:eastAsia="Calibri" w:hAnsi="Times New Roman" w:cs="Times New Roman"/>
          <w:sz w:val="28"/>
          <w:szCs w:val="28"/>
        </w:rPr>
        <w:t>mA</w:t>
      </w:r>
      <w:proofErr w:type="spellEnd"/>
      <w:r w:rsidRPr="00B03A15">
        <w:rPr>
          <w:rFonts w:ascii="Times New Roman" w:eastAsia="Calibri" w:hAnsi="Times New Roman" w:cs="Times New Roman"/>
          <w:sz w:val="28"/>
          <w:szCs w:val="28"/>
        </w:rPr>
        <w:t xml:space="preserve"> в миллиамперах, сопротивление </w:t>
      </w:r>
      <w:proofErr w:type="spellStart"/>
      <w:r w:rsidRPr="00B03A15">
        <w:rPr>
          <w:rFonts w:ascii="Times New Roman" w:eastAsia="Calibri" w:hAnsi="Times New Roman" w:cs="Times New Roman"/>
          <w:sz w:val="28"/>
          <w:szCs w:val="28"/>
        </w:rPr>
        <w:t>kΩ</w:t>
      </w:r>
      <w:proofErr w:type="spellEnd"/>
      <w:r w:rsidRPr="00B03A15">
        <w:rPr>
          <w:rFonts w:ascii="Times New Roman" w:eastAsia="Calibri" w:hAnsi="Times New Roman" w:cs="Times New Roman"/>
          <w:sz w:val="28"/>
          <w:szCs w:val="28"/>
        </w:rPr>
        <w:t xml:space="preserve"> в </w:t>
      </w:r>
      <w:proofErr w:type="spellStart"/>
      <w:r w:rsidRPr="00B03A15">
        <w:rPr>
          <w:rFonts w:ascii="Times New Roman" w:eastAsia="Calibri" w:hAnsi="Times New Roman" w:cs="Times New Roman"/>
          <w:sz w:val="28"/>
          <w:szCs w:val="28"/>
        </w:rPr>
        <w:t>килоомах</w:t>
      </w:r>
      <w:proofErr w:type="spellEnd"/>
      <w:r w:rsidRPr="00B03A15">
        <w:rPr>
          <w:rFonts w:ascii="Times New Roman" w:eastAsia="Calibri" w:hAnsi="Times New Roman" w:cs="Times New Roman"/>
          <w:sz w:val="28"/>
          <w:szCs w:val="28"/>
        </w:rPr>
        <w:t>).</w:t>
      </w:r>
    </w:p>
    <w:p w:rsidR="00B03A15" w:rsidRPr="00B03A15" w:rsidRDefault="00B03A15" w:rsidP="00B03A15">
      <w:pPr>
        <w:spacing w:after="0" w:line="240" w:lineRule="auto"/>
        <w:ind w:left="-1134" w:firstLine="567"/>
        <w:jc w:val="center"/>
        <w:rPr>
          <w:rFonts w:ascii="Times New Roman" w:eastAsia="Calibri" w:hAnsi="Times New Roman" w:cs="Times New Roman"/>
          <w:sz w:val="28"/>
          <w:szCs w:val="28"/>
        </w:rPr>
      </w:pPr>
      <w:r w:rsidRPr="00B03A15">
        <w:rPr>
          <w:rFonts w:ascii="Times New Roman" w:eastAsia="Calibri" w:hAnsi="Times New Roman" w:cs="Times New Roman"/>
          <w:noProof/>
          <w:sz w:val="28"/>
          <w:szCs w:val="28"/>
          <w:lang w:eastAsia="ru-RU"/>
        </w:rPr>
        <w:drawing>
          <wp:inline distT="0" distB="0" distL="0" distR="0">
            <wp:extent cx="4616450" cy="1352550"/>
            <wp:effectExtent l="0" t="0" r="0" b="0"/>
            <wp:docPr id="14" name="Рисунок 14" descr="https://studfile.net/html/2706/39/html_7Z1LSY4hsO.ZXnS/img-cLnD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net/html/2706/39/html_7Z1LSY4hsO.ZXnS/img-cLnD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6450" cy="1352550"/>
                    </a:xfrm>
                    <a:prstGeom prst="rect">
                      <a:avLst/>
                    </a:prstGeom>
                    <a:noFill/>
                    <a:ln>
                      <a:noFill/>
                    </a:ln>
                  </pic:spPr>
                </pic:pic>
              </a:graphicData>
            </a:graphic>
          </wp:inline>
        </w:drawing>
      </w:r>
    </w:p>
    <w:p w:rsidR="0068231B" w:rsidRDefault="0068231B" w:rsidP="00B03A15">
      <w:pPr>
        <w:spacing w:after="0" w:line="240" w:lineRule="auto"/>
        <w:ind w:left="-1134" w:firstLine="567"/>
        <w:jc w:val="center"/>
        <w:rPr>
          <w:rFonts w:ascii="Times New Roman" w:eastAsia="Calibri" w:hAnsi="Times New Roman" w:cs="Times New Roman"/>
          <w:sz w:val="28"/>
          <w:szCs w:val="28"/>
        </w:rPr>
      </w:pPr>
    </w:p>
    <w:p w:rsidR="00B03A15" w:rsidRDefault="00B03A15" w:rsidP="00B03A15">
      <w:pPr>
        <w:spacing w:after="0" w:line="240" w:lineRule="auto"/>
        <w:ind w:left="-1134" w:firstLine="567"/>
        <w:jc w:val="center"/>
        <w:rPr>
          <w:rFonts w:ascii="Times New Roman" w:eastAsia="Calibri" w:hAnsi="Times New Roman" w:cs="Times New Roman"/>
          <w:b/>
          <w:iCs/>
          <w:sz w:val="28"/>
          <w:szCs w:val="28"/>
        </w:rPr>
      </w:pPr>
      <w:r w:rsidRPr="0068231B">
        <w:rPr>
          <w:rFonts w:ascii="Times New Roman" w:eastAsia="Calibri" w:hAnsi="Times New Roman" w:cs="Times New Roman"/>
          <w:b/>
          <w:iCs/>
          <w:sz w:val="28"/>
          <w:szCs w:val="28"/>
        </w:rPr>
        <w:t>Многопредельные приборы</w:t>
      </w:r>
      <w:r w:rsidR="0068231B">
        <w:rPr>
          <w:rFonts w:ascii="Times New Roman" w:eastAsia="Calibri" w:hAnsi="Times New Roman" w:cs="Times New Roman"/>
          <w:b/>
          <w:iCs/>
          <w:sz w:val="28"/>
          <w:szCs w:val="28"/>
        </w:rPr>
        <w:t>:</w:t>
      </w:r>
    </w:p>
    <w:p w:rsidR="0068231B" w:rsidRPr="0068231B" w:rsidRDefault="0068231B" w:rsidP="00B03A15">
      <w:pPr>
        <w:spacing w:after="0" w:line="240" w:lineRule="auto"/>
        <w:ind w:left="-1134" w:firstLine="567"/>
        <w:jc w:val="center"/>
        <w:rPr>
          <w:rFonts w:ascii="Times New Roman" w:eastAsia="Calibri" w:hAnsi="Times New Roman" w:cs="Times New Roman"/>
          <w:b/>
          <w:sz w:val="28"/>
          <w:szCs w:val="28"/>
        </w:rPr>
      </w:pPr>
    </w:p>
    <w:p w:rsidR="00B03A15" w:rsidRPr="00B03A15" w:rsidRDefault="00B03A15" w:rsidP="0026651C">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sz w:val="28"/>
          <w:szCs w:val="28"/>
        </w:rPr>
        <w:t>Измерительный прибор, электрическую схему которого можно переключать для изменения интервалов измеряемой физической величины, называется многопредельным</w:t>
      </w:r>
      <w:proofErr w:type="gramStart"/>
      <w:r w:rsidRPr="00B03A15">
        <w:rPr>
          <w:rFonts w:ascii="Times New Roman" w:eastAsia="Calibri" w:hAnsi="Times New Roman" w:cs="Times New Roman"/>
          <w:sz w:val="28"/>
          <w:szCs w:val="28"/>
        </w:rPr>
        <w:t xml:space="preserve"> В</w:t>
      </w:r>
      <w:proofErr w:type="gramEnd"/>
      <w:r w:rsidRPr="00B03A15">
        <w:rPr>
          <w:rFonts w:ascii="Times New Roman" w:eastAsia="Calibri" w:hAnsi="Times New Roman" w:cs="Times New Roman"/>
          <w:sz w:val="28"/>
          <w:szCs w:val="28"/>
        </w:rPr>
        <w:t xml:space="preserve"> случае амперметров изменение пределов измерений достигается включением различных дополнительных сопротивлений называемых шунтами в случае вольтметров – включением добавочных сопротивлений) расположенных внутри многопредельного прибора.</w:t>
      </w:r>
    </w:p>
    <w:p w:rsidR="00B03A15" w:rsidRPr="00B03A15" w:rsidRDefault="00B03A15" w:rsidP="0026651C">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sz w:val="28"/>
          <w:szCs w:val="28"/>
        </w:rPr>
        <w:t>Применение многопредельных приборов связано с тем, что часто требуется измерять электрические величины в очень широких пределах с достаточной степенью точности в каждом интервале (</w:t>
      </w:r>
      <w:r w:rsidRPr="00B03A15">
        <w:rPr>
          <w:rFonts w:ascii="Times New Roman" w:eastAsia="Calibri" w:hAnsi="Times New Roman" w:cs="Times New Roman"/>
          <w:sz w:val="28"/>
          <w:szCs w:val="28"/>
          <w:u w:val="single"/>
        </w:rPr>
        <w:t>электромеханические приборы обеспечивают высокую точность, если снимаемые показания находятся в третьей четверти шкалы</w:t>
      </w:r>
      <w:r w:rsidRPr="00B03A15">
        <w:rPr>
          <w:rFonts w:ascii="Times New Roman" w:eastAsia="Calibri" w:hAnsi="Times New Roman" w:cs="Times New Roman"/>
          <w:sz w:val="28"/>
          <w:szCs w:val="28"/>
        </w:rPr>
        <w:t>). В этом случае многопредельный прибор заменяет несколько однотипных приборов с различными пределами измерения.</w:t>
      </w:r>
    </w:p>
    <w:p w:rsidR="00B03A15" w:rsidRPr="00B03A15" w:rsidRDefault="00B03A15" w:rsidP="0026651C">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sz w:val="28"/>
          <w:szCs w:val="28"/>
        </w:rPr>
        <w:t>Например, при снятии анодных характеристик ламповых и полупроводниковых диодов величина анодного тока, в зависимости от анодного напряжения, может изменяться в пределах от 0 до 5А. Если измерения производить прибором шкала которого рассчитана на 5А, то небольшие токи будут измерены таким прибором с большой погрешностью.</w:t>
      </w:r>
    </w:p>
    <w:p w:rsidR="00B03A15" w:rsidRPr="00B03A15" w:rsidRDefault="00B03A15" w:rsidP="00B03A15">
      <w:pPr>
        <w:spacing w:after="0" w:line="240" w:lineRule="auto"/>
        <w:ind w:left="-1134" w:firstLine="567"/>
        <w:jc w:val="center"/>
        <w:rPr>
          <w:rFonts w:ascii="Times New Roman" w:eastAsia="Calibri" w:hAnsi="Times New Roman" w:cs="Times New Roman"/>
          <w:sz w:val="28"/>
          <w:szCs w:val="28"/>
        </w:rPr>
      </w:pPr>
    </w:p>
    <w:p w:rsidR="00B03A15" w:rsidRPr="00B03A15" w:rsidRDefault="00B03A15" w:rsidP="0068231B">
      <w:pPr>
        <w:spacing w:after="0" w:line="240" w:lineRule="auto"/>
        <w:ind w:left="-1134" w:firstLine="567"/>
        <w:jc w:val="center"/>
        <w:rPr>
          <w:rFonts w:ascii="Times New Roman" w:eastAsia="Calibri" w:hAnsi="Times New Roman" w:cs="Times New Roman"/>
          <w:sz w:val="28"/>
          <w:szCs w:val="28"/>
        </w:rPr>
      </w:pPr>
      <w:r w:rsidRPr="00B03A15">
        <w:rPr>
          <w:rFonts w:ascii="Times New Roman" w:eastAsia="Calibri" w:hAnsi="Times New Roman" w:cs="Times New Roman"/>
          <w:noProof/>
          <w:sz w:val="28"/>
          <w:szCs w:val="28"/>
          <w:lang w:eastAsia="ru-RU"/>
        </w:rPr>
        <w:lastRenderedPageBreak/>
        <w:drawing>
          <wp:inline distT="0" distB="0" distL="0" distR="0">
            <wp:extent cx="2216150" cy="946150"/>
            <wp:effectExtent l="0" t="0" r="0" b="6350"/>
            <wp:docPr id="12" name="Рисунок 12" descr="https://studfile.net/html/2706/39/html_7Z1LSY4hsO.ZXnS/img-Wa9L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2706/39/html_7Z1LSY4hsO.ZXnS/img-Wa9LcU.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6150" cy="946150"/>
                    </a:xfrm>
                    <a:prstGeom prst="rect">
                      <a:avLst/>
                    </a:prstGeom>
                    <a:noFill/>
                    <a:ln>
                      <a:noFill/>
                    </a:ln>
                  </pic:spPr>
                </pic:pic>
              </a:graphicData>
            </a:graphic>
          </wp:inline>
        </w:drawing>
      </w:r>
      <w:r w:rsidRPr="00B03A15">
        <w:rPr>
          <w:rFonts w:ascii="Times New Roman" w:eastAsia="Calibri" w:hAnsi="Times New Roman" w:cs="Times New Roman"/>
          <w:noProof/>
          <w:sz w:val="28"/>
          <w:szCs w:val="28"/>
          <w:lang w:eastAsia="ru-RU"/>
        </w:rPr>
        <w:drawing>
          <wp:inline distT="0" distB="0" distL="0" distR="0">
            <wp:extent cx="1828800" cy="857250"/>
            <wp:effectExtent l="0" t="0" r="0" b="0"/>
            <wp:docPr id="11" name="Рисунок 11" descr="https://studfile.net/html/2706/39/html_7Z1LSY4hsO.ZXnS/img-oRtO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39/html_7Z1LSY4hsO.ZXnS/img-oRtOLu.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857250"/>
                    </a:xfrm>
                    <a:prstGeom prst="rect">
                      <a:avLst/>
                    </a:prstGeom>
                    <a:noFill/>
                    <a:ln>
                      <a:noFill/>
                    </a:ln>
                  </pic:spPr>
                </pic:pic>
              </a:graphicData>
            </a:graphic>
          </wp:inline>
        </w:drawing>
      </w:r>
    </w:p>
    <w:p w:rsidR="00B03A15" w:rsidRPr="00B03A15" w:rsidRDefault="00B03A15" w:rsidP="008645E7">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sz w:val="28"/>
          <w:szCs w:val="28"/>
        </w:rPr>
        <w:t>Пусть класс точности прибора γ=0,5. Тогда абсолютная погрешность определится из условия:</w:t>
      </w:r>
    </w:p>
    <w:p w:rsidR="00B03A15" w:rsidRPr="00B03A15" w:rsidRDefault="00B03A15" w:rsidP="008645E7">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noProof/>
          <w:sz w:val="28"/>
          <w:szCs w:val="28"/>
          <w:lang w:eastAsia="ru-RU"/>
        </w:rPr>
        <w:drawing>
          <wp:inline distT="0" distB="0" distL="0" distR="0">
            <wp:extent cx="1962150" cy="387350"/>
            <wp:effectExtent l="0" t="0" r="0" b="0"/>
            <wp:docPr id="10" name="Рисунок 10" descr="https://studfile.net/html/2706/39/html_7Z1LSY4hsO.ZXnS/img-9fEAY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39/html_7Z1LSY4hsO.ZXnS/img-9fEAY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2150" cy="387350"/>
                    </a:xfrm>
                    <a:prstGeom prst="rect">
                      <a:avLst/>
                    </a:prstGeom>
                    <a:noFill/>
                    <a:ln>
                      <a:noFill/>
                    </a:ln>
                  </pic:spPr>
                </pic:pic>
              </a:graphicData>
            </a:graphic>
          </wp:inline>
        </w:drawing>
      </w:r>
      <w:r w:rsidRPr="00B03A15">
        <w:rPr>
          <w:rFonts w:ascii="Times New Roman" w:eastAsia="Calibri" w:hAnsi="Times New Roman" w:cs="Times New Roman"/>
          <w:sz w:val="28"/>
          <w:szCs w:val="28"/>
        </w:rPr>
        <w:t>.</w:t>
      </w:r>
    </w:p>
    <w:p w:rsidR="00B03A15" w:rsidRPr="00B03A15" w:rsidRDefault="00B03A15" w:rsidP="008645E7">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sz w:val="28"/>
          <w:szCs w:val="28"/>
        </w:rPr>
        <w:t>При измерении тока в 4А относительная погрешность составит</w:t>
      </w:r>
    </w:p>
    <w:p w:rsidR="00B03A15" w:rsidRPr="00B03A15" w:rsidRDefault="00B03A15" w:rsidP="008645E7">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noProof/>
          <w:sz w:val="28"/>
          <w:szCs w:val="28"/>
          <w:lang w:eastAsia="ru-RU"/>
        </w:rPr>
        <w:drawing>
          <wp:inline distT="0" distB="0" distL="0" distR="0">
            <wp:extent cx="1454150" cy="361950"/>
            <wp:effectExtent l="0" t="0" r="0" b="0"/>
            <wp:docPr id="9" name="Рисунок 9" descr="https://studfile.net/html/2706/39/html_7Z1LSY4hsO.ZXnS/img-jeWS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2706/39/html_7Z1LSY4hsO.ZXnS/img-jeWSa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4150" cy="361950"/>
                    </a:xfrm>
                    <a:prstGeom prst="rect">
                      <a:avLst/>
                    </a:prstGeom>
                    <a:noFill/>
                    <a:ln>
                      <a:noFill/>
                    </a:ln>
                  </pic:spPr>
                </pic:pic>
              </a:graphicData>
            </a:graphic>
          </wp:inline>
        </w:drawing>
      </w:r>
      <w:r w:rsidRPr="00B03A15">
        <w:rPr>
          <w:rFonts w:ascii="Times New Roman" w:eastAsia="Calibri" w:hAnsi="Times New Roman" w:cs="Times New Roman"/>
          <w:sz w:val="28"/>
          <w:szCs w:val="28"/>
        </w:rPr>
        <w:t>.</w:t>
      </w:r>
    </w:p>
    <w:p w:rsidR="00B03A15" w:rsidRPr="00B03A15" w:rsidRDefault="00B03A15" w:rsidP="008645E7">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sz w:val="28"/>
          <w:szCs w:val="28"/>
        </w:rPr>
        <w:t>Если измерить тем же прибором в данном пределе ток в 0,8А, то относительная погрешность возрастет в 5 раз</w:t>
      </w:r>
    </w:p>
    <w:p w:rsidR="00B03A15" w:rsidRPr="00B03A15" w:rsidRDefault="00B03A15" w:rsidP="008645E7">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noProof/>
          <w:sz w:val="28"/>
          <w:szCs w:val="28"/>
          <w:lang w:eastAsia="ru-RU"/>
        </w:rPr>
        <w:drawing>
          <wp:inline distT="0" distB="0" distL="0" distR="0">
            <wp:extent cx="1454150" cy="361950"/>
            <wp:effectExtent l="0" t="0" r="0" b="0"/>
            <wp:docPr id="8" name="Рисунок 8" descr="https://studfile.net/html/2706/39/html_7Z1LSY4hsO.ZXnS/img-lF2L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net/html/2706/39/html_7Z1LSY4hsO.ZXnS/img-lF2LSb.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4150" cy="361950"/>
                    </a:xfrm>
                    <a:prstGeom prst="rect">
                      <a:avLst/>
                    </a:prstGeom>
                    <a:noFill/>
                    <a:ln>
                      <a:noFill/>
                    </a:ln>
                  </pic:spPr>
                </pic:pic>
              </a:graphicData>
            </a:graphic>
          </wp:inline>
        </w:drawing>
      </w:r>
      <w:r w:rsidRPr="00B03A15">
        <w:rPr>
          <w:rFonts w:ascii="Times New Roman" w:eastAsia="Calibri" w:hAnsi="Times New Roman" w:cs="Times New Roman"/>
          <w:sz w:val="28"/>
          <w:szCs w:val="28"/>
        </w:rPr>
        <w:t>.</w:t>
      </w:r>
    </w:p>
    <w:p w:rsidR="00B03A15" w:rsidRPr="00B03A15" w:rsidRDefault="00B03A15" w:rsidP="008645E7">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sz w:val="28"/>
          <w:szCs w:val="28"/>
        </w:rPr>
        <w:t>В таких случаях многопредельные приборы переключают на меньший предел измерения, чтобы стрелка отклонилась на максимальный угол, но не выходила за пределы шкалы, то есть прибор следует включить так, чтобы относительная погрешность измерения была минимальной.</w:t>
      </w:r>
    </w:p>
    <w:p w:rsidR="00B03A15" w:rsidRPr="00B03A15" w:rsidRDefault="00B03A15" w:rsidP="008645E7">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sz w:val="28"/>
          <w:szCs w:val="28"/>
        </w:rPr>
        <w:t>Многопредельные приборы снабжаются несколькими шкалами. В этом случае отсчет производится по шкале, соответствующей включению прибора. Если многопредельный прибор имеет одну шкалу, то нахождение измеряемой величины связано с пересчетом. Пересчет состоит в определении переводного коэффициента, которым является цена деления шкалы для данного предела измерений, на который следует умножить отсчет по прибору для того, чтобы получить значение измеряемой величины в соответствующих единицах.</w:t>
      </w:r>
    </w:p>
    <w:p w:rsidR="00B03A15" w:rsidRPr="00B03A15" w:rsidRDefault="00B03A15" w:rsidP="008645E7">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sz w:val="28"/>
          <w:szCs w:val="28"/>
        </w:rPr>
        <w:t>Например, если переключатель измерения силы тока установлен в пределах от 0 до 5А (рис.17) то цена деления прибора равна</w:t>
      </w:r>
    </w:p>
    <w:p w:rsidR="00B03A15" w:rsidRPr="00B03A15" w:rsidRDefault="00B03A15" w:rsidP="008645E7">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noProof/>
          <w:sz w:val="28"/>
          <w:szCs w:val="28"/>
          <w:lang w:eastAsia="ru-RU"/>
        </w:rPr>
        <w:drawing>
          <wp:inline distT="0" distB="0" distL="0" distR="0">
            <wp:extent cx="844550" cy="361950"/>
            <wp:effectExtent l="0" t="0" r="0" b="0"/>
            <wp:docPr id="7" name="Рисунок 7" descr="https://studfile.net/html/2706/39/html_7Z1LSY4hsO.ZXnS/img-XNVd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net/html/2706/39/html_7Z1LSY4hsO.ZXnS/img-XNVd2X.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4550" cy="361950"/>
                    </a:xfrm>
                    <a:prstGeom prst="rect">
                      <a:avLst/>
                    </a:prstGeom>
                    <a:noFill/>
                    <a:ln>
                      <a:noFill/>
                    </a:ln>
                  </pic:spPr>
                </pic:pic>
              </a:graphicData>
            </a:graphic>
          </wp:inline>
        </w:drawing>
      </w:r>
      <w:r w:rsidRPr="00B03A15">
        <w:rPr>
          <w:rFonts w:ascii="Times New Roman" w:eastAsia="Calibri" w:hAnsi="Times New Roman" w:cs="Times New Roman"/>
          <w:sz w:val="28"/>
          <w:szCs w:val="28"/>
        </w:rPr>
        <w:t>.</w:t>
      </w:r>
    </w:p>
    <w:p w:rsidR="00B03A15" w:rsidRPr="00B03A15" w:rsidRDefault="00B03A15" w:rsidP="008645E7">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sz w:val="28"/>
          <w:szCs w:val="28"/>
        </w:rPr>
        <w:t>В этом случае если стрелка прибора расположена на 41 делении, то сила измеряемого тока равна 41·0,1 = 4,1А.</w:t>
      </w:r>
    </w:p>
    <w:p w:rsidR="00B03A15" w:rsidRPr="00B03A15" w:rsidRDefault="00B03A15" w:rsidP="008645E7">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sz w:val="28"/>
          <w:szCs w:val="28"/>
        </w:rPr>
        <w:t>Если переключатель измерения силы тока установлен в пределах от 0 до 2,5А то цена деления прибора равна</w:t>
      </w:r>
    </w:p>
    <w:p w:rsidR="00B03A15" w:rsidRPr="00B03A15" w:rsidRDefault="00B03A15" w:rsidP="008645E7">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noProof/>
          <w:sz w:val="28"/>
          <w:szCs w:val="28"/>
          <w:lang w:eastAsia="ru-RU"/>
        </w:rPr>
        <w:drawing>
          <wp:inline distT="0" distB="0" distL="0" distR="0">
            <wp:extent cx="984250" cy="361950"/>
            <wp:effectExtent l="0" t="0" r="6350" b="0"/>
            <wp:docPr id="6" name="Рисунок 6" descr="https://studfile.net/html/2706/39/html_7Z1LSY4hsO.ZXnS/img-acrcV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net/html/2706/39/html_7Z1LSY4hsO.ZXnS/img-acrcVL.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4250" cy="361950"/>
                    </a:xfrm>
                    <a:prstGeom prst="rect">
                      <a:avLst/>
                    </a:prstGeom>
                    <a:noFill/>
                    <a:ln>
                      <a:noFill/>
                    </a:ln>
                  </pic:spPr>
                </pic:pic>
              </a:graphicData>
            </a:graphic>
          </wp:inline>
        </w:drawing>
      </w:r>
      <w:r w:rsidRPr="00B03A15">
        <w:rPr>
          <w:rFonts w:ascii="Times New Roman" w:eastAsia="Calibri" w:hAnsi="Times New Roman" w:cs="Times New Roman"/>
          <w:sz w:val="28"/>
          <w:szCs w:val="28"/>
        </w:rPr>
        <w:t>.</w:t>
      </w:r>
    </w:p>
    <w:p w:rsidR="00B03A15" w:rsidRPr="00B03A15" w:rsidRDefault="00B03A15" w:rsidP="008645E7">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sz w:val="28"/>
          <w:szCs w:val="28"/>
        </w:rPr>
        <w:t>В этом случае если стрелка прибора расположена на 41 делении, то сила измеряемого тока равна 41·0,05 = 2,05А.</w:t>
      </w:r>
    </w:p>
    <w:p w:rsidR="00B03A15" w:rsidRPr="00B03A15" w:rsidRDefault="00B03A15" w:rsidP="008645E7">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sz w:val="28"/>
          <w:szCs w:val="28"/>
        </w:rPr>
        <w:t>Если переключатель измерения силы тока установлен в пределах от 0 до 1А, то цена деления прибора равна</w:t>
      </w:r>
    </w:p>
    <w:p w:rsidR="00B03A15" w:rsidRPr="00B03A15" w:rsidRDefault="00B03A15" w:rsidP="008645E7">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noProof/>
          <w:sz w:val="28"/>
          <w:szCs w:val="28"/>
          <w:lang w:eastAsia="ru-RU"/>
        </w:rPr>
        <w:drawing>
          <wp:inline distT="0" distB="0" distL="0" distR="0">
            <wp:extent cx="946150" cy="361950"/>
            <wp:effectExtent l="0" t="0" r="6350" b="0"/>
            <wp:docPr id="5" name="Рисунок 5" descr="https://studfile.net/html/2706/39/html_7Z1LSY4hsO.ZXnS/img-PD2s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net/html/2706/39/html_7Z1LSY4hsO.ZXnS/img-PD2st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6150" cy="361950"/>
                    </a:xfrm>
                    <a:prstGeom prst="rect">
                      <a:avLst/>
                    </a:prstGeom>
                    <a:noFill/>
                    <a:ln>
                      <a:noFill/>
                    </a:ln>
                  </pic:spPr>
                </pic:pic>
              </a:graphicData>
            </a:graphic>
          </wp:inline>
        </w:drawing>
      </w:r>
      <w:r w:rsidRPr="00B03A15">
        <w:rPr>
          <w:rFonts w:ascii="Times New Roman" w:eastAsia="Calibri" w:hAnsi="Times New Roman" w:cs="Times New Roman"/>
          <w:sz w:val="28"/>
          <w:szCs w:val="28"/>
        </w:rPr>
        <w:t>.</w:t>
      </w:r>
    </w:p>
    <w:p w:rsidR="00B03A15" w:rsidRPr="00B03A15" w:rsidRDefault="00B03A15" w:rsidP="008645E7">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sz w:val="28"/>
          <w:szCs w:val="28"/>
        </w:rPr>
        <w:t>В этом случае если стрелка прибора расположена на 41 делении, то сила измеряемого тока равна 41·0,02 = 0,82А.</w:t>
      </w:r>
    </w:p>
    <w:p w:rsidR="00B03A15" w:rsidRDefault="00B03A15" w:rsidP="008645E7">
      <w:pPr>
        <w:spacing w:after="0" w:line="240" w:lineRule="auto"/>
        <w:ind w:left="-1134" w:firstLine="567"/>
        <w:jc w:val="both"/>
        <w:rPr>
          <w:rFonts w:ascii="Times New Roman" w:eastAsia="Calibri" w:hAnsi="Times New Roman" w:cs="Times New Roman"/>
          <w:sz w:val="28"/>
          <w:szCs w:val="28"/>
        </w:rPr>
      </w:pPr>
      <w:r w:rsidRPr="00B03A15">
        <w:rPr>
          <w:rFonts w:ascii="Times New Roman" w:eastAsia="Calibri" w:hAnsi="Times New Roman" w:cs="Times New Roman"/>
          <w:sz w:val="28"/>
          <w:szCs w:val="28"/>
        </w:rPr>
        <w:lastRenderedPageBreak/>
        <w:t>Наряду с электромеханическими, электронными и цифровыми приборами в лабораторных работах широко используются электронные осциллографы, генераторы сигналов звуковой частоты, блоки питания, реостаты, потенциометры, магазины сопротивлений, добавочные сопротивления и шунты.</w:t>
      </w:r>
    </w:p>
    <w:p w:rsidR="00B03A15" w:rsidRDefault="00B03A15" w:rsidP="008645E7">
      <w:pPr>
        <w:spacing w:after="0" w:line="240" w:lineRule="auto"/>
        <w:ind w:left="-1134" w:firstLine="567"/>
        <w:jc w:val="both"/>
        <w:rPr>
          <w:rFonts w:ascii="Times New Roman" w:eastAsia="Calibri" w:hAnsi="Times New Roman" w:cs="Times New Roman"/>
          <w:sz w:val="28"/>
          <w:szCs w:val="28"/>
        </w:rPr>
      </w:pPr>
    </w:p>
    <w:p w:rsidR="00B03A15" w:rsidRDefault="00B03A15" w:rsidP="008645E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8645E7" w:rsidRDefault="008645E7" w:rsidP="008645E7">
      <w:pPr>
        <w:spacing w:after="0" w:line="240" w:lineRule="auto"/>
        <w:ind w:left="-1134" w:firstLine="567"/>
        <w:jc w:val="both"/>
        <w:rPr>
          <w:rFonts w:ascii="Times New Roman" w:eastAsia="Calibri" w:hAnsi="Times New Roman" w:cs="Times New Roman"/>
          <w:sz w:val="28"/>
          <w:szCs w:val="28"/>
        </w:rPr>
      </w:pPr>
    </w:p>
    <w:p w:rsidR="0068231B" w:rsidRDefault="0068231B" w:rsidP="008645E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1.В чем состоит пересчет многопредельных приборов?</w:t>
      </w:r>
    </w:p>
    <w:p w:rsidR="0068231B" w:rsidRPr="00B03A15" w:rsidRDefault="0068231B" w:rsidP="008645E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2.Что относится к цифровым измерительным приборам?</w:t>
      </w:r>
    </w:p>
    <w:p w:rsidR="00B65A32" w:rsidRDefault="00B65A32" w:rsidP="008645E7">
      <w:pPr>
        <w:ind w:left="-1134" w:firstLine="567"/>
        <w:jc w:val="both"/>
        <w:rPr>
          <w:rFonts w:ascii="Times New Roman" w:hAnsi="Times New Roman" w:cs="Times New Roman"/>
        </w:rPr>
      </w:pPr>
    </w:p>
    <w:p w:rsidR="00B03A15" w:rsidRPr="00B65A32" w:rsidRDefault="00B03A15" w:rsidP="008645E7">
      <w:pPr>
        <w:ind w:left="-1134" w:firstLine="567"/>
        <w:jc w:val="both"/>
        <w:rPr>
          <w:rFonts w:ascii="Times New Roman" w:eastAsia="Calibri" w:hAnsi="Times New Roman" w:cs="Times New Roman"/>
          <w:b/>
          <w:sz w:val="28"/>
          <w:szCs w:val="28"/>
        </w:rPr>
      </w:pPr>
      <w:r w:rsidRPr="00B65A32">
        <w:rPr>
          <w:rFonts w:ascii="Times New Roman" w:eastAsia="Calibri" w:hAnsi="Times New Roman" w:cs="Times New Roman"/>
          <w:b/>
          <w:sz w:val="28"/>
          <w:szCs w:val="28"/>
        </w:rPr>
        <w:t xml:space="preserve">Практическая работа № </w:t>
      </w:r>
      <w:r>
        <w:rPr>
          <w:rFonts w:ascii="Times New Roman" w:eastAsia="Calibri" w:hAnsi="Times New Roman" w:cs="Times New Roman"/>
          <w:b/>
          <w:sz w:val="28"/>
          <w:szCs w:val="28"/>
        </w:rPr>
        <w:t>3-4</w:t>
      </w:r>
    </w:p>
    <w:p w:rsidR="009A045D" w:rsidRDefault="0068231B" w:rsidP="008645E7">
      <w:pPr>
        <w:ind w:left="-1134"/>
        <w:jc w:val="both"/>
        <w:rPr>
          <w:rFonts w:ascii="Times New Roman" w:hAnsi="Times New Roman" w:cs="Times New Roman"/>
          <w:b/>
          <w:sz w:val="28"/>
          <w:szCs w:val="28"/>
        </w:rPr>
      </w:pPr>
      <w:r>
        <w:rPr>
          <w:rFonts w:ascii="Times New Roman" w:hAnsi="Times New Roman" w:cs="Times New Roman"/>
          <w:b/>
          <w:sz w:val="28"/>
          <w:szCs w:val="28"/>
        </w:rPr>
        <w:t>Тема</w:t>
      </w:r>
      <w:r w:rsidR="00B03A15" w:rsidRPr="00B03A15">
        <w:rPr>
          <w:rFonts w:ascii="Times New Roman" w:hAnsi="Times New Roman" w:cs="Times New Roman"/>
          <w:b/>
          <w:sz w:val="28"/>
          <w:szCs w:val="28"/>
        </w:rPr>
        <w:t>:</w:t>
      </w:r>
      <w:r w:rsidR="00D85A33">
        <w:rPr>
          <w:rFonts w:ascii="Times New Roman" w:hAnsi="Times New Roman" w:cs="Times New Roman"/>
          <w:b/>
          <w:sz w:val="28"/>
          <w:szCs w:val="28"/>
        </w:rPr>
        <w:t xml:space="preserve"> </w:t>
      </w:r>
      <w:r w:rsidR="009A045D" w:rsidRPr="00B03A15">
        <w:rPr>
          <w:rFonts w:ascii="Times New Roman" w:hAnsi="Times New Roman" w:cs="Times New Roman"/>
          <w:b/>
          <w:sz w:val="28"/>
          <w:szCs w:val="28"/>
        </w:rPr>
        <w:t>Составление принципиальных схем  электропневматических систем</w:t>
      </w:r>
      <w:r w:rsidR="000D07EF">
        <w:rPr>
          <w:rFonts w:ascii="Times New Roman" w:hAnsi="Times New Roman" w:cs="Times New Roman"/>
          <w:b/>
          <w:sz w:val="28"/>
          <w:szCs w:val="28"/>
        </w:rPr>
        <w:t>.</w:t>
      </w:r>
    </w:p>
    <w:p w:rsidR="000D07EF" w:rsidRPr="00D85A33" w:rsidRDefault="00B03A15" w:rsidP="008645E7">
      <w:pPr>
        <w:ind w:left="-1134"/>
        <w:jc w:val="both"/>
        <w:rPr>
          <w:rFonts w:ascii="Times New Roman" w:eastAsia="Calibri" w:hAnsi="Times New Roman" w:cs="Times New Roman"/>
          <w:sz w:val="28"/>
          <w:szCs w:val="28"/>
        </w:rPr>
      </w:pPr>
      <w:r>
        <w:rPr>
          <w:rFonts w:ascii="Times New Roman" w:hAnsi="Times New Roman" w:cs="Times New Roman"/>
          <w:b/>
          <w:sz w:val="28"/>
          <w:szCs w:val="28"/>
        </w:rPr>
        <w:t>Цель:</w:t>
      </w:r>
      <w:r w:rsidRPr="00B03A15">
        <w:t xml:space="preserve"> </w:t>
      </w:r>
      <w:r w:rsidR="00D85A33" w:rsidRPr="00D85A33">
        <w:rPr>
          <w:rFonts w:ascii="Times New Roman" w:eastAsia="Calibri" w:hAnsi="Times New Roman" w:cs="Times New Roman"/>
          <w:sz w:val="28"/>
          <w:szCs w:val="28"/>
        </w:rPr>
        <w:t>Научиться составлять принципиальные схемы электропневматических систем.</w:t>
      </w:r>
    </w:p>
    <w:p w:rsidR="00B03A15" w:rsidRPr="000D07EF" w:rsidRDefault="00B03A15"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Принципиальные электрические схемы определяют полный состав приборов, аппаратов и устройств (а также связей между ними), действие которых обеспечивает решение задач управления, регулирования, защиты, измерения и сигнализации. Принципиальные схемы служат основанием для разработки других документов проекта: монтажных таблиц щитов и пультов, схем внешних соединений и др</w:t>
      </w:r>
      <w:r w:rsidR="000D07EF">
        <w:rPr>
          <w:rFonts w:ascii="Times New Roman" w:eastAsia="Calibri" w:hAnsi="Times New Roman" w:cs="Times New Roman"/>
          <w:sz w:val="28"/>
          <w:szCs w:val="28"/>
        </w:rPr>
        <w:t>.</w:t>
      </w:r>
    </w:p>
    <w:p w:rsidR="000D07EF" w:rsidRPr="000D07EF" w:rsidRDefault="00B03A15"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Эти схемы служат также для</w:t>
      </w:r>
      <w:r w:rsidR="000D07EF" w:rsidRPr="000D07EF">
        <w:rPr>
          <w:rFonts w:ascii="Times New Roman" w:eastAsia="Calibri" w:hAnsi="Times New Roman" w:cs="Times New Roman"/>
          <w:sz w:val="28"/>
          <w:szCs w:val="28"/>
        </w:rPr>
        <w:t xml:space="preserve"> изучения принципа действия системы, они необходимы при производстве наладочных работ и в эксплуат</w:t>
      </w:r>
      <w:r w:rsidR="000D07EF">
        <w:rPr>
          <w:rFonts w:ascii="Times New Roman" w:eastAsia="Calibri" w:hAnsi="Times New Roman" w:cs="Times New Roman"/>
          <w:sz w:val="28"/>
          <w:szCs w:val="28"/>
        </w:rPr>
        <w:t>ации.</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При разработке систем автоматизации технологических процессов принципиальные электрические схемы обычно выполняют применительно к отдельным самостоятельным элементам, установкам или участкам автоматизируемой системы, например выполняют схему управления задвижкой, схему автоматического и дистанционного управления насосом, схему сигнализации уровня в резервуаре и т. Используя эти схемы, составляют в случае необходимости принципиальные электрические схемы, охватывающие целый комплекс отдельных элементов, установок или агрегатов, которые дают полное представление в связях между всеми элементами управления, блокировки, зашиты и сигнализации этих установок или агрегатов. Примером таких схем может служить принципиальная электрическая схема управления насосной установкой, состоящей из насоса, вакуум-насоса и нескольки</w:t>
      </w:r>
      <w:r>
        <w:rPr>
          <w:rFonts w:ascii="Times New Roman" w:eastAsia="Calibri" w:hAnsi="Times New Roman" w:cs="Times New Roman"/>
          <w:sz w:val="28"/>
          <w:szCs w:val="28"/>
        </w:rPr>
        <w:t>х электрифицированных задвижек.</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При всем многообразии принципиальных электрических схем в различных системах автоматизации любая схема, независимо от степени ее сложности, представляет собой определенным образом составленное сочетание отдельных, достаточно элементарных электрических цепей и типовых функциональных узлов, в заданной последовательности выполняющих ряд стандартных операций: передачу командных сигналов от органов управления или измерения к исполнительным органам, усиление или размножение командных сигналов, их сравнение, превращение кратковременных сигналов в длительные и, наоборот, блокировку сигналов и т.п. К элементарным цепям могут быть отнесены типовые схемы включения измерительных приборов различного назначения.</w:t>
      </w:r>
      <w:r w:rsidRPr="000D07EF">
        <w:rPr>
          <w:rFonts w:ascii="Palatino Linotype" w:eastAsia="Times New Roman" w:hAnsi="Palatino Linotype" w:cs="Times New Roman"/>
          <w:color w:val="000000"/>
          <w:sz w:val="20"/>
          <w:szCs w:val="20"/>
          <w:lang w:eastAsia="ru-RU"/>
        </w:rPr>
        <w:t xml:space="preserve"> </w:t>
      </w:r>
      <w:r w:rsidRPr="000D07EF">
        <w:rPr>
          <w:rFonts w:ascii="Times New Roman" w:eastAsia="Calibri" w:hAnsi="Times New Roman" w:cs="Times New Roman"/>
          <w:sz w:val="28"/>
          <w:szCs w:val="28"/>
        </w:rPr>
        <w:t xml:space="preserve">Разработка принципиальных электрических схем </w:t>
      </w:r>
      <w:r w:rsidRPr="000D07EF">
        <w:rPr>
          <w:rFonts w:ascii="Times New Roman" w:eastAsia="Calibri" w:hAnsi="Times New Roman" w:cs="Times New Roman"/>
          <w:sz w:val="28"/>
          <w:szCs w:val="28"/>
        </w:rPr>
        <w:lastRenderedPageBreak/>
        <w:t>всегда содержит определенные элементы творчества и требует умелого применения элементарных электрических цепей и типовых функциональных узлов, оптимальной компоновки их в единую схему с учетом удовлетворения предъявляемых к схемам требований, а также возможного упрощения и минимизации схем. В практике проектирования принципиальных электрических схем на базе опыта проектирования монтажа, наладки и эксплуатации различного рода систем автоматизации сложились некоторые общие принципы построения электрических схем. Вопрос о методах разработки принципиальных электрических схем в процессе проектирования систем автоматизации технологических процессов следует рассматривать в общем комплексе вопросов, связанных с контролем, управлением и регулированием данного объекта. Во всех случаях помимо полного удовлетворения требований, предъявляемых к системе управления, каждая схема должна обеспечивать высокую надежность, простоту и экономичность, четкость действий при аварийных режимах, удобство оперативной работы, эксплуатации, четкость оформления.</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b/>
          <w:sz w:val="28"/>
          <w:szCs w:val="28"/>
        </w:rPr>
        <w:t>Надежность</w:t>
      </w:r>
      <w:r w:rsidRPr="000D07EF">
        <w:rPr>
          <w:rFonts w:ascii="Times New Roman" w:eastAsia="Calibri" w:hAnsi="Times New Roman" w:cs="Times New Roman"/>
          <w:sz w:val="28"/>
          <w:szCs w:val="28"/>
        </w:rPr>
        <w:t xml:space="preserve">. Под надежностью схемы понимают ее способность безотказно выполнять свои функции в течение определенного интервала времени в заданных режимах работы. </w:t>
      </w:r>
      <w:proofErr w:type="gramStart"/>
      <w:r w:rsidRPr="000D07EF">
        <w:rPr>
          <w:rFonts w:ascii="Times New Roman" w:eastAsia="Calibri" w:hAnsi="Times New Roman" w:cs="Times New Roman"/>
          <w:sz w:val="28"/>
          <w:szCs w:val="28"/>
        </w:rPr>
        <w:t>Это требование обычно обеспечивается целым рядом технических мероприятий, таких как применение наиболее надежных элементов, приборов и аппаратов; оптимальные режимы их работы; резервирование малонадежных или наиболее ответственных элементов или цепей схемы; автоматический контроль за неисправностью схемы; запретные блокировки, исключающие возможность проведения ложных операций; сокращение времени нахождения элементов схемы под напряжением и т.д.</w:t>
      </w:r>
      <w:proofErr w:type="gramEnd"/>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Надежность действия является главным требованием, которое предъявляется к схемам. Если при проектировании обеспечению надежности действия схемы не будет уделено должного внимания, то все другие преимущества, которые имеет схема, могут быть утрачены. Требования к уровню надежности схем регулирования. управления и сигнализации определяются оценкой последствий отказов их действия для конкретных участков технологического процесса. Иногда эти отказы могут явиться причинами возникновения или развития тяжелых аварий.</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Методы оценки надежности и способы ее повышения применительно к электрическим схемам подробно освещены в технической литературе.</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Простота и экономичность проектируемых схем обеспечивается применением стандартной, наиболее дешевой аппаратуры и типовых (нормализованных) узлов: сокращением до минимума числа элементов в схеме и ограничением их номенклатуры; применением систем электропривода производственных механизмов, обеспечивающих высокие энергетические показатели в установившихся и переходных режимах работы, и т.п.</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Существенное, а иногда и решающее значение при выборе схемы контроля и управления процессом на расстоянии имеет стоимость соединительных кабелей или проводов.</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 xml:space="preserve">При проектировании принципиальной электрической схемы необходим тщательный анализ предъявляемых к этой схеме требований. Если некоторые второстепенные требования значительно усложняют и удорожают схему, то эти требования следует пересмотреть. Решая вопросы экономичности схемы, необходимо </w:t>
      </w:r>
      <w:r w:rsidRPr="000D07EF">
        <w:rPr>
          <w:rFonts w:ascii="Times New Roman" w:eastAsia="Calibri" w:hAnsi="Times New Roman" w:cs="Times New Roman"/>
          <w:sz w:val="28"/>
          <w:szCs w:val="28"/>
        </w:rPr>
        <w:lastRenderedPageBreak/>
        <w:t>учитывать не только капитальные вложения, но и ежегодные эксплуатационные расходы.</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b/>
          <w:sz w:val="28"/>
          <w:szCs w:val="28"/>
        </w:rPr>
        <w:t>Четкость действия схемы при аварийных режимах</w:t>
      </w:r>
      <w:r w:rsidRPr="000D07EF">
        <w:rPr>
          <w:rFonts w:ascii="Times New Roman" w:eastAsia="Calibri" w:hAnsi="Times New Roman" w:cs="Times New Roman"/>
          <w:sz w:val="28"/>
          <w:szCs w:val="28"/>
        </w:rPr>
        <w:t>. Каждая принципиальная электрическая схема в системах автоматизации технологических процессов должна быть построена таким образом, чтобы при возникновении аварийных режимов, вызванных неисправностями в цепях управления, а также при полном исчезновении или снижении и последующем восстановлении напряжения питания в главных (силовых) цепях управления обеспечивалась безопасность обслуживающего персонала и предотвращалось дальнейшее развитие аварии, приводящее к повреждению механического или электрического оборудования и браку продукции.</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При анализе работы схемы в аварийных режимах следует учитывать возможность перегорания предохранителей или отключения автоматов: появление короткого замыкания или замыкания на землю в различных точках схемы (в основном во внешних соединениях); обрыв проводов: сгорание катушек контакторов или реле: приваривания контактов и т.п. Принято рассматривать аварийный режим, возникающий в результате появления какой-либо одной неисправности, так как вероятность появления одновременно двух или более неисправностей в одной и той же схеме достаточно мала.</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b/>
          <w:sz w:val="28"/>
          <w:szCs w:val="28"/>
        </w:rPr>
        <w:t>Удобство оперативной работы</w:t>
      </w:r>
      <w:r w:rsidRPr="000D07EF">
        <w:rPr>
          <w:rFonts w:ascii="Times New Roman" w:eastAsia="Calibri" w:hAnsi="Times New Roman" w:cs="Times New Roman"/>
          <w:sz w:val="28"/>
          <w:szCs w:val="28"/>
        </w:rPr>
        <w:t>. Принципиальная электрическая схема должна обеспечивать оптимальные условия для работы оперативного персонала. Это требование предусматривает упрощение операций, производимых обслуживающим персоналом при управлении; сокращение числа органов управления: возможность простого и быстрого выбора необходимого режима работы; переход с автоматического управления на ручное и обратно: снятие и введение блокировочных связей и зависимостей и т.д.</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b/>
          <w:sz w:val="28"/>
          <w:szCs w:val="28"/>
        </w:rPr>
        <w:t>Удобство эксплуатации</w:t>
      </w:r>
      <w:r w:rsidRPr="000D07EF">
        <w:rPr>
          <w:rFonts w:ascii="Times New Roman" w:eastAsia="Calibri" w:hAnsi="Times New Roman" w:cs="Times New Roman"/>
          <w:sz w:val="28"/>
          <w:szCs w:val="28"/>
        </w:rPr>
        <w:t>. Принципиальная электрическая схема должна быть спроектирована так, чтобы ее эксплуатация в производственных условиях была предельно простой, требовала минимум затрат и внимания эксплуатационного персонала, обеспечивала возможность проведения ремонтных и наладочных работ с соблюдением необходимых мер безопасности.</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b/>
          <w:sz w:val="28"/>
          <w:szCs w:val="28"/>
        </w:rPr>
        <w:t>Четкость оформления</w:t>
      </w:r>
      <w:r w:rsidRPr="000D07EF">
        <w:rPr>
          <w:rFonts w:ascii="Times New Roman" w:eastAsia="Calibri" w:hAnsi="Times New Roman" w:cs="Times New Roman"/>
          <w:sz w:val="28"/>
          <w:szCs w:val="28"/>
        </w:rPr>
        <w:t>. Оформление любой электрической схемы следует выполнять ясно, просто и компактно. Графическое оформление схемы должно способствовать наилучшему восприятию содержания схемы.</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В процессе проектирования систем автоматизации различных технологических процессов принципиальные электрические схемы разрабатывают обычно в следующем порядке:</w:t>
      </w:r>
    </w:p>
    <w:p w:rsidR="000D07EF" w:rsidRPr="000D07EF" w:rsidRDefault="000D07EF" w:rsidP="008F0E68">
      <w:pPr>
        <w:numPr>
          <w:ilvl w:val="0"/>
          <w:numId w:val="1"/>
        </w:numPr>
        <w:tabs>
          <w:tab w:val="clear" w:pos="720"/>
        </w:tabs>
        <w:spacing w:after="0" w:line="240" w:lineRule="auto"/>
        <w:ind w:left="-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1) на основании функциональной схемы автоматизации составляют четко сформулированные технические требования, предъявляемые к принципиальной электрической схеме;</w:t>
      </w:r>
    </w:p>
    <w:p w:rsidR="000D07EF" w:rsidRPr="000D07EF" w:rsidRDefault="000D07EF" w:rsidP="008F0E68">
      <w:pPr>
        <w:numPr>
          <w:ilvl w:val="0"/>
          <w:numId w:val="1"/>
        </w:numPr>
        <w:tabs>
          <w:tab w:val="clear" w:pos="720"/>
        </w:tabs>
        <w:spacing w:after="0" w:line="240" w:lineRule="auto"/>
        <w:ind w:left="-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2) применительно к этим требованиям устанавливают условия и последовательность действия схемы;</w:t>
      </w:r>
    </w:p>
    <w:p w:rsidR="000D07EF" w:rsidRPr="000D07EF" w:rsidRDefault="000D07EF" w:rsidP="008F0E68">
      <w:pPr>
        <w:numPr>
          <w:ilvl w:val="0"/>
          <w:numId w:val="1"/>
        </w:numPr>
        <w:tabs>
          <w:tab w:val="clear" w:pos="720"/>
        </w:tabs>
        <w:spacing w:after="0" w:line="240" w:lineRule="auto"/>
        <w:ind w:left="-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3) каждое из заданных условий действия схемы изображают в виде тех или иных элементарных цепей, отвечающих данному условию действия;</w:t>
      </w:r>
    </w:p>
    <w:p w:rsidR="000D07EF" w:rsidRPr="000D07EF" w:rsidRDefault="000D07EF" w:rsidP="008F0E68">
      <w:pPr>
        <w:numPr>
          <w:ilvl w:val="0"/>
          <w:numId w:val="1"/>
        </w:numPr>
        <w:tabs>
          <w:tab w:val="clear" w:pos="720"/>
        </w:tabs>
        <w:spacing w:after="0" w:line="240" w:lineRule="auto"/>
        <w:ind w:left="-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4) элементарные цепи объединяют в общую схему;</w:t>
      </w:r>
    </w:p>
    <w:p w:rsidR="000D07EF" w:rsidRPr="000D07EF" w:rsidRDefault="000D07EF" w:rsidP="008F0E68">
      <w:pPr>
        <w:numPr>
          <w:ilvl w:val="0"/>
          <w:numId w:val="1"/>
        </w:numPr>
        <w:tabs>
          <w:tab w:val="clear" w:pos="720"/>
        </w:tabs>
        <w:spacing w:after="0" w:line="240" w:lineRule="auto"/>
        <w:ind w:left="-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lastRenderedPageBreak/>
        <w:t>5) производят выбор аппаратуры и электрический расчет параметров отдельных элементов (сопротивлений обмоток реле, нагрузки контактов и т.п.);</w:t>
      </w:r>
    </w:p>
    <w:p w:rsidR="000D07EF" w:rsidRPr="000D07EF" w:rsidRDefault="000D07EF" w:rsidP="008F0E68">
      <w:pPr>
        <w:numPr>
          <w:ilvl w:val="0"/>
          <w:numId w:val="1"/>
        </w:numPr>
        <w:tabs>
          <w:tab w:val="clear" w:pos="720"/>
        </w:tabs>
        <w:spacing w:after="0" w:line="240" w:lineRule="auto"/>
        <w:ind w:left="-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6) корректируют схему в соответствии с возможностями принятой аппаратуры;</w:t>
      </w:r>
    </w:p>
    <w:p w:rsidR="000D07EF" w:rsidRPr="000D07EF" w:rsidRDefault="000D07EF" w:rsidP="008F0E68">
      <w:pPr>
        <w:numPr>
          <w:ilvl w:val="0"/>
          <w:numId w:val="1"/>
        </w:numPr>
        <w:tabs>
          <w:tab w:val="clear" w:pos="720"/>
        </w:tabs>
        <w:spacing w:after="0" w:line="240" w:lineRule="auto"/>
        <w:ind w:left="-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7) проверяют в схеме возможность возникновения ложных или обходных цепей или ее неправильной работы при повреждениях элементарных цепей или контактов;</w:t>
      </w:r>
    </w:p>
    <w:p w:rsidR="000D07EF" w:rsidRPr="000D07EF" w:rsidRDefault="000D07EF" w:rsidP="008F0E68">
      <w:pPr>
        <w:numPr>
          <w:ilvl w:val="0"/>
          <w:numId w:val="1"/>
        </w:numPr>
        <w:tabs>
          <w:tab w:val="clear" w:pos="720"/>
        </w:tabs>
        <w:spacing w:after="0" w:line="240" w:lineRule="auto"/>
        <w:ind w:left="-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8) рассматривают возможные варианты решения и принимают окончательную схему применительно к имеющейся аппаратуре.</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При составлении принципиально новых сложных электрических схем помимо проектной проработки и 'необходимых расчетов требуется тщательная экспериментальная проверка и отладка разработанной схемы на макете или на опытной установке.</w:t>
      </w:r>
    </w:p>
    <w:p w:rsid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Описанный метод разработки принципиальных электрических схем (интуитивный или, как его еще называют, ручной) в значительной мере зависит от способностей и опыта проектировщика, так как сам процесс составления схем по существу является творческим и основан на приспособлении к данным условиям отдельных, уже ставших стандартными решений или интуитивном отыскании новых. Сложность построения оптимального варианта усугубляется тем, что одним и тем же условиям может удовлетворять значительное число различных схем.</w:t>
      </w:r>
    </w:p>
    <w:p w:rsidR="0068231B" w:rsidRDefault="0068231B" w:rsidP="008645E7">
      <w:pPr>
        <w:spacing w:after="0" w:line="240" w:lineRule="auto"/>
        <w:ind w:left="-1134" w:firstLine="567"/>
        <w:jc w:val="both"/>
        <w:rPr>
          <w:rFonts w:ascii="Times New Roman" w:eastAsia="Calibri" w:hAnsi="Times New Roman" w:cs="Times New Roman"/>
          <w:sz w:val="28"/>
          <w:szCs w:val="28"/>
        </w:rPr>
      </w:pPr>
    </w:p>
    <w:p w:rsidR="000D07EF" w:rsidRDefault="000D07EF" w:rsidP="008645E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68231B" w:rsidRDefault="0068231B" w:rsidP="008645E7">
      <w:pPr>
        <w:spacing w:after="0" w:line="240" w:lineRule="auto"/>
        <w:ind w:left="-1134" w:firstLine="567"/>
        <w:jc w:val="both"/>
        <w:rPr>
          <w:rFonts w:ascii="Times New Roman" w:eastAsia="Calibri" w:hAnsi="Times New Roman" w:cs="Times New Roman"/>
          <w:sz w:val="28"/>
          <w:szCs w:val="28"/>
        </w:rPr>
      </w:pPr>
    </w:p>
    <w:p w:rsidR="0068231B" w:rsidRPr="0068231B" w:rsidRDefault="0068231B" w:rsidP="008F0E68">
      <w:pPr>
        <w:pStyle w:val="a6"/>
        <w:numPr>
          <w:ilvl w:val="0"/>
          <w:numId w:val="20"/>
        </w:numPr>
        <w:spacing w:after="0" w:line="240" w:lineRule="auto"/>
        <w:jc w:val="both"/>
        <w:rPr>
          <w:rFonts w:ascii="Times New Roman" w:eastAsia="Calibri" w:hAnsi="Times New Roman" w:cs="Times New Roman"/>
          <w:sz w:val="28"/>
          <w:szCs w:val="28"/>
        </w:rPr>
      </w:pPr>
      <w:r w:rsidRPr="0068231B">
        <w:rPr>
          <w:rFonts w:ascii="Times New Roman" w:eastAsia="Calibri" w:hAnsi="Times New Roman" w:cs="Times New Roman"/>
          <w:sz w:val="28"/>
          <w:szCs w:val="28"/>
        </w:rPr>
        <w:t>Что необходимо при проектировании принципиальной электрической схемы?</w:t>
      </w:r>
    </w:p>
    <w:p w:rsidR="0068231B" w:rsidRPr="0068231B" w:rsidRDefault="0068231B" w:rsidP="008F0E68">
      <w:pPr>
        <w:pStyle w:val="a6"/>
        <w:numPr>
          <w:ilvl w:val="0"/>
          <w:numId w:val="20"/>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Чем обеспечивается п</w:t>
      </w:r>
      <w:r w:rsidRPr="0068231B">
        <w:rPr>
          <w:rFonts w:ascii="Times New Roman" w:eastAsia="Calibri" w:hAnsi="Times New Roman" w:cs="Times New Roman"/>
          <w:sz w:val="28"/>
          <w:szCs w:val="28"/>
        </w:rPr>
        <w:t>ростота и экономичность проектируемых схем</w:t>
      </w:r>
      <w:r>
        <w:rPr>
          <w:rFonts w:ascii="Times New Roman" w:eastAsia="Calibri" w:hAnsi="Times New Roman" w:cs="Times New Roman"/>
          <w:sz w:val="28"/>
          <w:szCs w:val="28"/>
        </w:rPr>
        <w:t>?</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p>
    <w:p w:rsidR="000D07EF" w:rsidRDefault="000D07EF" w:rsidP="000D07EF">
      <w:pPr>
        <w:spacing w:after="0" w:line="240" w:lineRule="auto"/>
        <w:ind w:left="-1134" w:firstLine="567"/>
        <w:jc w:val="center"/>
        <w:rPr>
          <w:rFonts w:ascii="Times New Roman" w:eastAsia="Calibri" w:hAnsi="Times New Roman" w:cs="Times New Roman"/>
          <w:b/>
          <w:sz w:val="28"/>
          <w:szCs w:val="28"/>
        </w:rPr>
      </w:pPr>
      <w:r w:rsidRPr="000D07EF">
        <w:rPr>
          <w:rFonts w:ascii="Times New Roman" w:eastAsia="Calibri" w:hAnsi="Times New Roman" w:cs="Times New Roman"/>
          <w:b/>
          <w:sz w:val="28"/>
          <w:szCs w:val="28"/>
        </w:rPr>
        <w:t xml:space="preserve">Практическая работа № </w:t>
      </w:r>
      <w:r>
        <w:rPr>
          <w:rFonts w:ascii="Times New Roman" w:eastAsia="Calibri" w:hAnsi="Times New Roman" w:cs="Times New Roman"/>
          <w:b/>
          <w:sz w:val="28"/>
          <w:szCs w:val="28"/>
        </w:rPr>
        <w:t>5-6</w:t>
      </w:r>
    </w:p>
    <w:p w:rsidR="0068231B" w:rsidRDefault="0068231B" w:rsidP="00D85A33">
      <w:pPr>
        <w:spacing w:after="0" w:line="240" w:lineRule="auto"/>
        <w:ind w:left="-1134"/>
        <w:rPr>
          <w:rFonts w:ascii="Times New Roman" w:eastAsia="Calibri" w:hAnsi="Times New Roman" w:cs="Times New Roman"/>
          <w:b/>
          <w:sz w:val="28"/>
          <w:szCs w:val="28"/>
        </w:rPr>
      </w:pPr>
    </w:p>
    <w:p w:rsidR="000D07EF" w:rsidRDefault="000D07EF" w:rsidP="008645E7">
      <w:pPr>
        <w:spacing w:after="0" w:line="240" w:lineRule="auto"/>
        <w:ind w:left="-1134"/>
        <w:jc w:val="both"/>
        <w:rPr>
          <w:rFonts w:ascii="Times New Roman" w:eastAsia="Calibri" w:hAnsi="Times New Roman" w:cs="Times New Roman"/>
          <w:b/>
          <w:sz w:val="28"/>
          <w:szCs w:val="28"/>
        </w:rPr>
      </w:pPr>
      <w:r>
        <w:rPr>
          <w:rFonts w:ascii="Times New Roman" w:eastAsia="Calibri" w:hAnsi="Times New Roman" w:cs="Times New Roman"/>
          <w:b/>
          <w:sz w:val="28"/>
          <w:szCs w:val="28"/>
        </w:rPr>
        <w:t>Тема: Электромагниты постоянного и переменного тока.</w:t>
      </w:r>
    </w:p>
    <w:p w:rsidR="000D07EF" w:rsidRDefault="000D07EF" w:rsidP="008645E7">
      <w:pPr>
        <w:spacing w:after="0" w:line="240" w:lineRule="auto"/>
        <w:ind w:left="-1134"/>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 xml:space="preserve">Цель: </w:t>
      </w:r>
      <w:r w:rsidR="00D85A33">
        <w:rPr>
          <w:rFonts w:ascii="Times New Roman" w:eastAsia="Calibri" w:hAnsi="Times New Roman" w:cs="Times New Roman"/>
          <w:sz w:val="28"/>
          <w:szCs w:val="28"/>
        </w:rPr>
        <w:t>Научиться находить разницу между электромагнитами постоянного и переменного токов.</w:t>
      </w:r>
    </w:p>
    <w:p w:rsidR="0068231B" w:rsidRDefault="0068231B" w:rsidP="008645E7">
      <w:pPr>
        <w:spacing w:after="0" w:line="240" w:lineRule="auto"/>
        <w:ind w:left="-1134" w:firstLine="567"/>
        <w:jc w:val="both"/>
        <w:rPr>
          <w:rFonts w:ascii="Times New Roman" w:eastAsia="Calibri" w:hAnsi="Times New Roman" w:cs="Times New Roman"/>
          <w:sz w:val="28"/>
          <w:szCs w:val="28"/>
        </w:rPr>
      </w:pP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Существуют определенные природные материалы и объекты, которые сами по себе обладают магнитными свойствами. Их называют естественными магнитами. Примерами естественного магнитного материала могут служить железные руды, насыщенные магнитными свойствами. Примером же естественного магнитного объекта выступает наша с вами планета Земля.</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Естественные, они же постоянные, магниты обладают высокой остаточной магнитной индукцией, что позволяет им сохранять магнитные свойства на протяжении длительного времени.</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Однако, более широкое распространение в промышленности, медицине и других отраслях нашли электромагниты - электрические аппараты, в которых магнитным полем можно управлять. В электроэнергетике применяются, кроме прочего, в реле, выключателях, генераторах.</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lastRenderedPageBreak/>
        <w:t>При определенных условиях магнитные поля способны создавать поля электрические. Верно и обратное утверждение. В этом и кроется суть электромагнитов.</w:t>
      </w:r>
    </w:p>
    <w:p w:rsidR="000D07EF" w:rsidRDefault="000D07EF" w:rsidP="008645E7">
      <w:pPr>
        <w:spacing w:after="0" w:line="240" w:lineRule="auto"/>
        <w:ind w:left="-1134" w:firstLine="567"/>
        <w:jc w:val="both"/>
        <w:rPr>
          <w:rFonts w:ascii="Times New Roman" w:eastAsia="Calibri" w:hAnsi="Times New Roman" w:cs="Times New Roman"/>
          <w:b/>
          <w:sz w:val="28"/>
          <w:szCs w:val="28"/>
        </w:rPr>
      </w:pPr>
      <w:r w:rsidRPr="000D07EF">
        <w:rPr>
          <w:rFonts w:ascii="Times New Roman" w:eastAsia="Calibri" w:hAnsi="Times New Roman" w:cs="Times New Roman"/>
          <w:b/>
          <w:sz w:val="28"/>
          <w:szCs w:val="28"/>
        </w:rPr>
        <w:t>Классификация электромагнитов</w:t>
      </w:r>
      <w:r w:rsidR="0068231B">
        <w:rPr>
          <w:rFonts w:ascii="Times New Roman" w:eastAsia="Calibri" w:hAnsi="Times New Roman" w:cs="Times New Roman"/>
          <w:b/>
          <w:sz w:val="28"/>
          <w:szCs w:val="28"/>
        </w:rPr>
        <w:t>:</w:t>
      </w:r>
    </w:p>
    <w:p w:rsidR="0068231B" w:rsidRPr="000D07EF" w:rsidRDefault="0068231B" w:rsidP="008645E7">
      <w:pPr>
        <w:spacing w:after="0" w:line="240" w:lineRule="auto"/>
        <w:ind w:left="-1134" w:firstLine="567"/>
        <w:jc w:val="both"/>
        <w:rPr>
          <w:rFonts w:ascii="Times New Roman" w:eastAsia="Calibri" w:hAnsi="Times New Roman" w:cs="Times New Roman"/>
          <w:b/>
          <w:sz w:val="28"/>
          <w:szCs w:val="28"/>
        </w:rPr>
      </w:pP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Принято классифицировать электромагниты (ЭМ) по способу питания на электромагниты постоянного и переменного тока. ЭМ постоянного тока в свою очередь классифицируются на постоянного тока нейтральные и поляризованные. Также существуют ЭМ выпрямленного тока.</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В нейтральных электромагнитах постоянного тока магнитный поток создается обмоткой постоянного тока. Величина магнитного потока зависит лишь от обмотки, не зависит от направления. Если величина тока равна нулю, то магнитный поток и сила притяжения также опускаются практически до величины нуля.</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 xml:space="preserve">Поляризованные ЭМ постоянного тока характеризуются наличием двух независимых магнитных потоков - рабочего и поляризующего. Поляризующий поток создается постоянными магнитами или электромагнитами. Рабочий же поток создается под действием намагничивающей силы рабочей обмотки. При отсутствии тока на якорь магнита будет действовать сила притяжения от поляризующего потока. В отличие от нейтральных, в поляризованных электромагнитах их действие зависит не только от величины рабочего </w:t>
      </w:r>
      <w:proofErr w:type="gramStart"/>
      <w:r w:rsidRPr="000D07EF">
        <w:rPr>
          <w:rFonts w:ascii="Times New Roman" w:eastAsia="Calibri" w:hAnsi="Times New Roman" w:cs="Times New Roman"/>
          <w:sz w:val="28"/>
          <w:szCs w:val="28"/>
        </w:rPr>
        <w:t>потока</w:t>
      </w:r>
      <w:proofErr w:type="gramEnd"/>
      <w:r w:rsidRPr="000D07EF">
        <w:rPr>
          <w:rFonts w:ascii="Times New Roman" w:eastAsia="Calibri" w:hAnsi="Times New Roman" w:cs="Times New Roman"/>
          <w:sz w:val="28"/>
          <w:szCs w:val="28"/>
        </w:rPr>
        <w:t xml:space="preserve"> но и от его направления.</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В электромагнитах переменного тока обмотка питается от источника переменного тока. Величина и направление магнитного потока изменяется во времени от нуля до максимума.</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Далее другие возможные классификации</w:t>
      </w:r>
    </w:p>
    <w:p w:rsidR="000D07EF" w:rsidRPr="000D07EF" w:rsidRDefault="000D07EF" w:rsidP="008F0E68">
      <w:pPr>
        <w:pStyle w:val="a6"/>
        <w:numPr>
          <w:ilvl w:val="0"/>
          <w:numId w:val="2"/>
        </w:numPr>
        <w:spacing w:after="0" w:line="240" w:lineRule="auto"/>
        <w:ind w:left="-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с последовательными (мало витков большого сечения) и параллельными (много витков малого сечения) обмотками</w:t>
      </w:r>
    </w:p>
    <w:p w:rsidR="000D07EF" w:rsidRPr="000D07EF" w:rsidRDefault="000D07EF" w:rsidP="008F0E68">
      <w:pPr>
        <w:pStyle w:val="a6"/>
        <w:numPr>
          <w:ilvl w:val="0"/>
          <w:numId w:val="2"/>
        </w:numPr>
        <w:spacing w:after="0" w:line="240" w:lineRule="auto"/>
        <w:ind w:left="-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работающие в длительном, кратковременном или прерывистом режимах</w:t>
      </w:r>
    </w:p>
    <w:p w:rsidR="000D07EF" w:rsidRPr="000D07EF" w:rsidRDefault="000D07EF" w:rsidP="008F0E68">
      <w:pPr>
        <w:pStyle w:val="a6"/>
        <w:numPr>
          <w:ilvl w:val="0"/>
          <w:numId w:val="2"/>
        </w:numPr>
        <w:spacing w:after="0" w:line="240" w:lineRule="auto"/>
        <w:ind w:left="-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быстродействующие, замедленно действующие и нормально действующие</w:t>
      </w:r>
    </w:p>
    <w:p w:rsidR="000D07EF" w:rsidRPr="000D07EF" w:rsidRDefault="000D07EF" w:rsidP="008F0E68">
      <w:pPr>
        <w:pStyle w:val="a6"/>
        <w:numPr>
          <w:ilvl w:val="0"/>
          <w:numId w:val="2"/>
        </w:numPr>
        <w:spacing w:after="0" w:line="240" w:lineRule="auto"/>
        <w:ind w:left="-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с внешним притягивающим якорем, со втягивающимся якорем, с внешним поперечно движущимся якорем</w:t>
      </w:r>
    </w:p>
    <w:p w:rsidR="000D07EF" w:rsidRPr="000D07EF" w:rsidRDefault="000D07EF" w:rsidP="008645E7">
      <w:pPr>
        <w:spacing w:after="0" w:line="240" w:lineRule="auto"/>
        <w:ind w:left="-1134" w:firstLine="567"/>
        <w:jc w:val="both"/>
        <w:rPr>
          <w:rFonts w:ascii="Times New Roman" w:eastAsia="Calibri" w:hAnsi="Times New Roman" w:cs="Times New Roman"/>
          <w:b/>
          <w:sz w:val="28"/>
          <w:szCs w:val="28"/>
        </w:rPr>
      </w:pPr>
      <w:r w:rsidRPr="000D07EF">
        <w:rPr>
          <w:rFonts w:ascii="Times New Roman" w:eastAsia="Calibri" w:hAnsi="Times New Roman" w:cs="Times New Roman"/>
          <w:b/>
          <w:sz w:val="28"/>
          <w:szCs w:val="28"/>
        </w:rPr>
        <w:t>Устройство электромагнитов</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Несмотря на обширное, судя по описанной выше классификации, количество разнообразных вариантов электромагнитов, существуют определенные однотипные узлы, которые встречаются у всех ЭМ.</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Катушка с расположенной на ней намагничивающей обмоткой</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Подвижная часть электромагнита - якорь</w:t>
      </w:r>
    </w:p>
    <w:p w:rsidR="00BE5E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Неподвижная часть - ярмо и сердечник</w:t>
      </w:r>
      <w:r w:rsidR="00BE5EEF">
        <w:rPr>
          <w:rFonts w:ascii="Times New Roman" w:eastAsia="Calibri" w:hAnsi="Times New Roman" w:cs="Times New Roman"/>
          <w:sz w:val="28"/>
          <w:szCs w:val="28"/>
        </w:rPr>
        <w:t>.</w:t>
      </w:r>
    </w:p>
    <w:p w:rsidR="00BE5EEF" w:rsidRDefault="00BE5EEF" w:rsidP="008645E7">
      <w:pPr>
        <w:spacing w:after="0" w:line="240" w:lineRule="auto"/>
        <w:ind w:left="-1134" w:firstLine="567"/>
        <w:jc w:val="both"/>
        <w:rPr>
          <w:rFonts w:ascii="Times New Roman" w:eastAsia="Calibri" w:hAnsi="Times New Roman" w:cs="Times New Roman"/>
          <w:sz w:val="28"/>
          <w:szCs w:val="28"/>
        </w:rPr>
      </w:pPr>
      <w:r>
        <w:rPr>
          <w:noProof/>
          <w:lang w:eastAsia="ru-RU"/>
        </w:rPr>
        <w:drawing>
          <wp:inline distT="0" distB="0" distL="0" distR="0" wp14:anchorId="5628128E" wp14:editId="60826BD9">
            <wp:extent cx="1428750" cy="1428750"/>
            <wp:effectExtent l="0" t="0" r="0" b="0"/>
            <wp:docPr id="17" name="Рисунок 17" descr="Сравнение электромагнитов постоянного и перемен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равнение электромагнитов постоянного и переменного ток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lastRenderedPageBreak/>
        <w:t xml:space="preserve"> </w:t>
      </w:r>
      <w:r w:rsidR="00BE5EEF">
        <w:rPr>
          <w:rFonts w:ascii="Times New Roman" w:eastAsia="Calibri" w:hAnsi="Times New Roman" w:cs="Times New Roman"/>
          <w:sz w:val="28"/>
          <w:szCs w:val="28"/>
        </w:rPr>
        <w:t xml:space="preserve">Между </w:t>
      </w:r>
      <w:r w:rsidRPr="000D07EF">
        <w:rPr>
          <w:rFonts w:ascii="Times New Roman" w:eastAsia="Calibri" w:hAnsi="Times New Roman" w:cs="Times New Roman"/>
          <w:sz w:val="28"/>
          <w:szCs w:val="28"/>
        </w:rPr>
        <w:t>якорем и неподвижными частями существуют воздушные промежутки. Так вот, воздушные промежутки бывают полезными и паразитными. Полезные промежутки располагаются по возможному пути движения якоря. Паразитные промежутки лежат за пределами движения якоря.</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 xml:space="preserve">Также существует понятие полюса. </w:t>
      </w:r>
      <w:r w:rsidRPr="000450D0">
        <w:rPr>
          <w:rFonts w:ascii="Times New Roman" w:eastAsia="Calibri" w:hAnsi="Times New Roman" w:cs="Times New Roman"/>
          <w:b/>
          <w:sz w:val="28"/>
          <w:szCs w:val="28"/>
        </w:rPr>
        <w:t>Полюсами</w:t>
      </w:r>
      <w:r w:rsidRPr="000D07EF">
        <w:rPr>
          <w:rFonts w:ascii="Times New Roman" w:eastAsia="Calibri" w:hAnsi="Times New Roman" w:cs="Times New Roman"/>
          <w:sz w:val="28"/>
          <w:szCs w:val="28"/>
        </w:rPr>
        <w:t xml:space="preserve"> называют поверхности </w:t>
      </w:r>
      <w:proofErr w:type="spellStart"/>
      <w:r w:rsidRPr="000D07EF">
        <w:rPr>
          <w:rFonts w:ascii="Times New Roman" w:eastAsia="Calibri" w:hAnsi="Times New Roman" w:cs="Times New Roman"/>
          <w:sz w:val="28"/>
          <w:szCs w:val="28"/>
        </w:rPr>
        <w:t>магнитопровода</w:t>
      </w:r>
      <w:proofErr w:type="spellEnd"/>
      <w:r w:rsidRPr="000D07EF">
        <w:rPr>
          <w:rFonts w:ascii="Times New Roman" w:eastAsia="Calibri" w:hAnsi="Times New Roman" w:cs="Times New Roman"/>
          <w:sz w:val="28"/>
          <w:szCs w:val="28"/>
        </w:rPr>
        <w:t>, которые ограничивают полезный воздушный промежуток.</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Конструктивные формы электромагнитов переменного тока не имеют множества вариантов, за счет того, что сердечник набирается из листов электротехнической стали. Это необходимо для борьбы с вихревыми токами.</w:t>
      </w:r>
    </w:p>
    <w:p w:rsidR="000D07EF" w:rsidRPr="0068231B" w:rsidRDefault="000D07EF" w:rsidP="008645E7">
      <w:pPr>
        <w:spacing w:after="0" w:line="240" w:lineRule="auto"/>
        <w:ind w:left="-1134" w:firstLine="567"/>
        <w:jc w:val="both"/>
        <w:rPr>
          <w:rFonts w:ascii="Times New Roman" w:eastAsia="Calibri" w:hAnsi="Times New Roman" w:cs="Times New Roman"/>
          <w:b/>
          <w:sz w:val="28"/>
          <w:szCs w:val="28"/>
        </w:rPr>
      </w:pPr>
      <w:r w:rsidRPr="0068231B">
        <w:rPr>
          <w:rFonts w:ascii="Times New Roman" w:eastAsia="Calibri" w:hAnsi="Times New Roman" w:cs="Times New Roman"/>
          <w:b/>
          <w:sz w:val="28"/>
          <w:szCs w:val="28"/>
        </w:rPr>
        <w:t>Как работает электромагнит</w:t>
      </w:r>
      <w:r w:rsidR="000450D0" w:rsidRPr="0068231B">
        <w:rPr>
          <w:rFonts w:ascii="Times New Roman" w:eastAsia="Calibri" w:hAnsi="Times New Roman" w:cs="Times New Roman"/>
          <w:b/>
          <w:sz w:val="28"/>
          <w:szCs w:val="28"/>
        </w:rPr>
        <w:t>:</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Сам цикл работы ЭМ представляет собой следующую последовательность действий. Сначала в обмотку подается ток такой величины, при которой магнитные силы станут больше, чем силы удерживающие якорь в покое.</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Далее произойдет отрыв якоря из состояния покоя и движение якоря в конечную точку полезного промежутка. Это первый этап.</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На втором этапе якорь ЭМ подтянут и через него протекает ток. Как известно, ток создает термическое воздействие с течением времени. Поэтому время работы не должно превышать допустимое. На этом этапе сила тяги электромагнита максимальная.</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Последний, Третий этап - аналогичен первому - ток уменьшается до нуля, магнитные силы становятся меньше сил, возвращающих якорь в состояние покоя, якорь отпадает. Далее электромагнит остывает.</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Если характер его работы периодически повторяющийся, то за время до следующего цикла, ему необходимо успеть остыть.</w:t>
      </w:r>
    </w:p>
    <w:p w:rsidR="000D07EF" w:rsidRPr="000450D0" w:rsidRDefault="000D07EF" w:rsidP="008645E7">
      <w:pPr>
        <w:spacing w:after="0" w:line="240" w:lineRule="auto"/>
        <w:ind w:left="-1134" w:firstLine="567"/>
        <w:jc w:val="both"/>
        <w:rPr>
          <w:rFonts w:ascii="Times New Roman" w:eastAsia="Calibri" w:hAnsi="Times New Roman" w:cs="Times New Roman"/>
          <w:b/>
          <w:sz w:val="28"/>
          <w:szCs w:val="28"/>
        </w:rPr>
      </w:pPr>
      <w:r w:rsidRPr="000450D0">
        <w:rPr>
          <w:rFonts w:ascii="Times New Roman" w:eastAsia="Calibri" w:hAnsi="Times New Roman" w:cs="Times New Roman"/>
          <w:b/>
          <w:sz w:val="28"/>
          <w:szCs w:val="28"/>
        </w:rPr>
        <w:t>Сравнение ЭМ постоянного и переменного тока</w:t>
      </w:r>
      <w:r w:rsidR="000450D0">
        <w:rPr>
          <w:rFonts w:ascii="Times New Roman" w:eastAsia="Calibri" w:hAnsi="Times New Roman" w:cs="Times New Roman"/>
          <w:b/>
          <w:sz w:val="28"/>
          <w:szCs w:val="28"/>
        </w:rPr>
        <w:t>:</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При выборе между электромагнитами на постоянном или переменном токе следует учитывать следующие особенности:</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Сила тяги. При одинаковом сечении полюсов средняя величина силы тяги в ЭМ на переменном токе (“ЭМ ~ тока”) будет вдвое меньше, чем в аналогичном на постоянном токе. То есть железо более эффективно используется в ЭМ на постоянном токе (“ЭМ = тока”)</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Вес. Если же заданными константами являются сила тяги и ход якоря, то для получения электромагнита переменного тока потребуется вдвое больше железа и размеров, чем для ЭМ постоянного тока</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Реактивная мощность. Если необходимо уменьшить потребляемую мощность “ЭМ = тока”, то достаточно увеличить его размеры. В случае же с “ЭМ ~ тока” потребляемая при пуске реактивная мощность не может быть уменьшена путем увеличения размеров ЭМ</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 xml:space="preserve">Вихревые токи. В случае с “ЭМ ~ тока” </w:t>
      </w:r>
      <w:proofErr w:type="spellStart"/>
      <w:r w:rsidRPr="000D07EF">
        <w:rPr>
          <w:rFonts w:ascii="Times New Roman" w:eastAsia="Calibri" w:hAnsi="Times New Roman" w:cs="Times New Roman"/>
          <w:sz w:val="28"/>
          <w:szCs w:val="28"/>
        </w:rPr>
        <w:t>магнитопроводы</w:t>
      </w:r>
      <w:proofErr w:type="spellEnd"/>
      <w:r w:rsidRPr="000D07EF">
        <w:rPr>
          <w:rFonts w:ascii="Times New Roman" w:eastAsia="Calibri" w:hAnsi="Times New Roman" w:cs="Times New Roman"/>
          <w:sz w:val="28"/>
          <w:szCs w:val="28"/>
        </w:rPr>
        <w:t xml:space="preserve"> выполняют шихтованными и разрезными для уменьшения влияния вихревых токов. Само же наличие потерь на вихревые токи и перемагничивание вызывает увеличение потребления электроэнергии и лишний нагрев. В случае же с “ЭМ = тока” данный пункт отсутствует</w:t>
      </w:r>
    </w:p>
    <w:p w:rsidR="000D07EF" w:rsidRP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 xml:space="preserve">Быстродействие. Если взять ЭМ постоянного и переменного тока, то вторые будут более быстродействующие. Однако для “ЭМ = тока” внедряют специальные </w:t>
      </w:r>
      <w:r w:rsidRPr="000D07EF">
        <w:rPr>
          <w:rFonts w:ascii="Times New Roman" w:eastAsia="Calibri" w:hAnsi="Times New Roman" w:cs="Times New Roman"/>
          <w:sz w:val="28"/>
          <w:szCs w:val="28"/>
        </w:rPr>
        <w:lastRenderedPageBreak/>
        <w:t>меры, которые могут сделать их более быстродействующими. При этом “ЭМ = тока” будут потреблять меньше энергии</w:t>
      </w:r>
    </w:p>
    <w:p w:rsidR="000D07EF" w:rsidRDefault="000D07EF" w:rsidP="008645E7">
      <w:pPr>
        <w:spacing w:after="0" w:line="240" w:lineRule="auto"/>
        <w:ind w:left="-1134" w:firstLine="567"/>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Однако, в промышленности, вышеописанные недостатки “ЭМ ~ тока” не вызывают особых препятствий на пути их использования.</w:t>
      </w:r>
    </w:p>
    <w:p w:rsidR="0068231B" w:rsidRDefault="0068231B" w:rsidP="008645E7">
      <w:pPr>
        <w:spacing w:after="0" w:line="240" w:lineRule="auto"/>
        <w:ind w:left="-1134" w:firstLine="567"/>
        <w:jc w:val="both"/>
        <w:rPr>
          <w:rFonts w:ascii="Times New Roman" w:eastAsia="Calibri" w:hAnsi="Times New Roman" w:cs="Times New Roman"/>
          <w:sz w:val="28"/>
          <w:szCs w:val="28"/>
        </w:rPr>
      </w:pPr>
    </w:p>
    <w:p w:rsidR="00BE5EEF" w:rsidRDefault="00BE5EEF" w:rsidP="008645E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68231B" w:rsidRDefault="0068231B" w:rsidP="008645E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1.Как правильно классифицировать электромагниты?</w:t>
      </w:r>
    </w:p>
    <w:p w:rsidR="0068231B" w:rsidRDefault="0068231B" w:rsidP="008645E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2.Опишите цикл работы электромагнита.</w:t>
      </w:r>
    </w:p>
    <w:p w:rsidR="007237E0" w:rsidRDefault="007237E0" w:rsidP="008645E7">
      <w:pPr>
        <w:spacing w:after="0" w:line="240" w:lineRule="auto"/>
        <w:ind w:left="-1134" w:firstLine="567"/>
        <w:jc w:val="both"/>
        <w:rPr>
          <w:rFonts w:ascii="Times New Roman" w:eastAsia="Calibri" w:hAnsi="Times New Roman" w:cs="Times New Roman"/>
          <w:b/>
          <w:sz w:val="28"/>
          <w:szCs w:val="28"/>
        </w:rPr>
      </w:pPr>
    </w:p>
    <w:p w:rsidR="007237E0" w:rsidRDefault="007237E0" w:rsidP="008645E7">
      <w:pPr>
        <w:spacing w:after="0" w:line="240" w:lineRule="auto"/>
        <w:ind w:left="-1134" w:firstLine="567"/>
        <w:jc w:val="both"/>
        <w:rPr>
          <w:rFonts w:ascii="Times New Roman" w:eastAsia="Calibri" w:hAnsi="Times New Roman" w:cs="Times New Roman"/>
          <w:b/>
          <w:sz w:val="28"/>
          <w:szCs w:val="28"/>
        </w:rPr>
      </w:pPr>
    </w:p>
    <w:p w:rsidR="007237E0" w:rsidRDefault="007237E0" w:rsidP="00BE5EEF">
      <w:pPr>
        <w:spacing w:after="0" w:line="240" w:lineRule="auto"/>
        <w:ind w:left="-1134" w:firstLine="567"/>
        <w:jc w:val="center"/>
        <w:rPr>
          <w:rFonts w:ascii="Times New Roman" w:eastAsia="Calibri" w:hAnsi="Times New Roman" w:cs="Times New Roman"/>
          <w:b/>
          <w:sz w:val="28"/>
          <w:szCs w:val="28"/>
        </w:rPr>
      </w:pPr>
    </w:p>
    <w:p w:rsidR="007237E0" w:rsidRDefault="007237E0" w:rsidP="00BE5EEF">
      <w:pPr>
        <w:spacing w:after="0" w:line="240" w:lineRule="auto"/>
        <w:ind w:left="-1134" w:firstLine="567"/>
        <w:jc w:val="center"/>
        <w:rPr>
          <w:rFonts w:ascii="Times New Roman" w:eastAsia="Calibri" w:hAnsi="Times New Roman" w:cs="Times New Roman"/>
          <w:b/>
          <w:sz w:val="28"/>
          <w:szCs w:val="28"/>
        </w:rPr>
      </w:pPr>
    </w:p>
    <w:p w:rsidR="007237E0" w:rsidRDefault="007237E0" w:rsidP="00BE5EEF">
      <w:pPr>
        <w:spacing w:after="0" w:line="240" w:lineRule="auto"/>
        <w:ind w:left="-1134" w:firstLine="567"/>
        <w:jc w:val="center"/>
        <w:rPr>
          <w:rFonts w:ascii="Times New Roman" w:eastAsia="Calibri" w:hAnsi="Times New Roman" w:cs="Times New Roman"/>
          <w:b/>
          <w:sz w:val="28"/>
          <w:szCs w:val="28"/>
        </w:rPr>
      </w:pPr>
    </w:p>
    <w:p w:rsidR="00BE5EEF" w:rsidRDefault="00BE5EEF" w:rsidP="00BE5EEF">
      <w:pPr>
        <w:spacing w:after="0" w:line="240" w:lineRule="auto"/>
        <w:ind w:left="-1134" w:firstLine="567"/>
        <w:jc w:val="center"/>
        <w:rPr>
          <w:rFonts w:ascii="Times New Roman" w:eastAsia="Calibri" w:hAnsi="Times New Roman" w:cs="Times New Roman"/>
          <w:b/>
          <w:sz w:val="28"/>
          <w:szCs w:val="28"/>
        </w:rPr>
      </w:pPr>
      <w:r w:rsidRPr="00BE5EEF">
        <w:rPr>
          <w:rFonts w:ascii="Times New Roman" w:eastAsia="Calibri" w:hAnsi="Times New Roman" w:cs="Times New Roman"/>
          <w:b/>
          <w:sz w:val="28"/>
          <w:szCs w:val="28"/>
        </w:rPr>
        <w:t>Практическая работа № 7-8</w:t>
      </w:r>
    </w:p>
    <w:p w:rsidR="0068231B" w:rsidRDefault="0068231B" w:rsidP="00BE5EEF">
      <w:pPr>
        <w:spacing w:after="0" w:line="240" w:lineRule="auto"/>
        <w:ind w:left="-1134" w:firstLine="567"/>
        <w:jc w:val="center"/>
        <w:rPr>
          <w:rFonts w:ascii="Times New Roman" w:eastAsia="Calibri" w:hAnsi="Times New Roman" w:cs="Times New Roman"/>
          <w:b/>
          <w:sz w:val="28"/>
          <w:szCs w:val="28"/>
        </w:rPr>
      </w:pPr>
    </w:p>
    <w:p w:rsidR="00BE5EEF" w:rsidRDefault="00BE5EEF" w:rsidP="0068231B">
      <w:pPr>
        <w:spacing w:after="0" w:line="240" w:lineRule="auto"/>
        <w:ind w:left="-1134"/>
        <w:rPr>
          <w:rFonts w:ascii="Times New Roman" w:eastAsia="Calibri" w:hAnsi="Times New Roman" w:cs="Times New Roman"/>
          <w:b/>
          <w:sz w:val="28"/>
          <w:szCs w:val="28"/>
        </w:rPr>
      </w:pPr>
      <w:r>
        <w:rPr>
          <w:rFonts w:ascii="Times New Roman" w:eastAsia="Calibri" w:hAnsi="Times New Roman" w:cs="Times New Roman"/>
          <w:b/>
          <w:sz w:val="28"/>
          <w:szCs w:val="28"/>
        </w:rPr>
        <w:t>Тема:</w:t>
      </w:r>
      <w:r w:rsidRPr="00BE5EEF">
        <w:rPr>
          <w:rFonts w:ascii="Times New Roman" w:hAnsi="Times New Roman" w:cs="Times New Roman"/>
        </w:rPr>
        <w:t xml:space="preserve"> </w:t>
      </w:r>
      <w:r w:rsidRPr="00BE5EEF">
        <w:rPr>
          <w:rFonts w:ascii="Times New Roman" w:eastAsia="Calibri" w:hAnsi="Times New Roman" w:cs="Times New Roman"/>
          <w:b/>
          <w:sz w:val="28"/>
          <w:szCs w:val="28"/>
        </w:rPr>
        <w:t>Источники питания постоянного и переменного тока</w:t>
      </w:r>
    </w:p>
    <w:p w:rsidR="00BE5EEF" w:rsidRDefault="00BE5EEF" w:rsidP="0068231B">
      <w:pPr>
        <w:spacing w:after="0" w:line="240" w:lineRule="auto"/>
        <w:ind w:left="-1134"/>
        <w:rPr>
          <w:rFonts w:ascii="Times New Roman" w:eastAsia="Calibri" w:hAnsi="Times New Roman" w:cs="Times New Roman"/>
          <w:sz w:val="28"/>
          <w:szCs w:val="28"/>
        </w:rPr>
      </w:pPr>
      <w:r w:rsidRPr="00BE5EEF">
        <w:rPr>
          <w:rFonts w:ascii="Times New Roman" w:eastAsia="Calibri" w:hAnsi="Times New Roman" w:cs="Times New Roman"/>
          <w:sz w:val="28"/>
          <w:szCs w:val="28"/>
        </w:rPr>
        <w:t>Цель:</w:t>
      </w:r>
      <w:r w:rsidR="0068231B">
        <w:rPr>
          <w:rFonts w:ascii="Times New Roman" w:eastAsia="Calibri" w:hAnsi="Times New Roman" w:cs="Times New Roman"/>
          <w:sz w:val="28"/>
          <w:szCs w:val="28"/>
        </w:rPr>
        <w:t xml:space="preserve"> Научиться понимать сущность и значения источников питания постоянного и переменного тока.</w:t>
      </w:r>
    </w:p>
    <w:p w:rsidR="0068231B" w:rsidRDefault="0068231B" w:rsidP="00BE5EEF">
      <w:pPr>
        <w:spacing w:after="0" w:line="240" w:lineRule="auto"/>
        <w:ind w:left="-1134" w:firstLine="567"/>
        <w:rPr>
          <w:rFonts w:ascii="Times New Roman" w:eastAsia="Calibri" w:hAnsi="Times New Roman" w:cs="Times New Roman"/>
          <w:sz w:val="28"/>
          <w:szCs w:val="28"/>
        </w:rPr>
      </w:pPr>
    </w:p>
    <w:p w:rsidR="007237E0" w:rsidRDefault="007237E0" w:rsidP="008645E7">
      <w:pPr>
        <w:spacing w:after="0" w:line="240" w:lineRule="auto"/>
        <w:ind w:left="-1134" w:firstLine="567"/>
        <w:jc w:val="both"/>
        <w:rPr>
          <w:rFonts w:ascii="Times New Roman" w:eastAsia="Calibri" w:hAnsi="Times New Roman" w:cs="Times New Roman"/>
          <w:sz w:val="28"/>
          <w:szCs w:val="28"/>
        </w:rPr>
      </w:pPr>
      <w:r w:rsidRPr="007237E0">
        <w:rPr>
          <w:rFonts w:ascii="Times New Roman" w:eastAsia="Calibri" w:hAnsi="Times New Roman" w:cs="Times New Roman"/>
          <w:sz w:val="28"/>
          <w:szCs w:val="28"/>
        </w:rPr>
        <w:t>Направленное движение электронов называется электрическим током. Сами электроны – это отрицательно заряженные частицы. Они присутствуют в металлах и двигаются беспорядочно. Если металлический проводник присоединить к выводам двухполюсника (источника тока), то электроны начнут перемещаться в строгой направленности. Протекая от плюса к минусу, они образуют процесс, называемый электрическим током.</w:t>
      </w:r>
      <w:r w:rsidRPr="007237E0">
        <w:rPr>
          <w:rFonts w:ascii="Arial" w:hAnsi="Arial" w:cs="Arial"/>
          <w:color w:val="000000"/>
          <w:shd w:val="clear" w:color="auto" w:fill="FFFFFF"/>
        </w:rPr>
        <w:t xml:space="preserve"> </w:t>
      </w:r>
      <w:r w:rsidRPr="007237E0">
        <w:rPr>
          <w:rFonts w:ascii="Times New Roman" w:eastAsia="Calibri" w:hAnsi="Times New Roman" w:cs="Times New Roman"/>
          <w:sz w:val="28"/>
          <w:szCs w:val="28"/>
        </w:rPr>
        <w:t xml:space="preserve">Движение зарядов в электрической цепи обеспечивают источники тока. </w:t>
      </w:r>
    </w:p>
    <w:p w:rsidR="007237E0" w:rsidRDefault="007237E0" w:rsidP="008645E7">
      <w:pPr>
        <w:spacing w:after="0" w:line="240" w:lineRule="auto"/>
        <w:ind w:left="-1134" w:firstLine="567"/>
        <w:jc w:val="both"/>
        <w:rPr>
          <w:rFonts w:ascii="Times New Roman" w:eastAsia="Calibri" w:hAnsi="Times New Roman" w:cs="Times New Roman"/>
          <w:sz w:val="28"/>
          <w:szCs w:val="28"/>
        </w:rPr>
      </w:pPr>
      <w:r w:rsidRPr="007237E0">
        <w:rPr>
          <w:rFonts w:ascii="Times New Roman" w:eastAsia="Calibri" w:hAnsi="Times New Roman" w:cs="Times New Roman"/>
          <w:sz w:val="28"/>
          <w:szCs w:val="28"/>
        </w:rPr>
        <w:t xml:space="preserve">Для постоянного тока источниками могут быть: </w:t>
      </w:r>
    </w:p>
    <w:p w:rsidR="007237E0" w:rsidRPr="007237E0" w:rsidRDefault="007237E0" w:rsidP="008F0E68">
      <w:pPr>
        <w:pStyle w:val="a6"/>
        <w:numPr>
          <w:ilvl w:val="0"/>
          <w:numId w:val="3"/>
        </w:numPr>
        <w:spacing w:after="0" w:line="240" w:lineRule="auto"/>
        <w:jc w:val="both"/>
        <w:rPr>
          <w:rFonts w:ascii="Times New Roman" w:eastAsia="Calibri" w:hAnsi="Times New Roman" w:cs="Times New Roman"/>
          <w:sz w:val="28"/>
          <w:szCs w:val="28"/>
        </w:rPr>
      </w:pPr>
      <w:r w:rsidRPr="007237E0">
        <w:rPr>
          <w:rFonts w:ascii="Times New Roman" w:eastAsia="Calibri" w:hAnsi="Times New Roman" w:cs="Times New Roman"/>
          <w:sz w:val="28"/>
          <w:szCs w:val="28"/>
        </w:rPr>
        <w:t>батарейки или аккумуляторы;</w:t>
      </w:r>
    </w:p>
    <w:p w:rsidR="007237E0" w:rsidRPr="007237E0" w:rsidRDefault="007237E0" w:rsidP="008F0E68">
      <w:pPr>
        <w:pStyle w:val="a6"/>
        <w:numPr>
          <w:ilvl w:val="0"/>
          <w:numId w:val="3"/>
        </w:numPr>
        <w:spacing w:after="0" w:line="240" w:lineRule="auto"/>
        <w:jc w:val="both"/>
        <w:rPr>
          <w:rFonts w:ascii="Times New Roman" w:eastAsia="Calibri" w:hAnsi="Times New Roman" w:cs="Times New Roman"/>
          <w:sz w:val="28"/>
          <w:szCs w:val="28"/>
        </w:rPr>
      </w:pPr>
      <w:r w:rsidRPr="007237E0">
        <w:rPr>
          <w:rFonts w:ascii="Times New Roman" w:eastAsia="Calibri" w:hAnsi="Times New Roman" w:cs="Times New Roman"/>
          <w:sz w:val="28"/>
          <w:szCs w:val="28"/>
        </w:rPr>
        <w:t xml:space="preserve">генераторы постоянного тока; </w:t>
      </w:r>
    </w:p>
    <w:p w:rsidR="007237E0" w:rsidRPr="007237E0" w:rsidRDefault="007237E0" w:rsidP="008F0E68">
      <w:pPr>
        <w:pStyle w:val="a6"/>
        <w:numPr>
          <w:ilvl w:val="0"/>
          <w:numId w:val="3"/>
        </w:numPr>
        <w:spacing w:after="0" w:line="240" w:lineRule="auto"/>
        <w:jc w:val="both"/>
        <w:rPr>
          <w:rFonts w:ascii="Times New Roman" w:eastAsia="Calibri" w:hAnsi="Times New Roman" w:cs="Times New Roman"/>
          <w:sz w:val="28"/>
          <w:szCs w:val="28"/>
        </w:rPr>
      </w:pPr>
      <w:r w:rsidRPr="007237E0">
        <w:rPr>
          <w:rFonts w:ascii="Times New Roman" w:eastAsia="Calibri" w:hAnsi="Times New Roman" w:cs="Times New Roman"/>
          <w:sz w:val="28"/>
          <w:szCs w:val="28"/>
        </w:rPr>
        <w:t xml:space="preserve">преобразователи и выпрямители импульсов переменного тока. </w:t>
      </w:r>
    </w:p>
    <w:p w:rsidR="007237E0" w:rsidRDefault="007237E0" w:rsidP="008645E7">
      <w:pPr>
        <w:spacing w:after="0" w:line="240" w:lineRule="auto"/>
        <w:ind w:left="-1134" w:firstLine="567"/>
        <w:jc w:val="both"/>
        <w:rPr>
          <w:rFonts w:ascii="Times New Roman" w:eastAsia="Calibri" w:hAnsi="Times New Roman" w:cs="Times New Roman"/>
          <w:sz w:val="28"/>
          <w:szCs w:val="28"/>
        </w:rPr>
      </w:pPr>
      <w:r w:rsidRPr="007237E0">
        <w:rPr>
          <w:rFonts w:ascii="Times New Roman" w:eastAsia="Calibri" w:hAnsi="Times New Roman" w:cs="Times New Roman"/>
          <w:sz w:val="28"/>
          <w:szCs w:val="28"/>
        </w:rPr>
        <w:t>Основные химические источники электроэнергии Гальванические элементы вырабатывают постоянный ток в результате электрохимической реакции. Машины постоянного тока производят его с помощью электромагнитной индукции и выпрямляют в обмотках коллектора. Схемы преобразователей и полупроводниковые выпрямители на транзисторах или высоковольтных диодах так же могут выдавать ток, характеристики которого не меняются во времени.</w:t>
      </w:r>
    </w:p>
    <w:p w:rsidR="007237E0" w:rsidRDefault="007237E0" w:rsidP="008645E7">
      <w:pPr>
        <w:spacing w:after="0" w:line="240" w:lineRule="auto"/>
        <w:ind w:left="-1134" w:firstLine="567"/>
        <w:jc w:val="both"/>
        <w:rPr>
          <w:rFonts w:ascii="Times New Roman" w:eastAsia="Calibri" w:hAnsi="Times New Roman" w:cs="Times New Roman"/>
          <w:sz w:val="28"/>
          <w:szCs w:val="28"/>
        </w:rPr>
      </w:pPr>
      <w:r w:rsidRPr="007237E0">
        <w:rPr>
          <w:rFonts w:ascii="Times New Roman" w:eastAsia="Calibri" w:hAnsi="Times New Roman" w:cs="Times New Roman"/>
          <w:sz w:val="28"/>
          <w:szCs w:val="28"/>
        </w:rPr>
        <w:t xml:space="preserve"> Преобразователи могут регулировать частоту и напряжение, оставляя неизменным ток. По каким признакам определяют наличие тока, если нет измерительных приборов? Это можно выяснить по его воздействию на проводник. Такие действия можно разделить на три вида: магнитные; химические; тепловые. Если через проводник, из которого выполнена обмотка катушки, пропустить электроток, то катушка станет притягивать металлические элементы. </w:t>
      </w:r>
    </w:p>
    <w:p w:rsidR="007237E0" w:rsidRDefault="007237E0" w:rsidP="008645E7">
      <w:pPr>
        <w:spacing w:after="0" w:line="240" w:lineRule="auto"/>
        <w:ind w:left="-1134" w:firstLine="567"/>
        <w:jc w:val="both"/>
        <w:rPr>
          <w:rFonts w:ascii="Times New Roman" w:eastAsia="Calibri" w:hAnsi="Times New Roman" w:cs="Times New Roman"/>
          <w:sz w:val="28"/>
          <w:szCs w:val="28"/>
        </w:rPr>
      </w:pPr>
      <w:r w:rsidRPr="007237E0">
        <w:rPr>
          <w:rFonts w:ascii="Times New Roman" w:eastAsia="Calibri" w:hAnsi="Times New Roman" w:cs="Times New Roman"/>
          <w:sz w:val="28"/>
          <w:szCs w:val="28"/>
        </w:rPr>
        <w:t xml:space="preserve">На этом принципе работают большие электромагниты, задействованные при погрузке металла в морских портах. Химическое действие, по которому можно судить о наличии тока, – это процесс электролиза. При нём на электродах, подключенных к </w:t>
      </w:r>
      <w:r w:rsidRPr="007237E0">
        <w:rPr>
          <w:rFonts w:ascii="Times New Roman" w:eastAsia="Calibri" w:hAnsi="Times New Roman" w:cs="Times New Roman"/>
          <w:sz w:val="28"/>
          <w:szCs w:val="28"/>
        </w:rPr>
        <w:lastRenderedPageBreak/>
        <w:t xml:space="preserve">источнику, начинает оседать вещество. Эти процессы используются в гальваностегии или гальванопластики. </w:t>
      </w:r>
    </w:p>
    <w:p w:rsidR="007237E0" w:rsidRDefault="007237E0" w:rsidP="008645E7">
      <w:pPr>
        <w:spacing w:after="0" w:line="240" w:lineRule="auto"/>
        <w:ind w:left="-1134" w:firstLine="567"/>
        <w:jc w:val="both"/>
        <w:rPr>
          <w:rFonts w:ascii="Times New Roman" w:eastAsia="Calibri" w:hAnsi="Times New Roman" w:cs="Times New Roman"/>
          <w:sz w:val="28"/>
          <w:szCs w:val="28"/>
        </w:rPr>
      </w:pPr>
      <w:r w:rsidRPr="007237E0">
        <w:rPr>
          <w:rFonts w:ascii="Times New Roman" w:eastAsia="Calibri" w:hAnsi="Times New Roman" w:cs="Times New Roman"/>
          <w:sz w:val="28"/>
          <w:szCs w:val="28"/>
        </w:rPr>
        <w:t xml:space="preserve">При подключении к двухполюснику проводника с высоким сопротивлением электрическому току он начинает нагреваться и отдавать тепло. Например, чтобы электроны двигались через </w:t>
      </w:r>
      <w:proofErr w:type="spellStart"/>
      <w:r w:rsidRPr="007237E0">
        <w:rPr>
          <w:rFonts w:ascii="Times New Roman" w:eastAsia="Calibri" w:hAnsi="Times New Roman" w:cs="Times New Roman"/>
          <w:sz w:val="28"/>
          <w:szCs w:val="28"/>
        </w:rPr>
        <w:t>нихромовую</w:t>
      </w:r>
      <w:proofErr w:type="spellEnd"/>
      <w:r w:rsidRPr="007237E0">
        <w:rPr>
          <w:rFonts w:ascii="Times New Roman" w:eastAsia="Calibri" w:hAnsi="Times New Roman" w:cs="Times New Roman"/>
          <w:sz w:val="28"/>
          <w:szCs w:val="28"/>
        </w:rPr>
        <w:t xml:space="preserve"> спираль, совершается работа с выделением тепла. Это свойство проводника используется при изготовлении нагревательных приборов.</w:t>
      </w:r>
      <w:r w:rsidRPr="007237E0">
        <w:rPr>
          <w:rFonts w:ascii="Times New Roman" w:eastAsia="Calibri" w:hAnsi="Times New Roman" w:cs="Times New Roman"/>
          <w:sz w:val="28"/>
          <w:szCs w:val="28"/>
        </w:rPr>
        <w:br/>
        <w:t xml:space="preserve">Выработка электричества с помощью генераторов – основное направление в производстве электроэнергии. Механические источники поделились на два вида генераторов: машины, вырабатывающие постоянный ток; генераторы, производящие переменный ток. Источники переменного тока и постоянного – это генераторы, которые превращают механическую энергию вращения в электрическую. </w:t>
      </w:r>
    </w:p>
    <w:p w:rsidR="007237E0" w:rsidRDefault="007237E0" w:rsidP="008645E7">
      <w:pPr>
        <w:spacing w:after="0" w:line="240" w:lineRule="auto"/>
        <w:ind w:left="-1134" w:firstLine="567"/>
        <w:jc w:val="both"/>
        <w:rPr>
          <w:rFonts w:ascii="Times New Roman" w:eastAsia="Calibri" w:hAnsi="Times New Roman" w:cs="Times New Roman"/>
          <w:sz w:val="28"/>
          <w:szCs w:val="28"/>
        </w:rPr>
      </w:pPr>
      <w:r w:rsidRPr="007237E0">
        <w:rPr>
          <w:rFonts w:ascii="Times New Roman" w:eastAsia="Calibri" w:hAnsi="Times New Roman" w:cs="Times New Roman"/>
          <w:sz w:val="28"/>
          <w:szCs w:val="28"/>
        </w:rPr>
        <w:t xml:space="preserve">Переменный – это ток, у которого величина и направление меняются во временном диапазоне. Основным принципом действия генераторов переменного тока является закон электромагнитной индукции – возникновение движения электронов в проводнике во время прохождения магнитного потока через его замкнутый контур. </w:t>
      </w:r>
    </w:p>
    <w:p w:rsidR="007237E0" w:rsidRDefault="007237E0" w:rsidP="008645E7">
      <w:pPr>
        <w:spacing w:after="0" w:line="240" w:lineRule="auto"/>
        <w:ind w:left="-1134" w:firstLine="567"/>
        <w:jc w:val="both"/>
        <w:rPr>
          <w:rFonts w:ascii="Times New Roman" w:eastAsia="Calibri" w:hAnsi="Times New Roman" w:cs="Times New Roman"/>
          <w:sz w:val="28"/>
          <w:szCs w:val="28"/>
        </w:rPr>
      </w:pPr>
      <w:r>
        <w:rPr>
          <w:noProof/>
          <w:lang w:eastAsia="ru-RU"/>
        </w:rPr>
        <w:drawing>
          <wp:inline distT="0" distB="0" distL="0" distR="0" wp14:anchorId="744CC1FB" wp14:editId="1E6C8C65">
            <wp:extent cx="5940425" cy="2343282"/>
            <wp:effectExtent l="0" t="0" r="3175" b="0"/>
            <wp:docPr id="18" name="Рисунок 18" descr="Принцип действия генератора переменного (слева) и постоянного тока (с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нцип действия генератора переменного (слева) и постоянного тока (справ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343282"/>
                    </a:xfrm>
                    <a:prstGeom prst="rect">
                      <a:avLst/>
                    </a:prstGeom>
                    <a:noFill/>
                    <a:ln>
                      <a:noFill/>
                    </a:ln>
                  </pic:spPr>
                </pic:pic>
              </a:graphicData>
            </a:graphic>
          </wp:inline>
        </w:drawing>
      </w:r>
    </w:p>
    <w:p w:rsidR="007237E0" w:rsidRPr="00D0632D" w:rsidRDefault="007237E0" w:rsidP="008645E7">
      <w:pPr>
        <w:spacing w:after="0" w:line="240" w:lineRule="auto"/>
        <w:ind w:left="-1134" w:firstLine="567"/>
        <w:jc w:val="both"/>
        <w:rPr>
          <w:rFonts w:ascii="Times New Roman" w:eastAsia="Calibri" w:hAnsi="Times New Roman" w:cs="Times New Roman"/>
          <w:b/>
          <w:sz w:val="28"/>
          <w:szCs w:val="28"/>
        </w:rPr>
      </w:pPr>
      <w:r w:rsidRPr="00D0632D">
        <w:rPr>
          <w:rFonts w:ascii="Times New Roman" w:eastAsia="Calibri" w:hAnsi="Times New Roman" w:cs="Times New Roman"/>
          <w:b/>
          <w:sz w:val="28"/>
          <w:szCs w:val="28"/>
        </w:rPr>
        <w:t>Принцип действия генератора переменного (слева) и постоянного тока (справа)</w:t>
      </w:r>
    </w:p>
    <w:p w:rsidR="007237E0" w:rsidRDefault="007237E0" w:rsidP="008645E7">
      <w:pPr>
        <w:spacing w:after="0" w:line="240" w:lineRule="auto"/>
        <w:ind w:left="-1134" w:firstLine="567"/>
        <w:jc w:val="both"/>
        <w:rPr>
          <w:rFonts w:ascii="Times New Roman" w:eastAsia="Calibri" w:hAnsi="Times New Roman" w:cs="Times New Roman"/>
          <w:sz w:val="28"/>
          <w:szCs w:val="28"/>
        </w:rPr>
      </w:pPr>
    </w:p>
    <w:p w:rsidR="00EC0DAA" w:rsidRDefault="007237E0" w:rsidP="008645E7">
      <w:pPr>
        <w:spacing w:after="0" w:line="240" w:lineRule="auto"/>
        <w:ind w:left="-1134" w:firstLine="567"/>
        <w:jc w:val="both"/>
        <w:rPr>
          <w:rFonts w:ascii="Times New Roman" w:eastAsia="Calibri" w:hAnsi="Times New Roman" w:cs="Times New Roman"/>
          <w:sz w:val="28"/>
          <w:szCs w:val="28"/>
        </w:rPr>
      </w:pPr>
      <w:r w:rsidRPr="007237E0">
        <w:rPr>
          <w:rFonts w:ascii="Times New Roman" w:eastAsia="Calibri" w:hAnsi="Times New Roman" w:cs="Times New Roman"/>
          <w:sz w:val="28"/>
          <w:szCs w:val="28"/>
        </w:rPr>
        <w:t>Действие генераторов постоянного тока основано на законе Фарадея и проявлении ЭДС. Когда к проводнику, имеющему внутри вращающийся постоянный магнит, подключить нагрузку, то по ней потечёт переменный ток. Это происходит из-за смены мест полюсов магнита. Для получения постоянного тока нужно эту нагрузку подключать с такой скоростью, с какой вращается магнит. Для этого предназначен в нём коллектор, который закрепляется на роторе и вращается с той же частотой. Постоянное напряжение с коллектора снимают графитные щётки. ЭДС падает до нуля, когда пластины коллектора переключаются, но не изменяет своей полярности, так как успевает подключиться к другому проводнику.</w:t>
      </w:r>
    </w:p>
    <w:p w:rsidR="00D0632D" w:rsidRDefault="00D0632D" w:rsidP="008645E7">
      <w:pPr>
        <w:spacing w:after="0" w:line="240" w:lineRule="auto"/>
        <w:ind w:left="-1134" w:firstLine="567"/>
        <w:jc w:val="both"/>
        <w:rPr>
          <w:rFonts w:ascii="Times New Roman" w:eastAsia="Calibri" w:hAnsi="Times New Roman" w:cs="Times New Roman"/>
          <w:sz w:val="28"/>
          <w:szCs w:val="28"/>
        </w:rPr>
      </w:pPr>
    </w:p>
    <w:p w:rsidR="007237E0" w:rsidRDefault="007237E0" w:rsidP="008645E7">
      <w:pPr>
        <w:spacing w:after="0" w:line="240" w:lineRule="auto"/>
        <w:ind w:left="-1134" w:firstLine="567"/>
        <w:jc w:val="both"/>
        <w:rPr>
          <w:rFonts w:ascii="Times New Roman" w:eastAsia="Calibri" w:hAnsi="Times New Roman" w:cs="Times New Roman"/>
          <w:b/>
          <w:sz w:val="28"/>
          <w:szCs w:val="28"/>
        </w:rPr>
      </w:pPr>
      <w:r w:rsidRPr="00EC0DAA">
        <w:rPr>
          <w:rFonts w:ascii="Times New Roman" w:eastAsia="Calibri" w:hAnsi="Times New Roman" w:cs="Times New Roman"/>
          <w:b/>
          <w:sz w:val="28"/>
          <w:szCs w:val="28"/>
        </w:rPr>
        <w:t>Ист</w:t>
      </w:r>
      <w:r w:rsidR="00D0632D">
        <w:rPr>
          <w:rFonts w:ascii="Times New Roman" w:eastAsia="Calibri" w:hAnsi="Times New Roman" w:cs="Times New Roman"/>
          <w:b/>
          <w:sz w:val="28"/>
          <w:szCs w:val="28"/>
        </w:rPr>
        <w:t>очники питания переменного тока:</w:t>
      </w:r>
    </w:p>
    <w:p w:rsidR="00D0632D" w:rsidRPr="00EC0DAA" w:rsidRDefault="00D0632D" w:rsidP="008645E7">
      <w:pPr>
        <w:spacing w:after="0" w:line="240" w:lineRule="auto"/>
        <w:ind w:left="-1134" w:firstLine="567"/>
        <w:jc w:val="both"/>
        <w:rPr>
          <w:rFonts w:ascii="Times New Roman" w:eastAsia="Calibri" w:hAnsi="Times New Roman" w:cs="Times New Roman"/>
          <w:b/>
          <w:sz w:val="28"/>
          <w:szCs w:val="28"/>
        </w:rPr>
      </w:pPr>
    </w:p>
    <w:p w:rsidR="007237E0" w:rsidRPr="007237E0" w:rsidRDefault="007237E0" w:rsidP="008645E7">
      <w:pPr>
        <w:spacing w:after="0" w:line="240" w:lineRule="auto"/>
        <w:ind w:left="-1134" w:firstLine="567"/>
        <w:jc w:val="both"/>
        <w:rPr>
          <w:rFonts w:ascii="Times New Roman" w:eastAsia="Calibri" w:hAnsi="Times New Roman" w:cs="Times New Roman"/>
          <w:sz w:val="28"/>
          <w:szCs w:val="28"/>
        </w:rPr>
      </w:pPr>
      <w:r w:rsidRPr="007237E0">
        <w:rPr>
          <w:rFonts w:ascii="Times New Roman" w:eastAsia="Calibri" w:hAnsi="Times New Roman" w:cs="Times New Roman"/>
          <w:sz w:val="28"/>
          <w:szCs w:val="28"/>
        </w:rPr>
        <w:lastRenderedPageBreak/>
        <w:t>Наиболее распространённые в промышленности трансформаторы с падающими внешними характеристиками, поэтому основное внимание будет уделено конструкции именно таким источникам питания.</w:t>
      </w:r>
    </w:p>
    <w:p w:rsidR="007237E0" w:rsidRPr="007237E0" w:rsidRDefault="007237E0" w:rsidP="008645E7">
      <w:pPr>
        <w:spacing w:after="0" w:line="240" w:lineRule="auto"/>
        <w:ind w:left="-1134" w:firstLine="567"/>
        <w:jc w:val="both"/>
        <w:rPr>
          <w:rFonts w:ascii="Times New Roman" w:eastAsia="Calibri" w:hAnsi="Times New Roman" w:cs="Times New Roman"/>
          <w:sz w:val="28"/>
          <w:szCs w:val="28"/>
        </w:rPr>
      </w:pPr>
      <w:r w:rsidRPr="007237E0">
        <w:rPr>
          <w:rFonts w:ascii="Times New Roman" w:eastAsia="Calibri" w:hAnsi="Times New Roman" w:cs="Times New Roman"/>
          <w:sz w:val="28"/>
          <w:szCs w:val="28"/>
        </w:rPr>
        <w:t>Существует два принципиально отличных пути создания таких трансформаторов.</w:t>
      </w:r>
    </w:p>
    <w:p w:rsidR="007237E0" w:rsidRPr="007237E0" w:rsidRDefault="007237E0" w:rsidP="008645E7">
      <w:pPr>
        <w:spacing w:after="0" w:line="240" w:lineRule="auto"/>
        <w:ind w:left="-1134" w:firstLine="567"/>
        <w:jc w:val="both"/>
        <w:rPr>
          <w:rFonts w:ascii="Times New Roman" w:eastAsia="Calibri" w:hAnsi="Times New Roman" w:cs="Times New Roman"/>
          <w:sz w:val="28"/>
          <w:szCs w:val="28"/>
        </w:rPr>
      </w:pPr>
      <w:r w:rsidRPr="007237E0">
        <w:rPr>
          <w:rFonts w:ascii="Times New Roman" w:eastAsia="Calibri" w:hAnsi="Times New Roman" w:cs="Times New Roman"/>
          <w:sz w:val="28"/>
          <w:szCs w:val="28"/>
        </w:rPr>
        <w:t>1. </w:t>
      </w:r>
      <w:r w:rsidRPr="00EC0DAA">
        <w:rPr>
          <w:rFonts w:ascii="Times New Roman" w:eastAsia="Calibri" w:hAnsi="Times New Roman" w:cs="Times New Roman"/>
          <w:sz w:val="28"/>
          <w:szCs w:val="28"/>
        </w:rPr>
        <w:t>На основе трансформатора с жёсткой характеристикой</w:t>
      </w:r>
      <w:r w:rsidRPr="007237E0">
        <w:rPr>
          <w:rFonts w:ascii="Times New Roman" w:eastAsia="Calibri" w:hAnsi="Times New Roman" w:cs="Times New Roman"/>
          <w:sz w:val="28"/>
          <w:szCs w:val="28"/>
        </w:rPr>
        <w:t xml:space="preserve">. Падающая характеристика обеспечивается дополнительным включением в цепь дуги катушки с </w:t>
      </w:r>
      <w:proofErr w:type="spellStart"/>
      <w:r w:rsidRPr="007237E0">
        <w:rPr>
          <w:rFonts w:ascii="Times New Roman" w:eastAsia="Calibri" w:hAnsi="Times New Roman" w:cs="Times New Roman"/>
          <w:sz w:val="28"/>
          <w:szCs w:val="28"/>
        </w:rPr>
        <w:t>ферромагнитным</w:t>
      </w:r>
      <w:proofErr w:type="spellEnd"/>
      <w:r w:rsidRPr="007237E0">
        <w:rPr>
          <w:rFonts w:ascii="Times New Roman" w:eastAsia="Calibri" w:hAnsi="Times New Roman" w:cs="Times New Roman"/>
          <w:sz w:val="28"/>
          <w:szCs w:val="28"/>
        </w:rPr>
        <w:t xml:space="preserve"> сердечником – дросселя (т.е. большого индуктивного сопротивления).</w:t>
      </w:r>
    </w:p>
    <w:p w:rsidR="007237E0" w:rsidRPr="007237E0" w:rsidRDefault="007237E0" w:rsidP="008645E7">
      <w:pPr>
        <w:spacing w:after="0" w:line="240" w:lineRule="auto"/>
        <w:ind w:left="-1134" w:firstLine="567"/>
        <w:jc w:val="both"/>
        <w:rPr>
          <w:rFonts w:ascii="Times New Roman" w:eastAsia="Calibri" w:hAnsi="Times New Roman" w:cs="Times New Roman"/>
          <w:sz w:val="28"/>
          <w:szCs w:val="28"/>
        </w:rPr>
      </w:pPr>
      <w:r w:rsidRPr="007237E0">
        <w:rPr>
          <w:rFonts w:ascii="Times New Roman" w:eastAsia="Calibri" w:hAnsi="Times New Roman" w:cs="Times New Roman"/>
          <w:sz w:val="28"/>
          <w:szCs w:val="28"/>
        </w:rPr>
        <w:t>Представитель таких источников – сварочный трансформатор типа СТЭ, предназначенный для ручной дуговой сварки.</w:t>
      </w:r>
    </w:p>
    <w:p w:rsidR="007237E0" w:rsidRPr="007237E0" w:rsidRDefault="007237E0" w:rsidP="008645E7">
      <w:pPr>
        <w:spacing w:after="0" w:line="240" w:lineRule="auto"/>
        <w:ind w:left="-1134" w:firstLine="567"/>
        <w:jc w:val="both"/>
        <w:rPr>
          <w:rFonts w:ascii="Times New Roman" w:eastAsia="Calibri" w:hAnsi="Times New Roman" w:cs="Times New Roman"/>
          <w:sz w:val="28"/>
          <w:szCs w:val="28"/>
        </w:rPr>
      </w:pPr>
      <w:r w:rsidRPr="007237E0">
        <w:rPr>
          <w:rFonts w:ascii="Times New Roman" w:eastAsia="Calibri" w:hAnsi="Times New Roman" w:cs="Times New Roman"/>
          <w:sz w:val="28"/>
          <w:szCs w:val="28"/>
        </w:rPr>
        <w:t>2</w:t>
      </w:r>
      <w:r w:rsidRPr="00EC0DAA">
        <w:rPr>
          <w:rFonts w:ascii="Times New Roman" w:eastAsia="Calibri" w:hAnsi="Times New Roman" w:cs="Times New Roman"/>
          <w:sz w:val="28"/>
          <w:szCs w:val="28"/>
        </w:rPr>
        <w:t>. На основе трансформатора с падающей внешней характеристикой</w:t>
      </w:r>
      <w:r w:rsidRPr="007237E0">
        <w:rPr>
          <w:rFonts w:ascii="Times New Roman" w:eastAsia="Calibri" w:hAnsi="Times New Roman" w:cs="Times New Roman"/>
          <w:sz w:val="28"/>
          <w:szCs w:val="28"/>
        </w:rPr>
        <w:t>, которая обеспечивается созданием различными способами усиленных магнитных полей рассеивания (т.е. большого индуктивного сопротивления) самого трансформатора.</w:t>
      </w:r>
    </w:p>
    <w:p w:rsidR="007237E0" w:rsidRDefault="007237E0" w:rsidP="008645E7">
      <w:pPr>
        <w:spacing w:after="0" w:line="240" w:lineRule="auto"/>
        <w:ind w:left="-1134" w:firstLine="567"/>
        <w:jc w:val="both"/>
        <w:rPr>
          <w:rFonts w:ascii="Times New Roman" w:eastAsia="Calibri" w:hAnsi="Times New Roman" w:cs="Times New Roman"/>
          <w:sz w:val="28"/>
          <w:szCs w:val="28"/>
        </w:rPr>
      </w:pPr>
      <w:r w:rsidRPr="007237E0">
        <w:rPr>
          <w:rFonts w:ascii="Times New Roman" w:eastAsia="Calibri" w:hAnsi="Times New Roman" w:cs="Times New Roman"/>
          <w:sz w:val="28"/>
          <w:szCs w:val="28"/>
        </w:rPr>
        <w:t>Представители таких источников питания – трансформаторы типа ТД – для ручной сварки, резки и наплавки плавящимся электродом; стабилизированные сварочные трансформаторы типа ТДФ для механизированной сварки под флюсом.</w:t>
      </w:r>
    </w:p>
    <w:p w:rsidR="00D0632D" w:rsidRDefault="00D0632D" w:rsidP="008645E7">
      <w:pPr>
        <w:spacing w:after="0" w:line="240" w:lineRule="auto"/>
        <w:ind w:left="-1134" w:firstLine="567"/>
        <w:jc w:val="both"/>
        <w:rPr>
          <w:rFonts w:ascii="Times New Roman" w:eastAsia="Calibri" w:hAnsi="Times New Roman" w:cs="Times New Roman"/>
          <w:b/>
          <w:sz w:val="28"/>
          <w:szCs w:val="28"/>
        </w:rPr>
      </w:pPr>
    </w:p>
    <w:p w:rsidR="00EC0DAA" w:rsidRDefault="00EC0DAA" w:rsidP="008645E7">
      <w:pPr>
        <w:spacing w:after="0" w:line="240" w:lineRule="auto"/>
        <w:ind w:left="-1134" w:firstLine="567"/>
        <w:jc w:val="both"/>
        <w:rPr>
          <w:rFonts w:ascii="Times New Roman" w:eastAsia="Calibri" w:hAnsi="Times New Roman" w:cs="Times New Roman"/>
          <w:b/>
          <w:sz w:val="28"/>
          <w:szCs w:val="28"/>
        </w:rPr>
      </w:pPr>
      <w:r w:rsidRPr="00EC0DAA">
        <w:rPr>
          <w:rFonts w:ascii="Times New Roman" w:eastAsia="Calibri" w:hAnsi="Times New Roman" w:cs="Times New Roman"/>
          <w:b/>
          <w:sz w:val="28"/>
          <w:szCs w:val="28"/>
        </w:rPr>
        <w:t>Ист</w:t>
      </w:r>
      <w:r w:rsidR="00D0632D">
        <w:rPr>
          <w:rFonts w:ascii="Times New Roman" w:eastAsia="Calibri" w:hAnsi="Times New Roman" w:cs="Times New Roman"/>
          <w:b/>
          <w:sz w:val="28"/>
          <w:szCs w:val="28"/>
        </w:rPr>
        <w:t>очники питания постоянного тока:</w:t>
      </w:r>
    </w:p>
    <w:p w:rsidR="00D0632D" w:rsidRPr="00EC0DAA" w:rsidRDefault="00D0632D" w:rsidP="008645E7">
      <w:pPr>
        <w:spacing w:after="0" w:line="240" w:lineRule="auto"/>
        <w:ind w:left="-1134" w:firstLine="567"/>
        <w:jc w:val="both"/>
        <w:rPr>
          <w:rFonts w:ascii="Times New Roman" w:eastAsia="Calibri" w:hAnsi="Times New Roman" w:cs="Times New Roman"/>
          <w:b/>
          <w:sz w:val="28"/>
          <w:szCs w:val="28"/>
        </w:rPr>
      </w:pPr>
    </w:p>
    <w:p w:rsidR="00EC0DAA" w:rsidRPr="00EC0DAA" w:rsidRDefault="00EC0DAA" w:rsidP="008645E7">
      <w:pPr>
        <w:spacing w:after="0" w:line="240" w:lineRule="auto"/>
        <w:ind w:left="-1134" w:firstLine="567"/>
        <w:jc w:val="both"/>
        <w:rPr>
          <w:rFonts w:ascii="Times New Roman" w:eastAsia="Calibri" w:hAnsi="Times New Roman" w:cs="Times New Roman"/>
          <w:sz w:val="28"/>
          <w:szCs w:val="28"/>
        </w:rPr>
      </w:pPr>
      <w:r w:rsidRPr="00EC0DAA">
        <w:rPr>
          <w:rFonts w:ascii="Times New Roman" w:eastAsia="Calibri" w:hAnsi="Times New Roman" w:cs="Times New Roman"/>
          <w:sz w:val="28"/>
          <w:szCs w:val="28"/>
        </w:rPr>
        <w:t>Постоянный ток — это такой ток, который почти (поскольку ничего идеального в мире нет) не изменяется во времени, ни по величине, ни по направлению. Исторически первые источники постоянного тока были исключительно химическими. Сначала они были представлены только гальваническими элементами, а позже появились и аккумуляторы.</w:t>
      </w:r>
    </w:p>
    <w:p w:rsidR="00EC0DAA" w:rsidRPr="00EC0DAA" w:rsidRDefault="00EC0DAA" w:rsidP="008645E7">
      <w:pPr>
        <w:spacing w:after="0" w:line="240" w:lineRule="auto"/>
        <w:ind w:left="-1134" w:firstLine="567"/>
        <w:jc w:val="both"/>
        <w:rPr>
          <w:rFonts w:ascii="Times New Roman" w:eastAsia="Calibri" w:hAnsi="Times New Roman" w:cs="Times New Roman"/>
          <w:sz w:val="28"/>
          <w:szCs w:val="28"/>
        </w:rPr>
      </w:pPr>
      <w:r w:rsidRPr="00EC0DAA">
        <w:rPr>
          <w:rFonts w:ascii="Times New Roman" w:eastAsia="Calibri" w:hAnsi="Times New Roman" w:cs="Times New Roman"/>
          <w:sz w:val="28"/>
          <w:szCs w:val="28"/>
        </w:rPr>
        <w:t>Гальванические элементы и аккумуляторы имеют строго определенную полярность, и направление тока в них самопроизвольно не изменяется, поэтому </w:t>
      </w:r>
      <w:hyperlink r:id="rId26" w:history="1">
        <w:r w:rsidRPr="00EC0DAA">
          <w:rPr>
            <w:rFonts w:ascii="Times New Roman" w:eastAsia="Calibri" w:hAnsi="Times New Roman" w:cs="Times New Roman"/>
            <w:sz w:val="28"/>
            <w:szCs w:val="28"/>
          </w:rPr>
          <w:t>химические источники тока</w:t>
        </w:r>
      </w:hyperlink>
      <w:r w:rsidRPr="00EC0DAA">
        <w:rPr>
          <w:rFonts w:ascii="Times New Roman" w:eastAsia="Calibri" w:hAnsi="Times New Roman" w:cs="Times New Roman"/>
          <w:sz w:val="28"/>
          <w:szCs w:val="28"/>
        </w:rPr>
        <w:t> — это принципиально источники постоянного тока.</w:t>
      </w:r>
    </w:p>
    <w:p w:rsidR="00EC0DAA" w:rsidRDefault="00EC0DAA" w:rsidP="008645E7">
      <w:pPr>
        <w:spacing w:after="0" w:line="240" w:lineRule="auto"/>
        <w:ind w:left="-1134" w:firstLine="567"/>
        <w:jc w:val="both"/>
        <w:rPr>
          <w:rFonts w:ascii="Times New Roman" w:eastAsia="Calibri" w:hAnsi="Times New Roman" w:cs="Times New Roman"/>
          <w:b/>
          <w:bCs/>
          <w:sz w:val="28"/>
          <w:szCs w:val="28"/>
        </w:rPr>
      </w:pPr>
      <w:r w:rsidRPr="00EC0DAA">
        <w:rPr>
          <w:rFonts w:ascii="Times New Roman" w:eastAsia="Calibri" w:hAnsi="Times New Roman" w:cs="Times New Roman"/>
          <w:b/>
          <w:bCs/>
          <w:sz w:val="28"/>
          <w:szCs w:val="28"/>
        </w:rPr>
        <w:t>Гальванический элемент</w:t>
      </w:r>
      <w:r w:rsidR="00D0632D">
        <w:rPr>
          <w:rFonts w:ascii="Times New Roman" w:eastAsia="Calibri" w:hAnsi="Times New Roman" w:cs="Times New Roman"/>
          <w:b/>
          <w:bCs/>
          <w:sz w:val="28"/>
          <w:szCs w:val="28"/>
        </w:rPr>
        <w:t>:</w:t>
      </w:r>
    </w:p>
    <w:p w:rsidR="00D0632D" w:rsidRPr="00EC0DAA" w:rsidRDefault="00D0632D" w:rsidP="008645E7">
      <w:pPr>
        <w:spacing w:after="0" w:line="240" w:lineRule="auto"/>
        <w:ind w:left="-1134" w:firstLine="567"/>
        <w:jc w:val="both"/>
        <w:rPr>
          <w:rFonts w:ascii="Times New Roman" w:eastAsia="Calibri" w:hAnsi="Times New Roman" w:cs="Times New Roman"/>
          <w:sz w:val="28"/>
          <w:szCs w:val="28"/>
        </w:rPr>
      </w:pPr>
    </w:p>
    <w:p w:rsidR="00EC0DAA" w:rsidRDefault="00EC0DAA" w:rsidP="008645E7">
      <w:pPr>
        <w:spacing w:after="0" w:line="240" w:lineRule="auto"/>
        <w:ind w:left="-1134" w:firstLine="567"/>
        <w:jc w:val="both"/>
        <w:rPr>
          <w:rFonts w:ascii="Times New Roman" w:eastAsia="Calibri" w:hAnsi="Times New Roman" w:cs="Times New Roman"/>
          <w:sz w:val="28"/>
          <w:szCs w:val="28"/>
        </w:rPr>
      </w:pPr>
      <w:r w:rsidRPr="00EC0DAA">
        <w:rPr>
          <w:rFonts w:ascii="Times New Roman" w:eastAsia="Calibri" w:hAnsi="Times New Roman" w:cs="Times New Roman"/>
          <w:sz w:val="28"/>
          <w:szCs w:val="28"/>
        </w:rPr>
        <w:t xml:space="preserve">Пальчиковая батарейка АА — яркий пример современного гальванического элемента. Цилиндрическая щелочная батарейка </w:t>
      </w:r>
      <w:proofErr w:type="gramStart"/>
      <w:r w:rsidRPr="00EC0DAA">
        <w:rPr>
          <w:rFonts w:ascii="Times New Roman" w:eastAsia="Calibri" w:hAnsi="Times New Roman" w:cs="Times New Roman"/>
          <w:sz w:val="28"/>
          <w:szCs w:val="28"/>
        </w:rPr>
        <w:t xml:space="preserve">( </w:t>
      </w:r>
      <w:proofErr w:type="gramEnd"/>
      <w:r w:rsidRPr="00EC0DAA">
        <w:rPr>
          <w:rFonts w:ascii="Times New Roman" w:eastAsia="Calibri" w:hAnsi="Times New Roman" w:cs="Times New Roman"/>
          <w:sz w:val="28"/>
          <w:szCs w:val="28"/>
        </w:rPr>
        <w:t>которую любят называть алкалиновой, тогда как слово «</w:t>
      </w:r>
      <w:proofErr w:type="spellStart"/>
      <w:r w:rsidRPr="00EC0DAA">
        <w:rPr>
          <w:rFonts w:ascii="Times New Roman" w:eastAsia="Calibri" w:hAnsi="Times New Roman" w:cs="Times New Roman"/>
          <w:sz w:val="28"/>
          <w:szCs w:val="28"/>
        </w:rPr>
        <w:t>alkaline</w:t>
      </w:r>
      <w:proofErr w:type="spellEnd"/>
      <w:r w:rsidRPr="00EC0DAA">
        <w:rPr>
          <w:rFonts w:ascii="Times New Roman" w:eastAsia="Calibri" w:hAnsi="Times New Roman" w:cs="Times New Roman"/>
          <w:sz w:val="28"/>
          <w:szCs w:val="28"/>
        </w:rPr>
        <w:t>» переводится как «щелочная») содержит внутри раствор гидроксида калия в качестве электролита. На положительном полюсе батарейки находится диоксид марганца, а на отрицательном — цинк в виде порошка.</w:t>
      </w:r>
    </w:p>
    <w:p w:rsidR="00D0632D" w:rsidRPr="00EC0DAA" w:rsidRDefault="00D0632D" w:rsidP="008645E7">
      <w:pPr>
        <w:spacing w:after="0" w:line="240" w:lineRule="auto"/>
        <w:ind w:left="-1134" w:firstLine="567"/>
        <w:jc w:val="both"/>
        <w:rPr>
          <w:rFonts w:ascii="Times New Roman" w:eastAsia="Calibri" w:hAnsi="Times New Roman" w:cs="Times New Roman"/>
          <w:sz w:val="28"/>
          <w:szCs w:val="28"/>
        </w:rPr>
      </w:pPr>
    </w:p>
    <w:p w:rsidR="00EC0DAA" w:rsidRPr="00EC0DAA" w:rsidRDefault="00EC0DAA" w:rsidP="008645E7">
      <w:pPr>
        <w:spacing w:after="0" w:line="240" w:lineRule="auto"/>
        <w:ind w:left="-1134" w:firstLine="567"/>
        <w:jc w:val="both"/>
        <w:rPr>
          <w:rFonts w:ascii="Times New Roman" w:eastAsia="Calibri" w:hAnsi="Times New Roman" w:cs="Times New Roman"/>
          <w:sz w:val="28"/>
          <w:szCs w:val="28"/>
        </w:rPr>
      </w:pPr>
      <w:r w:rsidRPr="00EC0DAA">
        <w:rPr>
          <w:rFonts w:ascii="Times New Roman" w:eastAsia="Calibri" w:hAnsi="Times New Roman" w:cs="Times New Roman"/>
          <w:noProof/>
          <w:sz w:val="28"/>
          <w:szCs w:val="28"/>
          <w:lang w:eastAsia="ru-RU"/>
        </w:rPr>
        <w:drawing>
          <wp:inline distT="0" distB="0" distL="0" distR="0">
            <wp:extent cx="1708150" cy="1543050"/>
            <wp:effectExtent l="0" t="0" r="6350" b="0"/>
            <wp:docPr id="19" name="Рисунок 19" descr="Гальванические эле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альванические элементы"/>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8150" cy="1543050"/>
                    </a:xfrm>
                    <a:prstGeom prst="rect">
                      <a:avLst/>
                    </a:prstGeom>
                    <a:noFill/>
                    <a:ln>
                      <a:noFill/>
                    </a:ln>
                  </pic:spPr>
                </pic:pic>
              </a:graphicData>
            </a:graphic>
          </wp:inline>
        </w:drawing>
      </w:r>
    </w:p>
    <w:p w:rsidR="00EC0DAA" w:rsidRPr="00EC0DAA" w:rsidRDefault="00EC0DAA" w:rsidP="008645E7">
      <w:pPr>
        <w:spacing w:after="0" w:line="240" w:lineRule="auto"/>
        <w:ind w:left="-1134" w:firstLine="567"/>
        <w:jc w:val="both"/>
        <w:rPr>
          <w:rFonts w:ascii="Times New Roman" w:eastAsia="Calibri" w:hAnsi="Times New Roman" w:cs="Times New Roman"/>
          <w:sz w:val="28"/>
          <w:szCs w:val="28"/>
        </w:rPr>
      </w:pPr>
      <w:r w:rsidRPr="00EC0DAA">
        <w:rPr>
          <w:rFonts w:ascii="Times New Roman" w:eastAsia="Calibri" w:hAnsi="Times New Roman" w:cs="Times New Roman"/>
          <w:sz w:val="28"/>
          <w:szCs w:val="28"/>
        </w:rPr>
        <w:lastRenderedPageBreak/>
        <w:t>Когда внешняя цепь батарейки замыкается на нагрузку, на аноде (отрицательном полюсе) происходит химическая реакция окисления цинка, одновременно с этим на катоде (положительном полюсе) идет реакция восстановления оксида марганца четырехвалентного до оксида марганца трехвалентного.</w:t>
      </w:r>
    </w:p>
    <w:p w:rsidR="00EC0DAA" w:rsidRPr="00EC0DAA" w:rsidRDefault="00EC0DAA" w:rsidP="008645E7">
      <w:pPr>
        <w:spacing w:after="0" w:line="240" w:lineRule="auto"/>
        <w:ind w:left="-1134" w:firstLine="567"/>
        <w:jc w:val="both"/>
        <w:rPr>
          <w:rFonts w:ascii="Times New Roman" w:eastAsia="Calibri" w:hAnsi="Times New Roman" w:cs="Times New Roman"/>
          <w:sz w:val="28"/>
          <w:szCs w:val="28"/>
        </w:rPr>
      </w:pPr>
      <w:r w:rsidRPr="00EC0DAA">
        <w:rPr>
          <w:rFonts w:ascii="Times New Roman" w:eastAsia="Calibri" w:hAnsi="Times New Roman" w:cs="Times New Roman"/>
          <w:sz w:val="28"/>
          <w:szCs w:val="28"/>
        </w:rPr>
        <w:t>В результате с отрицательного полюса электроны бегут в сторону положительного полюса через внешнюю цепь нагрузки. Так работает источник постоянного тока — гальванический элемент.</w:t>
      </w:r>
    </w:p>
    <w:p w:rsidR="00EC0DAA" w:rsidRDefault="00EC0DAA" w:rsidP="008645E7">
      <w:pPr>
        <w:spacing w:after="0" w:line="240" w:lineRule="auto"/>
        <w:ind w:left="-1134" w:firstLine="567"/>
        <w:jc w:val="both"/>
        <w:rPr>
          <w:rFonts w:ascii="Times New Roman" w:eastAsia="Calibri" w:hAnsi="Times New Roman" w:cs="Times New Roman"/>
          <w:sz w:val="28"/>
          <w:szCs w:val="28"/>
        </w:rPr>
      </w:pPr>
      <w:r w:rsidRPr="00EC0DAA">
        <w:rPr>
          <w:rFonts w:ascii="Times New Roman" w:eastAsia="Calibri" w:hAnsi="Times New Roman" w:cs="Times New Roman"/>
          <w:sz w:val="28"/>
          <w:szCs w:val="28"/>
        </w:rPr>
        <w:t>Химический процесс в гальваническом элементе не обратим, то есть пытаться заряжать его бесполезно. Напряжение между полюсами новой пальчиковой батарейки 1,5 вольта, что обусловлено потенциалами веществ, участвующих в химической реакции внутри нее.</w:t>
      </w:r>
    </w:p>
    <w:p w:rsidR="0068231B" w:rsidRDefault="0068231B" w:rsidP="008645E7">
      <w:pPr>
        <w:spacing w:after="0" w:line="240" w:lineRule="auto"/>
        <w:ind w:left="-1134" w:firstLine="567"/>
        <w:jc w:val="both"/>
        <w:rPr>
          <w:rFonts w:ascii="Times New Roman" w:eastAsia="Calibri" w:hAnsi="Times New Roman" w:cs="Times New Roman"/>
          <w:sz w:val="28"/>
          <w:szCs w:val="28"/>
        </w:rPr>
      </w:pPr>
    </w:p>
    <w:p w:rsidR="00EC0DAA" w:rsidRDefault="00EC0DAA" w:rsidP="008645E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D0632D" w:rsidRPr="00D0632D" w:rsidRDefault="00D0632D" w:rsidP="008F0E68">
      <w:pPr>
        <w:pStyle w:val="a6"/>
        <w:numPr>
          <w:ilvl w:val="0"/>
          <w:numId w:val="19"/>
        </w:numPr>
        <w:spacing w:after="0" w:line="240" w:lineRule="auto"/>
        <w:jc w:val="both"/>
        <w:rPr>
          <w:rFonts w:ascii="Times New Roman" w:eastAsia="Calibri" w:hAnsi="Times New Roman" w:cs="Times New Roman"/>
          <w:sz w:val="28"/>
          <w:szCs w:val="28"/>
        </w:rPr>
      </w:pPr>
      <w:r w:rsidRPr="00D0632D">
        <w:rPr>
          <w:rFonts w:ascii="Times New Roman" w:eastAsia="Calibri" w:hAnsi="Times New Roman" w:cs="Times New Roman"/>
          <w:sz w:val="28"/>
          <w:szCs w:val="28"/>
        </w:rPr>
        <w:t>Что имеют в себе гальванические элементы и аккумуляторы?</w:t>
      </w:r>
    </w:p>
    <w:p w:rsidR="00D0632D" w:rsidRPr="00D0632D" w:rsidRDefault="0068231B" w:rsidP="008F0E68">
      <w:pPr>
        <w:pStyle w:val="a6"/>
        <w:numPr>
          <w:ilvl w:val="0"/>
          <w:numId w:val="19"/>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Какие </w:t>
      </w:r>
      <w:r w:rsidRPr="0068231B">
        <w:rPr>
          <w:rFonts w:ascii="Times New Roman" w:eastAsia="Calibri" w:hAnsi="Times New Roman" w:cs="Times New Roman"/>
          <w:sz w:val="28"/>
          <w:szCs w:val="28"/>
        </w:rPr>
        <w:t>два принципиально отличных пути создания трансформаторов</w:t>
      </w:r>
      <w:r>
        <w:rPr>
          <w:rFonts w:ascii="Times New Roman" w:eastAsia="Calibri" w:hAnsi="Times New Roman" w:cs="Times New Roman"/>
          <w:sz w:val="28"/>
          <w:szCs w:val="28"/>
        </w:rPr>
        <w:t xml:space="preserve"> существуют?</w:t>
      </w:r>
    </w:p>
    <w:p w:rsidR="00EC0DAA" w:rsidRPr="007237E0" w:rsidRDefault="00EC0DAA" w:rsidP="008645E7">
      <w:pPr>
        <w:spacing w:after="0" w:line="240" w:lineRule="auto"/>
        <w:ind w:left="-1134" w:firstLine="567"/>
        <w:jc w:val="both"/>
        <w:rPr>
          <w:rFonts w:ascii="Times New Roman" w:eastAsia="Calibri" w:hAnsi="Times New Roman" w:cs="Times New Roman"/>
          <w:sz w:val="28"/>
          <w:szCs w:val="28"/>
        </w:rPr>
      </w:pPr>
    </w:p>
    <w:p w:rsidR="00B03A15" w:rsidRPr="000D07EF" w:rsidRDefault="007237E0" w:rsidP="000D07EF">
      <w:pPr>
        <w:spacing w:after="0" w:line="240" w:lineRule="auto"/>
        <w:ind w:left="-1134" w:firstLine="567"/>
        <w:rPr>
          <w:rFonts w:ascii="Times New Roman" w:eastAsia="Calibri" w:hAnsi="Times New Roman" w:cs="Times New Roman"/>
          <w:sz w:val="28"/>
          <w:szCs w:val="28"/>
        </w:rPr>
      </w:pPr>
      <w:r w:rsidRPr="007237E0">
        <w:rPr>
          <w:rFonts w:ascii="Times New Roman" w:eastAsia="Calibri" w:hAnsi="Times New Roman" w:cs="Times New Roman"/>
          <w:sz w:val="28"/>
          <w:szCs w:val="28"/>
        </w:rPr>
        <w:br/>
      </w:r>
      <w:r w:rsidRPr="007237E0">
        <w:rPr>
          <w:rFonts w:ascii="Times New Roman" w:eastAsia="Calibri" w:hAnsi="Times New Roman" w:cs="Times New Roman"/>
          <w:sz w:val="28"/>
          <w:szCs w:val="28"/>
        </w:rPr>
        <w:br/>
      </w:r>
    </w:p>
    <w:p w:rsidR="00B03A15" w:rsidRPr="00D85A33" w:rsidRDefault="00D85A33" w:rsidP="00D85A33">
      <w:pPr>
        <w:spacing w:after="0" w:line="240" w:lineRule="auto"/>
        <w:ind w:left="-1134" w:firstLine="567"/>
        <w:jc w:val="center"/>
        <w:rPr>
          <w:rFonts w:ascii="Times New Roman" w:eastAsia="Calibri" w:hAnsi="Times New Roman" w:cs="Times New Roman"/>
          <w:b/>
          <w:sz w:val="28"/>
          <w:szCs w:val="28"/>
        </w:rPr>
      </w:pPr>
      <w:r w:rsidRPr="00D85A33">
        <w:rPr>
          <w:rFonts w:ascii="Times New Roman" w:eastAsia="Calibri" w:hAnsi="Times New Roman" w:cs="Times New Roman"/>
          <w:b/>
          <w:sz w:val="28"/>
          <w:szCs w:val="28"/>
        </w:rPr>
        <w:t>Практическая работа № 9-10</w:t>
      </w:r>
    </w:p>
    <w:p w:rsidR="00D85A33" w:rsidRPr="00D85A33" w:rsidRDefault="00D85A33" w:rsidP="008645E7">
      <w:pPr>
        <w:spacing w:after="0" w:line="240" w:lineRule="auto"/>
        <w:ind w:left="-1134"/>
        <w:jc w:val="both"/>
        <w:rPr>
          <w:rFonts w:ascii="Times New Roman" w:eastAsia="Calibri" w:hAnsi="Times New Roman" w:cs="Times New Roman"/>
          <w:b/>
          <w:sz w:val="28"/>
          <w:szCs w:val="28"/>
        </w:rPr>
      </w:pPr>
      <w:r w:rsidRPr="00D85A33">
        <w:rPr>
          <w:rFonts w:ascii="Times New Roman" w:eastAsia="Calibri" w:hAnsi="Times New Roman" w:cs="Times New Roman"/>
          <w:b/>
          <w:sz w:val="28"/>
          <w:szCs w:val="28"/>
        </w:rPr>
        <w:t>Тема: Типы сигналов.</w:t>
      </w:r>
    </w:p>
    <w:p w:rsidR="00D85A33" w:rsidRDefault="00D85A33" w:rsidP="008645E7">
      <w:pPr>
        <w:spacing w:after="0" w:line="240" w:lineRule="auto"/>
        <w:ind w:left="-1134"/>
        <w:jc w:val="both"/>
        <w:rPr>
          <w:rFonts w:ascii="Times New Roman" w:eastAsia="Calibri" w:hAnsi="Times New Roman" w:cs="Times New Roman"/>
          <w:sz w:val="28"/>
          <w:szCs w:val="28"/>
        </w:rPr>
      </w:pPr>
      <w:r>
        <w:rPr>
          <w:rFonts w:ascii="Times New Roman" w:eastAsia="Calibri" w:hAnsi="Times New Roman" w:cs="Times New Roman"/>
          <w:sz w:val="28"/>
          <w:szCs w:val="28"/>
        </w:rPr>
        <w:t>Цель:</w:t>
      </w:r>
      <w:r w:rsidR="00D0632D">
        <w:rPr>
          <w:rFonts w:ascii="Times New Roman" w:eastAsia="Calibri" w:hAnsi="Times New Roman" w:cs="Times New Roman"/>
          <w:sz w:val="28"/>
          <w:szCs w:val="28"/>
        </w:rPr>
        <w:t xml:space="preserve"> Уметь разбираться в типах сигналов, понимать их свойства, </w:t>
      </w:r>
      <w:proofErr w:type="spellStart"/>
      <w:r w:rsidR="00D0632D">
        <w:rPr>
          <w:rFonts w:ascii="Times New Roman" w:eastAsia="Calibri" w:hAnsi="Times New Roman" w:cs="Times New Roman"/>
          <w:sz w:val="28"/>
          <w:szCs w:val="28"/>
        </w:rPr>
        <w:t>особнности</w:t>
      </w:r>
      <w:proofErr w:type="spellEnd"/>
      <w:r w:rsidR="00D0632D">
        <w:rPr>
          <w:rFonts w:ascii="Times New Roman" w:eastAsia="Calibri" w:hAnsi="Times New Roman" w:cs="Times New Roman"/>
          <w:sz w:val="28"/>
          <w:szCs w:val="28"/>
        </w:rPr>
        <w:t xml:space="preserve"> и технические характеристики.</w:t>
      </w:r>
    </w:p>
    <w:p w:rsidR="00D85A33" w:rsidRPr="000D07EF" w:rsidRDefault="00D85A33" w:rsidP="008645E7">
      <w:pPr>
        <w:spacing w:after="0" w:line="240" w:lineRule="auto"/>
        <w:ind w:left="-1134"/>
        <w:jc w:val="both"/>
        <w:rPr>
          <w:rFonts w:ascii="Times New Roman" w:eastAsia="Calibri" w:hAnsi="Times New Roman" w:cs="Times New Roman"/>
          <w:sz w:val="28"/>
          <w:szCs w:val="28"/>
        </w:rPr>
      </w:pPr>
    </w:p>
    <w:p w:rsidR="00D85A33" w:rsidRPr="00D85A33" w:rsidRDefault="00D85A33" w:rsidP="008645E7">
      <w:pPr>
        <w:spacing w:after="0" w:line="240" w:lineRule="auto"/>
        <w:ind w:left="-1134" w:firstLine="567"/>
        <w:jc w:val="both"/>
        <w:rPr>
          <w:rFonts w:ascii="Times New Roman" w:eastAsia="Calibri" w:hAnsi="Times New Roman" w:cs="Times New Roman"/>
          <w:sz w:val="28"/>
          <w:szCs w:val="28"/>
        </w:rPr>
      </w:pPr>
      <w:r w:rsidRPr="00D85A33">
        <w:rPr>
          <w:rFonts w:ascii="Times New Roman" w:eastAsia="Calibri" w:hAnsi="Times New Roman" w:cs="Times New Roman"/>
          <w:sz w:val="28"/>
          <w:szCs w:val="28"/>
        </w:rPr>
        <w:t>Сигналами называют информационные коды, которые применяются людьми для того, чтобы передавать сообщения в информационной системе. Сигнал может подаваться, но его получение не обязательно. Тогда как сообщением можно считать только такой сигнал (или совокупность сигналов), который был принят и декодирован получателем (аналоговый и цифровой сигнал).</w:t>
      </w:r>
    </w:p>
    <w:p w:rsidR="00B03A15" w:rsidRPr="000D07EF" w:rsidRDefault="00D85A33" w:rsidP="008645E7">
      <w:pPr>
        <w:spacing w:after="0" w:line="240" w:lineRule="auto"/>
        <w:ind w:left="-1134" w:firstLine="567"/>
        <w:jc w:val="both"/>
        <w:rPr>
          <w:rFonts w:ascii="Times New Roman" w:eastAsia="Calibri" w:hAnsi="Times New Roman" w:cs="Times New Roman"/>
          <w:sz w:val="28"/>
          <w:szCs w:val="28"/>
        </w:rPr>
      </w:pPr>
      <w:r w:rsidRPr="00D85A33">
        <w:rPr>
          <w:rFonts w:ascii="Times New Roman" w:eastAsia="Calibri" w:hAnsi="Times New Roman" w:cs="Times New Roman"/>
          <w:sz w:val="28"/>
          <w:szCs w:val="28"/>
        </w:rPr>
        <w:t>Одними из первых методов передачи информации без участия людей или других живых существ были сигнальные костры. При возникновении опасности последовательно разводились костры от одного поста к другому. Далее мы будем рассматривать способ передачи информации при помощи электромагнитных сигналов и подробно остановимся на рассмотрении темы аналоговый и цифровой сигнал.</w:t>
      </w:r>
    </w:p>
    <w:p w:rsidR="00D85A33" w:rsidRPr="00D85A33" w:rsidRDefault="00D85A33" w:rsidP="008645E7">
      <w:pPr>
        <w:spacing w:after="0" w:line="240" w:lineRule="auto"/>
        <w:ind w:left="-1134" w:firstLine="567"/>
        <w:jc w:val="both"/>
        <w:rPr>
          <w:rFonts w:ascii="Times New Roman" w:eastAsia="Calibri" w:hAnsi="Times New Roman" w:cs="Times New Roman"/>
          <w:sz w:val="28"/>
          <w:szCs w:val="28"/>
        </w:rPr>
      </w:pPr>
      <w:r w:rsidRPr="00D85A33">
        <w:rPr>
          <w:rFonts w:ascii="Times New Roman" w:eastAsia="Calibri" w:hAnsi="Times New Roman" w:cs="Times New Roman"/>
          <w:sz w:val="28"/>
          <w:szCs w:val="28"/>
        </w:rPr>
        <w:t>Любой сигнал может быть представлен в виде функции, которая описывает изменения его характеристик. Такое представление удобно для изучения устройств и систем радиотехники. Помимо сигнала в радиотехнике есть еще шум, который является его альтернативой. Шум не несет полезной информации и искажает сигнал, взаимодействуя с ним.</w:t>
      </w:r>
    </w:p>
    <w:p w:rsidR="00D85A33" w:rsidRPr="00D85A33" w:rsidRDefault="00D85A33" w:rsidP="008645E7">
      <w:pPr>
        <w:spacing w:after="0" w:line="240" w:lineRule="auto"/>
        <w:ind w:left="-1134" w:firstLine="567"/>
        <w:jc w:val="both"/>
        <w:rPr>
          <w:rFonts w:ascii="Times New Roman" w:eastAsia="Calibri" w:hAnsi="Times New Roman" w:cs="Times New Roman"/>
          <w:sz w:val="28"/>
          <w:szCs w:val="28"/>
        </w:rPr>
      </w:pPr>
      <w:r w:rsidRPr="00D85A33">
        <w:rPr>
          <w:rFonts w:ascii="Times New Roman" w:eastAsia="Calibri" w:hAnsi="Times New Roman" w:cs="Times New Roman"/>
          <w:sz w:val="28"/>
          <w:szCs w:val="28"/>
        </w:rPr>
        <w:t>Само понятие дает возможность отвлечься от конкретных физических величин при рассмотрении явлений, связанных с кодированием и декодированием информации. Математическая модель сигнала в исследованиях позволяет опираться на параметры функции времени.</w:t>
      </w:r>
    </w:p>
    <w:p w:rsidR="00D0632D" w:rsidRDefault="00D0632D" w:rsidP="008645E7">
      <w:pPr>
        <w:spacing w:after="0" w:line="240" w:lineRule="auto"/>
        <w:ind w:left="-1134" w:firstLine="567"/>
        <w:jc w:val="both"/>
        <w:rPr>
          <w:rFonts w:ascii="Times New Roman" w:eastAsia="Calibri" w:hAnsi="Times New Roman" w:cs="Times New Roman"/>
          <w:b/>
          <w:sz w:val="28"/>
          <w:szCs w:val="28"/>
        </w:rPr>
      </w:pPr>
    </w:p>
    <w:p w:rsidR="00D85A33" w:rsidRDefault="00D85A33" w:rsidP="008645E7">
      <w:pPr>
        <w:spacing w:after="0" w:line="240" w:lineRule="auto"/>
        <w:ind w:left="-1134" w:firstLine="567"/>
        <w:jc w:val="both"/>
        <w:rPr>
          <w:rFonts w:ascii="Times New Roman" w:eastAsia="Calibri" w:hAnsi="Times New Roman" w:cs="Times New Roman"/>
          <w:b/>
          <w:sz w:val="28"/>
          <w:szCs w:val="28"/>
        </w:rPr>
      </w:pPr>
      <w:r w:rsidRPr="00D85A33">
        <w:rPr>
          <w:rFonts w:ascii="Times New Roman" w:eastAsia="Calibri" w:hAnsi="Times New Roman" w:cs="Times New Roman"/>
          <w:b/>
          <w:sz w:val="28"/>
          <w:szCs w:val="28"/>
        </w:rPr>
        <w:lastRenderedPageBreak/>
        <w:t>Типы сигналов</w:t>
      </w:r>
      <w:r w:rsidR="00D0632D">
        <w:rPr>
          <w:rFonts w:ascii="Times New Roman" w:eastAsia="Calibri" w:hAnsi="Times New Roman" w:cs="Times New Roman"/>
          <w:b/>
          <w:sz w:val="28"/>
          <w:szCs w:val="28"/>
        </w:rPr>
        <w:t>:</w:t>
      </w:r>
    </w:p>
    <w:p w:rsidR="00D0632D" w:rsidRPr="00D85A33" w:rsidRDefault="00D0632D" w:rsidP="008645E7">
      <w:pPr>
        <w:spacing w:after="0" w:line="240" w:lineRule="auto"/>
        <w:ind w:left="-1134" w:firstLine="567"/>
        <w:jc w:val="both"/>
        <w:rPr>
          <w:rFonts w:ascii="Times New Roman" w:eastAsia="Calibri" w:hAnsi="Times New Roman" w:cs="Times New Roman"/>
          <w:b/>
          <w:sz w:val="28"/>
          <w:szCs w:val="28"/>
        </w:rPr>
      </w:pPr>
    </w:p>
    <w:p w:rsidR="00D85A33" w:rsidRPr="00D85A33" w:rsidRDefault="00D85A33" w:rsidP="008645E7">
      <w:pPr>
        <w:spacing w:after="0" w:line="240" w:lineRule="auto"/>
        <w:ind w:left="-1134" w:firstLine="567"/>
        <w:jc w:val="both"/>
        <w:rPr>
          <w:rFonts w:ascii="Times New Roman" w:eastAsia="Calibri" w:hAnsi="Times New Roman" w:cs="Times New Roman"/>
          <w:sz w:val="28"/>
          <w:szCs w:val="28"/>
        </w:rPr>
      </w:pPr>
      <w:r w:rsidRPr="00D85A33">
        <w:rPr>
          <w:rFonts w:ascii="Times New Roman" w:eastAsia="Calibri" w:hAnsi="Times New Roman" w:cs="Times New Roman"/>
          <w:sz w:val="28"/>
          <w:szCs w:val="28"/>
        </w:rPr>
        <w:t>Сигналы по физической среде носителя информации делятся на электрические, оптические, акустические и электромагнитные.</w:t>
      </w:r>
    </w:p>
    <w:p w:rsidR="00D85A33" w:rsidRPr="00D85A33" w:rsidRDefault="00D85A33" w:rsidP="008645E7">
      <w:pPr>
        <w:spacing w:after="0" w:line="240" w:lineRule="auto"/>
        <w:ind w:left="-1134" w:firstLine="567"/>
        <w:jc w:val="both"/>
        <w:rPr>
          <w:rFonts w:ascii="Times New Roman" w:eastAsia="Calibri" w:hAnsi="Times New Roman" w:cs="Times New Roman"/>
          <w:sz w:val="28"/>
          <w:szCs w:val="28"/>
        </w:rPr>
      </w:pPr>
      <w:r w:rsidRPr="00D85A33">
        <w:rPr>
          <w:rFonts w:ascii="Times New Roman" w:eastAsia="Calibri" w:hAnsi="Times New Roman" w:cs="Times New Roman"/>
          <w:sz w:val="28"/>
          <w:szCs w:val="28"/>
        </w:rPr>
        <w:t>По методу задания сигнал может быть регулярным и нерегулярным. Регулярный сигнал представляется детерминированной функцией времени. Нерегулярный сигнал в радиотехнике представлен хаотической функцией времени и анализируется вероятностным подходом. Сигналы в зависимости от функции, которая описывает их параметры могут быть аналоговыми и дискретными. Дискретный сигнал, который был подвергнут квантованию называется цифровым сигналом.</w:t>
      </w:r>
    </w:p>
    <w:p w:rsidR="00D0632D" w:rsidRDefault="00D0632D" w:rsidP="008645E7">
      <w:pPr>
        <w:spacing w:after="0" w:line="240" w:lineRule="auto"/>
        <w:ind w:left="-1134" w:firstLine="567"/>
        <w:jc w:val="both"/>
        <w:rPr>
          <w:rFonts w:ascii="Times New Roman" w:eastAsia="Calibri" w:hAnsi="Times New Roman" w:cs="Times New Roman"/>
          <w:b/>
          <w:bCs/>
          <w:sz w:val="28"/>
          <w:szCs w:val="28"/>
        </w:rPr>
      </w:pPr>
    </w:p>
    <w:p w:rsidR="00D85A33" w:rsidRDefault="00D85A33" w:rsidP="008645E7">
      <w:pPr>
        <w:spacing w:after="0" w:line="240" w:lineRule="auto"/>
        <w:ind w:left="-1134" w:firstLine="567"/>
        <w:jc w:val="both"/>
        <w:rPr>
          <w:rFonts w:ascii="Times New Roman" w:eastAsia="Calibri" w:hAnsi="Times New Roman" w:cs="Times New Roman"/>
          <w:b/>
          <w:bCs/>
          <w:sz w:val="28"/>
          <w:szCs w:val="28"/>
        </w:rPr>
      </w:pPr>
      <w:r w:rsidRPr="00D85A33">
        <w:rPr>
          <w:rFonts w:ascii="Times New Roman" w:eastAsia="Calibri" w:hAnsi="Times New Roman" w:cs="Times New Roman"/>
          <w:b/>
          <w:bCs/>
          <w:sz w:val="28"/>
          <w:szCs w:val="28"/>
        </w:rPr>
        <w:t>Обработка сигнала</w:t>
      </w:r>
      <w:r w:rsidR="00D0632D">
        <w:rPr>
          <w:rFonts w:ascii="Times New Roman" w:eastAsia="Calibri" w:hAnsi="Times New Roman" w:cs="Times New Roman"/>
          <w:b/>
          <w:bCs/>
          <w:sz w:val="28"/>
          <w:szCs w:val="28"/>
        </w:rPr>
        <w:t>:</w:t>
      </w:r>
    </w:p>
    <w:p w:rsidR="00D0632D" w:rsidRPr="00D85A33" w:rsidRDefault="00D0632D" w:rsidP="008645E7">
      <w:pPr>
        <w:spacing w:after="0" w:line="240" w:lineRule="auto"/>
        <w:ind w:left="-1134" w:firstLine="567"/>
        <w:jc w:val="both"/>
        <w:rPr>
          <w:rFonts w:ascii="Times New Roman" w:eastAsia="Calibri" w:hAnsi="Times New Roman" w:cs="Times New Roman"/>
          <w:sz w:val="28"/>
          <w:szCs w:val="28"/>
        </w:rPr>
      </w:pPr>
    </w:p>
    <w:p w:rsidR="00D85A33" w:rsidRPr="00D85A33" w:rsidRDefault="00D85A33" w:rsidP="008645E7">
      <w:pPr>
        <w:spacing w:after="0" w:line="240" w:lineRule="auto"/>
        <w:ind w:left="-1134" w:firstLine="567"/>
        <w:jc w:val="both"/>
        <w:rPr>
          <w:rFonts w:ascii="Times New Roman" w:eastAsia="Calibri" w:hAnsi="Times New Roman" w:cs="Times New Roman"/>
          <w:sz w:val="28"/>
          <w:szCs w:val="28"/>
        </w:rPr>
      </w:pPr>
      <w:r w:rsidRPr="00D85A33">
        <w:rPr>
          <w:rFonts w:ascii="Times New Roman" w:eastAsia="Calibri" w:hAnsi="Times New Roman" w:cs="Times New Roman"/>
          <w:sz w:val="28"/>
          <w:szCs w:val="28"/>
        </w:rPr>
        <w:t>Аналоговый и цифровой сигнал обрабатывается и направлен на то, чтобы передать и получить информацию, закодированную в сигнале. После извлечения информации ее можно применять в разных целях. В частных случаях информация подвергается форматированию.</w:t>
      </w:r>
    </w:p>
    <w:p w:rsidR="00D85A33" w:rsidRPr="00D85A33" w:rsidRDefault="00D85A33" w:rsidP="008645E7">
      <w:pPr>
        <w:spacing w:after="0" w:line="240" w:lineRule="auto"/>
        <w:ind w:left="-1134" w:firstLine="567"/>
        <w:jc w:val="both"/>
        <w:rPr>
          <w:rFonts w:ascii="Times New Roman" w:eastAsia="Calibri" w:hAnsi="Times New Roman" w:cs="Times New Roman"/>
          <w:sz w:val="28"/>
          <w:szCs w:val="28"/>
        </w:rPr>
      </w:pPr>
      <w:r w:rsidRPr="00D85A33">
        <w:rPr>
          <w:rFonts w:ascii="Times New Roman" w:eastAsia="Calibri" w:hAnsi="Times New Roman" w:cs="Times New Roman"/>
          <w:sz w:val="28"/>
          <w:szCs w:val="28"/>
        </w:rPr>
        <w:t>Аналоговые сигналы подвергаются усилению, фильтрации, модуляции и демодуляции. Цифровые же помимо этого еще могут подвергаться сжатию, обнаружению и др.</w:t>
      </w:r>
    </w:p>
    <w:p w:rsidR="00D85A33" w:rsidRDefault="00D85A33" w:rsidP="008645E7">
      <w:pPr>
        <w:spacing w:after="0" w:line="240" w:lineRule="auto"/>
        <w:ind w:left="-1134" w:firstLine="567"/>
        <w:jc w:val="both"/>
        <w:rPr>
          <w:rFonts w:ascii="Times New Roman" w:eastAsia="Calibri" w:hAnsi="Times New Roman" w:cs="Times New Roman"/>
          <w:b/>
          <w:bCs/>
          <w:sz w:val="28"/>
          <w:szCs w:val="28"/>
        </w:rPr>
      </w:pPr>
      <w:r w:rsidRPr="00D85A33">
        <w:rPr>
          <w:rFonts w:ascii="Times New Roman" w:eastAsia="Calibri" w:hAnsi="Times New Roman" w:cs="Times New Roman"/>
          <w:b/>
          <w:bCs/>
          <w:sz w:val="28"/>
          <w:szCs w:val="28"/>
        </w:rPr>
        <w:t>Аналоговый сигнал</w:t>
      </w:r>
      <w:r w:rsidR="00D0632D">
        <w:rPr>
          <w:rFonts w:ascii="Times New Roman" w:eastAsia="Calibri" w:hAnsi="Times New Roman" w:cs="Times New Roman"/>
          <w:b/>
          <w:bCs/>
          <w:sz w:val="28"/>
          <w:szCs w:val="28"/>
        </w:rPr>
        <w:t>:</w:t>
      </w:r>
    </w:p>
    <w:p w:rsidR="00D0632D" w:rsidRPr="00D85A33" w:rsidRDefault="00D0632D" w:rsidP="008645E7">
      <w:pPr>
        <w:spacing w:after="0" w:line="240" w:lineRule="auto"/>
        <w:ind w:left="-1134" w:firstLine="567"/>
        <w:jc w:val="both"/>
        <w:rPr>
          <w:rFonts w:ascii="Times New Roman" w:eastAsia="Calibri" w:hAnsi="Times New Roman" w:cs="Times New Roman"/>
          <w:sz w:val="28"/>
          <w:szCs w:val="28"/>
        </w:rPr>
      </w:pPr>
    </w:p>
    <w:p w:rsidR="00D85A33" w:rsidRPr="00D85A33" w:rsidRDefault="00D85A33" w:rsidP="008645E7">
      <w:pPr>
        <w:spacing w:after="0" w:line="240" w:lineRule="auto"/>
        <w:ind w:left="-1134" w:firstLine="567"/>
        <w:jc w:val="both"/>
        <w:rPr>
          <w:rFonts w:ascii="Times New Roman" w:eastAsia="Calibri" w:hAnsi="Times New Roman" w:cs="Times New Roman"/>
          <w:sz w:val="28"/>
          <w:szCs w:val="28"/>
        </w:rPr>
      </w:pPr>
      <w:r w:rsidRPr="00D85A33">
        <w:rPr>
          <w:rFonts w:ascii="Times New Roman" w:eastAsia="Calibri" w:hAnsi="Times New Roman" w:cs="Times New Roman"/>
          <w:sz w:val="28"/>
          <w:szCs w:val="28"/>
        </w:rPr>
        <w:t>Наши органы чувств воспринимают всю поступающую в них информацию в аналоговом виде. К примеру, если мы видим проезжающий мимо автомобиль, мы видим его движение непрерывно. Если бы наш мозг мог получать информацию о его положении раз в 10 секунд, люди бы постоянно попадали под колеса. Но мы можем оценивать расстояние куда быстрее и это расстояние в каждый момент времени четко определено.</w:t>
      </w:r>
    </w:p>
    <w:p w:rsidR="00D85A33" w:rsidRPr="00D85A33" w:rsidRDefault="00D85A33" w:rsidP="008645E7">
      <w:pPr>
        <w:spacing w:after="0" w:line="240" w:lineRule="auto"/>
        <w:ind w:left="-1134" w:firstLine="567"/>
        <w:jc w:val="both"/>
        <w:rPr>
          <w:rFonts w:ascii="Times New Roman" w:eastAsia="Calibri" w:hAnsi="Times New Roman" w:cs="Times New Roman"/>
          <w:sz w:val="28"/>
          <w:szCs w:val="28"/>
        </w:rPr>
      </w:pPr>
      <w:r w:rsidRPr="00D85A33">
        <w:rPr>
          <w:rFonts w:ascii="Times New Roman" w:eastAsia="Calibri" w:hAnsi="Times New Roman" w:cs="Times New Roman"/>
          <w:noProof/>
          <w:sz w:val="28"/>
          <w:szCs w:val="28"/>
          <w:lang w:eastAsia="ru-RU"/>
        </w:rPr>
        <w:drawing>
          <wp:inline distT="0" distB="0" distL="0" distR="0">
            <wp:extent cx="3111500" cy="1638300"/>
            <wp:effectExtent l="0" t="0" r="0" b="0"/>
            <wp:docPr id="4" name="Рисунок 4" descr="Analog 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og grafik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1500" cy="1638300"/>
                    </a:xfrm>
                    <a:prstGeom prst="rect">
                      <a:avLst/>
                    </a:prstGeom>
                    <a:noFill/>
                    <a:ln>
                      <a:noFill/>
                    </a:ln>
                  </pic:spPr>
                </pic:pic>
              </a:graphicData>
            </a:graphic>
          </wp:inline>
        </w:drawing>
      </w:r>
    </w:p>
    <w:p w:rsidR="00D85A33" w:rsidRPr="00D85A33" w:rsidRDefault="00D85A33" w:rsidP="008645E7">
      <w:pPr>
        <w:spacing w:after="0" w:line="240" w:lineRule="auto"/>
        <w:ind w:left="-1134" w:firstLine="567"/>
        <w:jc w:val="both"/>
        <w:rPr>
          <w:rFonts w:ascii="Times New Roman" w:eastAsia="Calibri" w:hAnsi="Times New Roman" w:cs="Times New Roman"/>
          <w:sz w:val="28"/>
          <w:szCs w:val="28"/>
        </w:rPr>
      </w:pPr>
      <w:r w:rsidRPr="00D85A33">
        <w:rPr>
          <w:rFonts w:ascii="Times New Roman" w:eastAsia="Calibri" w:hAnsi="Times New Roman" w:cs="Times New Roman"/>
          <w:sz w:val="28"/>
          <w:szCs w:val="28"/>
        </w:rPr>
        <w:t>Абсолютно то же самое происходит и с другой информацией, мы можем оценивать громкость в любой момент, чувствовать какое давление наши пальцы оказывают на предметы и т.п. Иными словами, практически вся информация, которая может возникать в природе имеет аналоговый вид. Передавать подобную информацию проще всего аналоговыми сигналами, которые являются непрерывными и определены в любой момент времени.</w:t>
      </w:r>
    </w:p>
    <w:p w:rsidR="00D85A33" w:rsidRDefault="00D85A33" w:rsidP="008645E7">
      <w:pPr>
        <w:spacing w:after="0" w:line="240" w:lineRule="auto"/>
        <w:ind w:left="-1134" w:firstLine="567"/>
        <w:jc w:val="both"/>
        <w:rPr>
          <w:rFonts w:ascii="Times New Roman" w:eastAsia="Calibri" w:hAnsi="Times New Roman" w:cs="Times New Roman"/>
          <w:sz w:val="28"/>
          <w:szCs w:val="28"/>
        </w:rPr>
      </w:pPr>
      <w:r w:rsidRPr="00D85A33">
        <w:rPr>
          <w:rFonts w:ascii="Times New Roman" w:eastAsia="Calibri" w:hAnsi="Times New Roman" w:cs="Times New Roman"/>
          <w:sz w:val="28"/>
          <w:szCs w:val="28"/>
        </w:rPr>
        <w:t xml:space="preserve">Чтобы понять, как выглядит аналоговый электрический сигнал, можно представить себе график, на котором будет отображена амплитуда по вертикальной оси и время по горизонтальной оси. Если мы, к примеру, замеряем изменение </w:t>
      </w:r>
      <w:r w:rsidRPr="00D85A33">
        <w:rPr>
          <w:rFonts w:ascii="Times New Roman" w:eastAsia="Calibri" w:hAnsi="Times New Roman" w:cs="Times New Roman"/>
          <w:sz w:val="28"/>
          <w:szCs w:val="28"/>
        </w:rPr>
        <w:lastRenderedPageBreak/>
        <w:t xml:space="preserve">температуры, то на графике появится непрерывная линия, отображающая ее значение в каждый момент времени. Чтобы передать такой сигнал с помощью электрического тока, нам надо сопоставить значение температуры со значением напряжения. Так, например, 35.342 градуса по Цельсию могут быть закодированы как напряжение 3.5342 В. </w:t>
      </w:r>
    </w:p>
    <w:p w:rsidR="00D85A33" w:rsidRPr="00D85A33" w:rsidRDefault="00D85A33" w:rsidP="008645E7">
      <w:pPr>
        <w:spacing w:after="0" w:line="240" w:lineRule="auto"/>
        <w:ind w:left="-1134" w:firstLine="567"/>
        <w:jc w:val="both"/>
        <w:rPr>
          <w:rFonts w:ascii="Times New Roman" w:eastAsia="Calibri" w:hAnsi="Times New Roman" w:cs="Times New Roman"/>
          <w:sz w:val="28"/>
          <w:szCs w:val="28"/>
        </w:rPr>
      </w:pPr>
      <w:r w:rsidRPr="00D85A33">
        <w:rPr>
          <w:rFonts w:ascii="Times New Roman" w:eastAsia="Calibri" w:hAnsi="Times New Roman" w:cs="Times New Roman"/>
          <w:sz w:val="28"/>
          <w:szCs w:val="28"/>
        </w:rPr>
        <w:t>Аналоговые сигналы раньше использовались во всех видах связи. Чтобы избежать помех такой сигнал нужно усиливать. Чем выше уровень шума, то есть помех, тем сильнее надо усиливать сигнал, чтобы его можно было принять без искажения. Такой метод обработки сигнала затрачивает много энергии на выделение тепла. При этом усиленный сигнал может сам стать причиной помех для других каналов связи.</w:t>
      </w:r>
    </w:p>
    <w:p w:rsidR="00D85A33" w:rsidRPr="00D85A33" w:rsidRDefault="00D85A33" w:rsidP="008645E7">
      <w:pPr>
        <w:spacing w:after="0" w:line="240" w:lineRule="auto"/>
        <w:ind w:left="-1134" w:firstLine="567"/>
        <w:jc w:val="both"/>
        <w:rPr>
          <w:rFonts w:ascii="Times New Roman" w:eastAsia="Calibri" w:hAnsi="Times New Roman" w:cs="Times New Roman"/>
          <w:sz w:val="28"/>
          <w:szCs w:val="28"/>
        </w:rPr>
      </w:pPr>
      <w:r w:rsidRPr="00D85A33">
        <w:rPr>
          <w:rFonts w:ascii="Times New Roman" w:eastAsia="Calibri" w:hAnsi="Times New Roman" w:cs="Times New Roman"/>
          <w:sz w:val="28"/>
          <w:szCs w:val="28"/>
        </w:rPr>
        <w:t>Сейчас аналоговые сигналы еще применяются в телевидении и радио, для преобразования входного сигнала в микрофонах. Но, в целом, этот тип сигнала повсеместно вытеснен или вытесняется цифровыми сигналами.</w:t>
      </w:r>
    </w:p>
    <w:p w:rsidR="00D0632D" w:rsidRDefault="00D0632D" w:rsidP="008645E7">
      <w:pPr>
        <w:spacing w:after="0" w:line="240" w:lineRule="auto"/>
        <w:ind w:left="-1134" w:firstLine="567"/>
        <w:jc w:val="both"/>
        <w:rPr>
          <w:rFonts w:ascii="Times New Roman" w:eastAsia="Calibri" w:hAnsi="Times New Roman" w:cs="Times New Roman"/>
          <w:b/>
          <w:bCs/>
          <w:sz w:val="28"/>
          <w:szCs w:val="28"/>
        </w:rPr>
      </w:pPr>
    </w:p>
    <w:p w:rsidR="00D85A33" w:rsidRDefault="00D85A33" w:rsidP="008645E7">
      <w:pPr>
        <w:spacing w:after="0" w:line="240" w:lineRule="auto"/>
        <w:ind w:left="-1134" w:firstLine="567"/>
        <w:jc w:val="both"/>
        <w:rPr>
          <w:rFonts w:ascii="Times New Roman" w:eastAsia="Calibri" w:hAnsi="Times New Roman" w:cs="Times New Roman"/>
          <w:b/>
          <w:bCs/>
          <w:sz w:val="28"/>
          <w:szCs w:val="28"/>
        </w:rPr>
      </w:pPr>
      <w:r w:rsidRPr="00D85A33">
        <w:rPr>
          <w:rFonts w:ascii="Times New Roman" w:eastAsia="Calibri" w:hAnsi="Times New Roman" w:cs="Times New Roman"/>
          <w:b/>
          <w:bCs/>
          <w:sz w:val="28"/>
          <w:szCs w:val="28"/>
        </w:rPr>
        <w:t>Цифровой сигнал</w:t>
      </w:r>
      <w:r w:rsidR="00D0632D">
        <w:rPr>
          <w:rFonts w:ascii="Times New Roman" w:eastAsia="Calibri" w:hAnsi="Times New Roman" w:cs="Times New Roman"/>
          <w:b/>
          <w:bCs/>
          <w:sz w:val="28"/>
          <w:szCs w:val="28"/>
        </w:rPr>
        <w:t>:</w:t>
      </w:r>
    </w:p>
    <w:p w:rsidR="00D0632D" w:rsidRPr="00D85A33" w:rsidRDefault="00D0632D" w:rsidP="008645E7">
      <w:pPr>
        <w:spacing w:after="0" w:line="240" w:lineRule="auto"/>
        <w:ind w:left="-1134" w:firstLine="567"/>
        <w:jc w:val="both"/>
        <w:rPr>
          <w:rFonts w:ascii="Times New Roman" w:eastAsia="Calibri" w:hAnsi="Times New Roman" w:cs="Times New Roman"/>
          <w:sz w:val="28"/>
          <w:szCs w:val="28"/>
        </w:rPr>
      </w:pPr>
    </w:p>
    <w:p w:rsidR="00D85A33" w:rsidRPr="00D85A33" w:rsidRDefault="00D85A33" w:rsidP="008645E7">
      <w:pPr>
        <w:spacing w:after="0" w:line="240" w:lineRule="auto"/>
        <w:ind w:left="-1134" w:firstLine="567"/>
        <w:jc w:val="both"/>
        <w:rPr>
          <w:rFonts w:ascii="Times New Roman" w:eastAsia="Calibri" w:hAnsi="Times New Roman" w:cs="Times New Roman"/>
          <w:sz w:val="28"/>
          <w:szCs w:val="28"/>
        </w:rPr>
      </w:pPr>
      <w:r w:rsidRPr="00D85A33">
        <w:rPr>
          <w:rFonts w:ascii="Times New Roman" w:eastAsia="Calibri" w:hAnsi="Times New Roman" w:cs="Times New Roman"/>
          <w:sz w:val="28"/>
          <w:szCs w:val="28"/>
        </w:rPr>
        <w:t>Цифровой сигнал представлен последовательностью цифровых значений. Чаще всего сейчас применяются двоичные цифровые сигналы, так как они используются в двоичной электронике и легче кодируются.</w:t>
      </w:r>
    </w:p>
    <w:p w:rsidR="00D85A33" w:rsidRPr="00D85A33" w:rsidRDefault="00D85A33" w:rsidP="008645E7">
      <w:pPr>
        <w:spacing w:after="0" w:line="240" w:lineRule="auto"/>
        <w:ind w:left="-1134" w:firstLine="567"/>
        <w:jc w:val="both"/>
        <w:rPr>
          <w:rFonts w:ascii="Times New Roman" w:eastAsia="Calibri" w:hAnsi="Times New Roman" w:cs="Times New Roman"/>
          <w:sz w:val="28"/>
          <w:szCs w:val="28"/>
        </w:rPr>
      </w:pPr>
      <w:r w:rsidRPr="00D85A33">
        <w:rPr>
          <w:rFonts w:ascii="Times New Roman" w:eastAsia="Calibri" w:hAnsi="Times New Roman" w:cs="Times New Roman"/>
          <w:noProof/>
          <w:sz w:val="28"/>
          <w:szCs w:val="28"/>
          <w:lang w:eastAsia="ru-RU"/>
        </w:rPr>
        <w:drawing>
          <wp:inline distT="0" distB="0" distL="0" distR="0">
            <wp:extent cx="4070350" cy="2082800"/>
            <wp:effectExtent l="0" t="0" r="6350" b="0"/>
            <wp:docPr id="20" name="Рисунок 20" descr="Analogovyi i tsifrovoi signal 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alogovyi i tsifrovoi signal grafik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0350" cy="2082800"/>
                    </a:xfrm>
                    <a:prstGeom prst="rect">
                      <a:avLst/>
                    </a:prstGeom>
                    <a:noFill/>
                    <a:ln>
                      <a:noFill/>
                    </a:ln>
                  </pic:spPr>
                </pic:pic>
              </a:graphicData>
            </a:graphic>
          </wp:inline>
        </w:drawing>
      </w:r>
    </w:p>
    <w:p w:rsidR="00D85A33" w:rsidRPr="00D85A33" w:rsidRDefault="00D85A33" w:rsidP="008645E7">
      <w:pPr>
        <w:spacing w:after="0" w:line="240" w:lineRule="auto"/>
        <w:ind w:left="-1134" w:firstLine="567"/>
        <w:jc w:val="both"/>
        <w:rPr>
          <w:rFonts w:ascii="Times New Roman" w:eastAsia="Calibri" w:hAnsi="Times New Roman" w:cs="Times New Roman"/>
          <w:sz w:val="28"/>
          <w:szCs w:val="28"/>
        </w:rPr>
      </w:pPr>
      <w:r w:rsidRPr="00D85A33">
        <w:rPr>
          <w:rFonts w:ascii="Times New Roman" w:eastAsia="Calibri" w:hAnsi="Times New Roman" w:cs="Times New Roman"/>
          <w:sz w:val="28"/>
          <w:szCs w:val="28"/>
        </w:rPr>
        <w:t>В отличие от предыдущего типа сигнала цифровой сигнал имеет два значения «1» и «0». Если мы вспомним наш пример с измерением температуры, то тут сигнал будет сформирован иначе. Если напряжение, которое подается аналоговым сигналом соответствует значению измеряемой температуры, то в цифровом сигнале для каждого значения температуры будет подаваться определенное количество импульсов напряжения. Сам импульс напряжения тут будет равен «1», а отсутствие напряжения – «0». Приемная аппаратура будет декодировать импульсы и восстановит исходные данные.</w:t>
      </w:r>
    </w:p>
    <w:p w:rsidR="00D85A33" w:rsidRPr="00D85A33" w:rsidRDefault="00D85A33" w:rsidP="008645E7">
      <w:pPr>
        <w:spacing w:after="0" w:line="240" w:lineRule="auto"/>
        <w:ind w:left="-1134" w:firstLine="567"/>
        <w:jc w:val="both"/>
        <w:rPr>
          <w:rFonts w:ascii="Times New Roman" w:eastAsia="Calibri" w:hAnsi="Times New Roman" w:cs="Times New Roman"/>
          <w:sz w:val="28"/>
          <w:szCs w:val="28"/>
        </w:rPr>
      </w:pPr>
      <w:r w:rsidRPr="00D85A33">
        <w:rPr>
          <w:rFonts w:ascii="Times New Roman" w:eastAsia="Calibri" w:hAnsi="Times New Roman" w:cs="Times New Roman"/>
          <w:sz w:val="28"/>
          <w:szCs w:val="28"/>
        </w:rPr>
        <w:t>Представив, как будет выглядеть цифровой сигнал на графике, мы увидим, что переход от нулевого значения к максимальному производится резко. Именно эта особенность позволяет принимающей аппаратуре более четко «видеть» сигнал. Если возникают какие-либо помехи, приемнику проще декодировать сигнал, нежели чем при аналоговой передаче.</w:t>
      </w:r>
    </w:p>
    <w:p w:rsidR="00D85A33" w:rsidRPr="00D85A33" w:rsidRDefault="00D85A33" w:rsidP="008645E7">
      <w:pPr>
        <w:spacing w:after="0" w:line="240" w:lineRule="auto"/>
        <w:ind w:left="-1134" w:firstLine="567"/>
        <w:jc w:val="both"/>
        <w:rPr>
          <w:rFonts w:ascii="Times New Roman" w:eastAsia="Calibri" w:hAnsi="Times New Roman" w:cs="Times New Roman"/>
          <w:sz w:val="28"/>
          <w:szCs w:val="28"/>
        </w:rPr>
      </w:pPr>
      <w:r w:rsidRPr="00D85A33">
        <w:rPr>
          <w:rFonts w:ascii="Times New Roman" w:eastAsia="Calibri" w:hAnsi="Times New Roman" w:cs="Times New Roman"/>
          <w:noProof/>
          <w:sz w:val="28"/>
          <w:szCs w:val="28"/>
          <w:lang w:eastAsia="ru-RU"/>
        </w:rPr>
        <w:lastRenderedPageBreak/>
        <w:drawing>
          <wp:inline distT="0" distB="0" distL="0" distR="0">
            <wp:extent cx="4660900" cy="2952750"/>
            <wp:effectExtent l="0" t="0" r="6350" b="0"/>
            <wp:docPr id="13" name="Рисунок 13" descr="Analogovyi i tsifrovoi signal 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alogovyi i tsifrovoi signal grafik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0900" cy="2952750"/>
                    </a:xfrm>
                    <a:prstGeom prst="rect">
                      <a:avLst/>
                    </a:prstGeom>
                    <a:noFill/>
                    <a:ln>
                      <a:noFill/>
                    </a:ln>
                  </pic:spPr>
                </pic:pic>
              </a:graphicData>
            </a:graphic>
          </wp:inline>
        </w:drawing>
      </w:r>
    </w:p>
    <w:p w:rsidR="00D85A33" w:rsidRPr="00D85A33" w:rsidRDefault="00D85A33" w:rsidP="008645E7">
      <w:pPr>
        <w:spacing w:after="0" w:line="240" w:lineRule="auto"/>
        <w:ind w:left="-1134" w:firstLine="567"/>
        <w:jc w:val="both"/>
        <w:rPr>
          <w:rFonts w:ascii="Times New Roman" w:eastAsia="Calibri" w:hAnsi="Times New Roman" w:cs="Times New Roman"/>
          <w:sz w:val="28"/>
          <w:szCs w:val="28"/>
        </w:rPr>
      </w:pPr>
      <w:r w:rsidRPr="00D85A33">
        <w:rPr>
          <w:rFonts w:ascii="Times New Roman" w:eastAsia="Calibri" w:hAnsi="Times New Roman" w:cs="Times New Roman"/>
          <w:sz w:val="28"/>
          <w:szCs w:val="28"/>
        </w:rPr>
        <w:t>Однако цифровой сигнал с очень большим уровнем шума восстановить невозможно, тогда как из аналогового типа при большом искажении еще есть возможность «выудить» информацию. Это связано с эффектом обрыва. Суть эффекта в том, что цифровые сигналы могут передаваться на определенные расстояния, а затем просто обрываются. Этот эффект возникает повсеместно и решается простой регенерацией сигнала. Там, где сигнал обрывается, нужно вставить повторитель или уменьшить длину линии связи. Повторитель не усиливает сигнал, а распознает его изначальный вид и выдает его точную копию и может использоваться сколь угодно в цепи. Такие способы повторения сигнала активно применяются в сетевых технологиях.</w:t>
      </w:r>
    </w:p>
    <w:p w:rsidR="00D85A33" w:rsidRPr="00D85A33" w:rsidRDefault="00D85A33" w:rsidP="008645E7">
      <w:pPr>
        <w:spacing w:after="0" w:line="240" w:lineRule="auto"/>
        <w:ind w:left="-1134" w:firstLine="567"/>
        <w:jc w:val="both"/>
        <w:rPr>
          <w:rFonts w:ascii="Times New Roman" w:eastAsia="Calibri" w:hAnsi="Times New Roman" w:cs="Times New Roman"/>
          <w:sz w:val="28"/>
          <w:szCs w:val="28"/>
        </w:rPr>
      </w:pPr>
      <w:r w:rsidRPr="00D85A33">
        <w:rPr>
          <w:rFonts w:ascii="Times New Roman" w:eastAsia="Calibri" w:hAnsi="Times New Roman" w:cs="Times New Roman"/>
          <w:sz w:val="28"/>
          <w:szCs w:val="28"/>
        </w:rPr>
        <w:t>Помимо всего прочего аналоговый и цифровой сигнал различается и возможность кодирования и шифрования информации. Это является одной из причин перехода мобильной связи на «цифру».</w:t>
      </w:r>
    </w:p>
    <w:p w:rsidR="00D85A33" w:rsidRPr="00D85A33" w:rsidRDefault="00D85A33" w:rsidP="008645E7">
      <w:pPr>
        <w:spacing w:after="0" w:line="240" w:lineRule="auto"/>
        <w:ind w:left="-1134" w:firstLine="567"/>
        <w:jc w:val="both"/>
        <w:rPr>
          <w:rFonts w:ascii="Times New Roman" w:eastAsia="Calibri" w:hAnsi="Times New Roman" w:cs="Times New Roman"/>
          <w:sz w:val="28"/>
          <w:szCs w:val="28"/>
        </w:rPr>
      </w:pPr>
      <w:r w:rsidRPr="00D85A33">
        <w:rPr>
          <w:rFonts w:ascii="Times New Roman" w:eastAsia="Calibri" w:hAnsi="Times New Roman" w:cs="Times New Roman"/>
          <w:b/>
          <w:bCs/>
          <w:sz w:val="28"/>
          <w:szCs w:val="28"/>
        </w:rPr>
        <w:t>Аналоговый и цифровой сигнал и цифро-аналоговое преобразования</w:t>
      </w:r>
    </w:p>
    <w:p w:rsidR="00D85A33" w:rsidRPr="00D85A33" w:rsidRDefault="00D85A33" w:rsidP="008645E7">
      <w:pPr>
        <w:spacing w:after="0" w:line="240" w:lineRule="auto"/>
        <w:ind w:left="-1134" w:firstLine="567"/>
        <w:jc w:val="both"/>
        <w:rPr>
          <w:rFonts w:ascii="Times New Roman" w:eastAsia="Calibri" w:hAnsi="Times New Roman" w:cs="Times New Roman"/>
          <w:sz w:val="28"/>
          <w:szCs w:val="28"/>
        </w:rPr>
      </w:pPr>
      <w:r w:rsidRPr="00D85A33">
        <w:rPr>
          <w:rFonts w:ascii="Times New Roman" w:eastAsia="Calibri" w:hAnsi="Times New Roman" w:cs="Times New Roman"/>
          <w:sz w:val="28"/>
          <w:szCs w:val="28"/>
        </w:rPr>
        <w:t>Следует еще немного рассказать о том, как аналоговая информация передается по цифровым каналам связи. Вновь прибегнем к примерам. Как уже говорилось звук – это аналоговый сигнал.</w:t>
      </w:r>
    </w:p>
    <w:p w:rsidR="00D85A33" w:rsidRPr="00D85A33" w:rsidRDefault="00D85A33" w:rsidP="008645E7">
      <w:pPr>
        <w:spacing w:after="0" w:line="240" w:lineRule="auto"/>
        <w:ind w:left="-1134" w:firstLine="567"/>
        <w:jc w:val="both"/>
        <w:rPr>
          <w:rFonts w:ascii="Times New Roman" w:eastAsia="Calibri" w:hAnsi="Times New Roman" w:cs="Times New Roman"/>
          <w:sz w:val="28"/>
          <w:szCs w:val="28"/>
        </w:rPr>
      </w:pPr>
      <w:r w:rsidRPr="00D85A33">
        <w:rPr>
          <w:rFonts w:ascii="Times New Roman" w:eastAsia="Calibri" w:hAnsi="Times New Roman" w:cs="Times New Roman"/>
          <w:sz w:val="28"/>
          <w:szCs w:val="28"/>
        </w:rPr>
        <w:t>Что происходит в мобильных телефонах, которые передают информацию по цифровым каналам</w:t>
      </w:r>
    </w:p>
    <w:p w:rsidR="00D85A33" w:rsidRPr="00D85A33" w:rsidRDefault="00D85A33" w:rsidP="008645E7">
      <w:pPr>
        <w:spacing w:after="0" w:line="240" w:lineRule="auto"/>
        <w:ind w:left="-1134" w:firstLine="567"/>
        <w:jc w:val="both"/>
        <w:rPr>
          <w:rFonts w:ascii="Times New Roman" w:eastAsia="Calibri" w:hAnsi="Times New Roman" w:cs="Times New Roman"/>
          <w:sz w:val="28"/>
          <w:szCs w:val="28"/>
        </w:rPr>
      </w:pPr>
      <w:r w:rsidRPr="00D85A33">
        <w:rPr>
          <w:rFonts w:ascii="Times New Roman" w:eastAsia="Calibri" w:hAnsi="Times New Roman" w:cs="Times New Roman"/>
          <w:sz w:val="28"/>
          <w:szCs w:val="28"/>
        </w:rPr>
        <w:t>Звук, попадая в микрофон подвергается аналого-цифровому преобразованию (АЦП). Этот процесс состоит из 3 ступеней. Берутся отдельные значения сигнала через одинаковые отрезки времени, этот процесс называется дискретизация. По теореме Котельникова о пропускной способности каналов, частота взятия этих значений должна быть вдвое выше, чем самая высокая частота сигнала. То есть, если в нашем канале стоит ограничение на частоту в 4 кГц, то частота дискретизации будет составлять 8 кГц.</w:t>
      </w:r>
    </w:p>
    <w:p w:rsidR="00D85A33" w:rsidRDefault="00D85A33" w:rsidP="008645E7">
      <w:pPr>
        <w:spacing w:after="0" w:line="240" w:lineRule="auto"/>
        <w:ind w:left="-1134" w:firstLine="567"/>
        <w:jc w:val="both"/>
        <w:rPr>
          <w:rFonts w:ascii="Times New Roman" w:eastAsia="Calibri" w:hAnsi="Times New Roman" w:cs="Times New Roman"/>
          <w:sz w:val="28"/>
          <w:szCs w:val="28"/>
        </w:rPr>
      </w:pPr>
      <w:r w:rsidRPr="00D85A33">
        <w:rPr>
          <w:rFonts w:ascii="Times New Roman" w:eastAsia="Calibri" w:hAnsi="Times New Roman" w:cs="Times New Roman"/>
          <w:sz w:val="28"/>
          <w:szCs w:val="28"/>
        </w:rPr>
        <w:t xml:space="preserve">Далее все выбранные значения сигнала округляются или, иначе говоря, квантуются. Чем больше уровней при этом будет создано, тем выше будет точность восстановленного сигнала на приемнике. Затем все значения преобразуются в двоичный код, который передается на базовую станцию и затем доходит до другого </w:t>
      </w:r>
      <w:r w:rsidRPr="00D85A33">
        <w:rPr>
          <w:rFonts w:ascii="Times New Roman" w:eastAsia="Calibri" w:hAnsi="Times New Roman" w:cs="Times New Roman"/>
          <w:sz w:val="28"/>
          <w:szCs w:val="28"/>
        </w:rPr>
        <w:lastRenderedPageBreak/>
        <w:t>абонента, являющегося приемником. В телефоне приемника происходит процедура цифро-аналогового преобразования (ЦАП). Это обратная процедура, цель которой на выходе получить сигнал как можно более идентичный исходному. Далее уже аналоговый сигнал выходит в виде звука из динамика телефона.</w:t>
      </w:r>
    </w:p>
    <w:p w:rsidR="00D0632D" w:rsidRDefault="00D0632D" w:rsidP="008645E7">
      <w:pPr>
        <w:spacing w:after="0" w:line="240" w:lineRule="auto"/>
        <w:ind w:left="-1134" w:firstLine="567"/>
        <w:jc w:val="both"/>
        <w:rPr>
          <w:rFonts w:ascii="Times New Roman" w:eastAsia="Calibri" w:hAnsi="Times New Roman" w:cs="Times New Roman"/>
          <w:sz w:val="28"/>
          <w:szCs w:val="28"/>
        </w:rPr>
      </w:pPr>
    </w:p>
    <w:p w:rsidR="00D85A33" w:rsidRDefault="00D85A33" w:rsidP="008645E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D0632D" w:rsidRDefault="00D0632D" w:rsidP="008645E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1.В чем суть «эффекта обрыва»?</w:t>
      </w:r>
    </w:p>
    <w:p w:rsidR="00D0632D" w:rsidRDefault="00D0632D" w:rsidP="008645E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2.Чем отличается аналоговый сигнал от цифрового?</w:t>
      </w:r>
    </w:p>
    <w:p w:rsidR="00D85A33" w:rsidRPr="00D85A33" w:rsidRDefault="00D85A33" w:rsidP="008645E7">
      <w:pPr>
        <w:spacing w:after="0" w:line="240" w:lineRule="auto"/>
        <w:ind w:left="-1134" w:firstLine="567"/>
        <w:jc w:val="both"/>
        <w:rPr>
          <w:rFonts w:ascii="Times New Roman" w:eastAsia="Calibri" w:hAnsi="Times New Roman" w:cs="Times New Roman"/>
          <w:sz w:val="28"/>
          <w:szCs w:val="28"/>
        </w:rPr>
      </w:pPr>
    </w:p>
    <w:p w:rsidR="00D85A33" w:rsidRPr="0022144A" w:rsidRDefault="00D85A33" w:rsidP="008645E7">
      <w:pPr>
        <w:spacing w:after="0" w:line="240" w:lineRule="auto"/>
        <w:ind w:left="-1134" w:firstLine="567"/>
        <w:jc w:val="both"/>
        <w:rPr>
          <w:rFonts w:ascii="Times New Roman" w:eastAsia="Calibri" w:hAnsi="Times New Roman" w:cs="Times New Roman"/>
          <w:b/>
          <w:sz w:val="28"/>
          <w:szCs w:val="28"/>
        </w:rPr>
      </w:pPr>
      <w:r w:rsidRPr="0022144A">
        <w:rPr>
          <w:rFonts w:ascii="Times New Roman" w:eastAsia="Calibri" w:hAnsi="Times New Roman" w:cs="Times New Roman"/>
          <w:b/>
          <w:sz w:val="28"/>
          <w:szCs w:val="28"/>
        </w:rPr>
        <w:t>П</w:t>
      </w:r>
      <w:r w:rsidR="0022144A" w:rsidRPr="0022144A">
        <w:rPr>
          <w:rFonts w:ascii="Times New Roman" w:eastAsia="Calibri" w:hAnsi="Times New Roman" w:cs="Times New Roman"/>
          <w:b/>
          <w:sz w:val="28"/>
          <w:szCs w:val="28"/>
        </w:rPr>
        <w:t>р</w:t>
      </w:r>
      <w:r w:rsidRPr="0022144A">
        <w:rPr>
          <w:rFonts w:ascii="Times New Roman" w:eastAsia="Calibri" w:hAnsi="Times New Roman" w:cs="Times New Roman"/>
          <w:b/>
          <w:sz w:val="28"/>
          <w:szCs w:val="28"/>
        </w:rPr>
        <w:t>актическая работа № 11-14</w:t>
      </w:r>
    </w:p>
    <w:p w:rsidR="0022144A" w:rsidRPr="0022144A" w:rsidRDefault="0022144A" w:rsidP="008645E7">
      <w:pPr>
        <w:spacing w:after="0" w:line="240" w:lineRule="auto"/>
        <w:ind w:left="-1134"/>
        <w:jc w:val="both"/>
        <w:rPr>
          <w:rFonts w:ascii="Times New Roman" w:eastAsia="Calibri" w:hAnsi="Times New Roman" w:cs="Times New Roman"/>
          <w:b/>
          <w:sz w:val="28"/>
          <w:szCs w:val="28"/>
        </w:rPr>
      </w:pPr>
      <w:r w:rsidRPr="0022144A">
        <w:rPr>
          <w:rFonts w:ascii="Times New Roman" w:eastAsia="Calibri" w:hAnsi="Times New Roman" w:cs="Times New Roman"/>
          <w:b/>
          <w:sz w:val="28"/>
          <w:szCs w:val="28"/>
        </w:rPr>
        <w:t>Тема: Логические функции.</w:t>
      </w:r>
    </w:p>
    <w:p w:rsidR="0022144A" w:rsidRDefault="0022144A" w:rsidP="008645E7">
      <w:pPr>
        <w:spacing w:after="0" w:line="240" w:lineRule="auto"/>
        <w:ind w:left="-1134"/>
        <w:jc w:val="both"/>
        <w:rPr>
          <w:rFonts w:ascii="Times New Roman" w:eastAsia="Calibri" w:hAnsi="Times New Roman" w:cs="Times New Roman"/>
          <w:sz w:val="28"/>
          <w:szCs w:val="28"/>
        </w:rPr>
      </w:pPr>
      <w:r>
        <w:rPr>
          <w:rFonts w:ascii="Times New Roman" w:eastAsia="Calibri" w:hAnsi="Times New Roman" w:cs="Times New Roman"/>
          <w:sz w:val="28"/>
          <w:szCs w:val="28"/>
        </w:rPr>
        <w:t>Цель: Научиться понимать определение логических функций.</w:t>
      </w:r>
    </w:p>
    <w:p w:rsidR="0022144A" w:rsidRDefault="0022144A" w:rsidP="008645E7">
      <w:pPr>
        <w:spacing w:after="0" w:line="240" w:lineRule="auto"/>
        <w:ind w:left="-1134"/>
        <w:jc w:val="both"/>
        <w:rPr>
          <w:rFonts w:ascii="Times New Roman" w:eastAsia="Calibri" w:hAnsi="Times New Roman" w:cs="Times New Roman"/>
          <w:sz w:val="28"/>
          <w:szCs w:val="28"/>
        </w:rPr>
      </w:pPr>
    </w:p>
    <w:p w:rsidR="0022144A" w:rsidRPr="0022144A" w:rsidRDefault="0022144A" w:rsidP="008645E7">
      <w:pPr>
        <w:spacing w:after="0" w:line="240" w:lineRule="auto"/>
        <w:ind w:left="-1134"/>
        <w:jc w:val="both"/>
        <w:rPr>
          <w:rFonts w:ascii="Times New Roman" w:eastAsia="Calibri" w:hAnsi="Times New Roman" w:cs="Times New Roman"/>
          <w:sz w:val="28"/>
          <w:szCs w:val="28"/>
        </w:rPr>
      </w:pPr>
      <w:r w:rsidRPr="0022144A">
        <w:rPr>
          <w:rFonts w:ascii="Times New Roman" w:eastAsia="Calibri" w:hAnsi="Times New Roman" w:cs="Times New Roman"/>
          <w:sz w:val="28"/>
          <w:szCs w:val="28"/>
        </w:rPr>
        <w:t>Алгебра логики – раздел математической логики, изучающий высказывания, рассматриваемые со стороны их логических значений (истинности или ложности), и логические операции над ними. Алгебра логики возникла в середине 19 века в трудах Дж. Буля и развивалась затем в работах Ч. Пирса, П. С. Порецкого, Б. Рассела, Д. Гильберта и др. Создание алгебры логики представляло собой попытку решать традиционные логические задачи алгебраическими методами. С появлением теории множеств (70-е гг. 19 в.) и дальнейшим развитием математической логики (последняя четверть 19 в. — 1-я половина 20 в.), предмет алгебры логики значительно изменился. Основным предметом алгебры логики стали высказывания. Под </w:t>
      </w:r>
      <w:r w:rsidRPr="0022144A">
        <w:rPr>
          <w:rFonts w:ascii="Times New Roman" w:eastAsia="Calibri" w:hAnsi="Times New Roman" w:cs="Times New Roman"/>
          <w:b/>
          <w:bCs/>
          <w:sz w:val="28"/>
          <w:szCs w:val="28"/>
        </w:rPr>
        <w:t>высказыванием </w:t>
      </w:r>
      <w:r w:rsidRPr="0022144A">
        <w:rPr>
          <w:rFonts w:ascii="Times New Roman" w:eastAsia="Calibri" w:hAnsi="Times New Roman" w:cs="Times New Roman"/>
          <w:sz w:val="28"/>
          <w:szCs w:val="28"/>
        </w:rPr>
        <w:t>понимается каждое предложение, относительно которого имеет смысл утверждать, истинно оно или ложно. Примеры высказываний: «кит — животное», «все углы — прямые» и т.п. Первое из этих высказываний является, очевидно, истинным, а второе — ложным. Употребляемые в обычной речи логические связки «и», «или», «если..., то...», «эквивалентно», частица «не» и т. д. позволяют из уже заданных высказываний строить новые, более «сложные» высказывания. Истинность или ложность получаемых таким образом высказываний зависит от истинности и ложности исходных высказываний и соответствующей трактовки связок как операций над высказываниями.</w:t>
      </w:r>
    </w:p>
    <w:p w:rsidR="0022144A" w:rsidRDefault="0022144A" w:rsidP="008645E7">
      <w:pPr>
        <w:spacing w:after="0" w:line="240" w:lineRule="auto"/>
        <w:ind w:left="-1134"/>
        <w:jc w:val="both"/>
        <w:rPr>
          <w:rFonts w:ascii="Times New Roman" w:eastAsia="Calibri" w:hAnsi="Times New Roman" w:cs="Times New Roman"/>
          <w:sz w:val="28"/>
          <w:szCs w:val="28"/>
        </w:rPr>
      </w:pPr>
      <w:r w:rsidRPr="0022144A">
        <w:rPr>
          <w:rFonts w:ascii="Times New Roman" w:eastAsia="Calibri" w:hAnsi="Times New Roman" w:cs="Times New Roman"/>
          <w:sz w:val="28"/>
          <w:szCs w:val="28"/>
        </w:rPr>
        <w:t>В отличие от обычной алгебры, изучающей математические функции, алгебра логики изучает логические функции. Известно, что функция — это закон соответствия между переменными. Следовательно, </w:t>
      </w:r>
      <w:r w:rsidRPr="0022144A">
        <w:rPr>
          <w:rFonts w:ascii="Times New Roman" w:eastAsia="Calibri" w:hAnsi="Times New Roman" w:cs="Times New Roman"/>
          <w:b/>
          <w:bCs/>
          <w:sz w:val="28"/>
          <w:szCs w:val="28"/>
        </w:rPr>
        <w:t>логическая функция</w:t>
      </w:r>
      <w:r w:rsidRPr="0022144A">
        <w:rPr>
          <w:rFonts w:ascii="Times New Roman" w:eastAsia="Calibri" w:hAnsi="Times New Roman" w:cs="Times New Roman"/>
          <w:sz w:val="28"/>
          <w:szCs w:val="28"/>
        </w:rPr>
        <w:t>— это закон соответствия между логическими переменными.</w:t>
      </w:r>
    </w:p>
    <w:p w:rsidR="0022144A" w:rsidRPr="0022144A" w:rsidRDefault="0022144A" w:rsidP="008645E7">
      <w:pPr>
        <w:spacing w:after="0" w:line="240" w:lineRule="auto"/>
        <w:ind w:left="-1134"/>
        <w:jc w:val="both"/>
        <w:rPr>
          <w:rFonts w:ascii="Times New Roman" w:eastAsia="Calibri" w:hAnsi="Times New Roman" w:cs="Times New Roman"/>
          <w:sz w:val="28"/>
          <w:szCs w:val="28"/>
        </w:rPr>
      </w:pPr>
      <w:r w:rsidRPr="0022144A">
        <w:rPr>
          <w:rFonts w:ascii="Times New Roman" w:eastAsia="Calibri" w:hAnsi="Times New Roman" w:cs="Times New Roman"/>
          <w:b/>
          <w:bCs/>
          <w:sz w:val="28"/>
          <w:szCs w:val="28"/>
        </w:rPr>
        <w:t>Логическая переменная</w:t>
      </w:r>
      <w:r w:rsidRPr="0022144A">
        <w:rPr>
          <w:rFonts w:ascii="Times New Roman" w:eastAsia="Calibri" w:hAnsi="Times New Roman" w:cs="Times New Roman"/>
          <w:sz w:val="28"/>
          <w:szCs w:val="28"/>
        </w:rPr>
        <w:t>— это такая переменная, которая может принимать одно из двух возможных значений: 0 («ложь») и 1 («истина»).</w:t>
      </w:r>
    </w:p>
    <w:p w:rsidR="0022144A" w:rsidRPr="0022144A" w:rsidRDefault="0022144A" w:rsidP="008645E7">
      <w:pPr>
        <w:spacing w:after="0" w:line="240" w:lineRule="auto"/>
        <w:ind w:left="-1134"/>
        <w:jc w:val="both"/>
        <w:rPr>
          <w:rFonts w:ascii="Times New Roman" w:eastAsia="Calibri" w:hAnsi="Times New Roman" w:cs="Times New Roman"/>
          <w:sz w:val="28"/>
          <w:szCs w:val="28"/>
        </w:rPr>
      </w:pPr>
      <w:r w:rsidRPr="0022144A">
        <w:rPr>
          <w:rFonts w:ascii="Times New Roman" w:eastAsia="Calibri" w:hAnsi="Times New Roman" w:cs="Times New Roman"/>
          <w:sz w:val="28"/>
          <w:szCs w:val="28"/>
        </w:rPr>
        <w:t>Логическим выражением называется выражение, о котором можно сказать истинно оно или ложно.</w:t>
      </w:r>
    </w:p>
    <w:p w:rsidR="0022144A" w:rsidRPr="0022144A" w:rsidRDefault="0022144A" w:rsidP="008645E7">
      <w:pPr>
        <w:spacing w:after="0" w:line="240" w:lineRule="auto"/>
        <w:ind w:left="-1134"/>
        <w:jc w:val="both"/>
        <w:rPr>
          <w:rFonts w:ascii="Times New Roman" w:eastAsia="Calibri" w:hAnsi="Times New Roman" w:cs="Times New Roman"/>
          <w:sz w:val="28"/>
          <w:szCs w:val="28"/>
        </w:rPr>
      </w:pPr>
      <w:r w:rsidRPr="0022144A">
        <w:rPr>
          <w:rFonts w:ascii="Times New Roman" w:eastAsia="Calibri" w:hAnsi="Times New Roman" w:cs="Times New Roman"/>
          <w:sz w:val="28"/>
          <w:szCs w:val="28"/>
          <w:u w:val="single"/>
        </w:rPr>
        <w:t>Примеры:</w:t>
      </w:r>
    </w:p>
    <w:p w:rsidR="0022144A" w:rsidRPr="0022144A" w:rsidRDefault="0022144A" w:rsidP="008645E7">
      <w:pPr>
        <w:spacing w:after="0" w:line="240" w:lineRule="auto"/>
        <w:ind w:left="-1134"/>
        <w:jc w:val="both"/>
        <w:rPr>
          <w:rFonts w:ascii="Times New Roman" w:eastAsia="Calibri" w:hAnsi="Times New Roman" w:cs="Times New Roman"/>
          <w:sz w:val="28"/>
          <w:szCs w:val="28"/>
        </w:rPr>
      </w:pPr>
      <w:r w:rsidRPr="0022144A">
        <w:rPr>
          <w:rFonts w:ascii="Times New Roman" w:eastAsia="Calibri" w:hAnsi="Times New Roman" w:cs="Times New Roman"/>
          <w:sz w:val="28"/>
          <w:szCs w:val="28"/>
        </w:rPr>
        <w:t>«5&gt;8» - логическое выражение, т.к. о нем можно сказать, что оно ложно.</w:t>
      </w:r>
    </w:p>
    <w:p w:rsidR="0022144A" w:rsidRPr="0022144A" w:rsidRDefault="0022144A" w:rsidP="008645E7">
      <w:pPr>
        <w:spacing w:after="0" w:line="240" w:lineRule="auto"/>
        <w:ind w:left="-1134"/>
        <w:jc w:val="both"/>
        <w:rPr>
          <w:rFonts w:ascii="Times New Roman" w:eastAsia="Calibri" w:hAnsi="Times New Roman" w:cs="Times New Roman"/>
          <w:sz w:val="28"/>
          <w:szCs w:val="28"/>
        </w:rPr>
      </w:pPr>
      <w:r w:rsidRPr="0022144A">
        <w:rPr>
          <w:rFonts w:ascii="Times New Roman" w:eastAsia="Calibri" w:hAnsi="Times New Roman" w:cs="Times New Roman"/>
          <w:sz w:val="28"/>
          <w:szCs w:val="28"/>
        </w:rPr>
        <w:t>«Эту девочку зовут Юля» - логическое выражение.</w:t>
      </w:r>
    </w:p>
    <w:p w:rsidR="0022144A" w:rsidRPr="0022144A" w:rsidRDefault="0022144A" w:rsidP="008645E7">
      <w:pPr>
        <w:spacing w:after="0" w:line="240" w:lineRule="auto"/>
        <w:ind w:left="-1134"/>
        <w:jc w:val="both"/>
        <w:rPr>
          <w:rFonts w:ascii="Times New Roman" w:eastAsia="Calibri" w:hAnsi="Times New Roman" w:cs="Times New Roman"/>
          <w:sz w:val="28"/>
          <w:szCs w:val="28"/>
        </w:rPr>
      </w:pPr>
      <w:r w:rsidRPr="0022144A">
        <w:rPr>
          <w:rFonts w:ascii="Times New Roman" w:eastAsia="Calibri" w:hAnsi="Times New Roman" w:cs="Times New Roman"/>
          <w:sz w:val="28"/>
          <w:szCs w:val="28"/>
        </w:rPr>
        <w:t>«Подайте книгу» - это не логическое выражение, т.к. о нем нельзя сказать, истинно оно или ложно</w:t>
      </w:r>
    </w:p>
    <w:p w:rsidR="0022144A" w:rsidRPr="0022144A" w:rsidRDefault="0022144A" w:rsidP="008645E7">
      <w:pPr>
        <w:spacing w:after="0" w:line="240" w:lineRule="auto"/>
        <w:ind w:left="-1134"/>
        <w:jc w:val="both"/>
        <w:rPr>
          <w:rFonts w:ascii="Times New Roman" w:eastAsia="Calibri" w:hAnsi="Times New Roman" w:cs="Times New Roman"/>
          <w:sz w:val="28"/>
          <w:szCs w:val="28"/>
        </w:rPr>
      </w:pPr>
      <w:r w:rsidRPr="0022144A">
        <w:rPr>
          <w:rFonts w:ascii="Times New Roman" w:eastAsia="Calibri" w:hAnsi="Times New Roman" w:cs="Times New Roman"/>
          <w:sz w:val="28"/>
          <w:szCs w:val="28"/>
        </w:rPr>
        <w:t>Логическая функция может также принимать два значения.</w:t>
      </w:r>
    </w:p>
    <w:p w:rsidR="0022144A" w:rsidRPr="0022144A" w:rsidRDefault="0022144A" w:rsidP="008645E7">
      <w:pPr>
        <w:spacing w:after="0" w:line="240" w:lineRule="auto"/>
        <w:ind w:left="-1134"/>
        <w:jc w:val="both"/>
        <w:rPr>
          <w:rFonts w:ascii="Times New Roman" w:eastAsia="Calibri" w:hAnsi="Times New Roman" w:cs="Times New Roman"/>
          <w:sz w:val="28"/>
          <w:szCs w:val="28"/>
        </w:rPr>
      </w:pPr>
      <w:r w:rsidRPr="0022144A">
        <w:rPr>
          <w:rFonts w:ascii="Times New Roman" w:eastAsia="Calibri" w:hAnsi="Times New Roman" w:cs="Times New Roman"/>
          <w:sz w:val="28"/>
          <w:szCs w:val="28"/>
        </w:rPr>
        <w:lastRenderedPageBreak/>
        <w:t>Таким образом, логические переменные и функции определены на множестве двух значений — {0,1}.</w:t>
      </w:r>
    </w:p>
    <w:p w:rsidR="0022144A" w:rsidRPr="0022144A" w:rsidRDefault="0022144A" w:rsidP="008645E7">
      <w:pPr>
        <w:spacing w:after="0" w:line="240" w:lineRule="auto"/>
        <w:ind w:left="-1134"/>
        <w:jc w:val="both"/>
        <w:rPr>
          <w:rFonts w:ascii="Times New Roman" w:eastAsia="Calibri" w:hAnsi="Times New Roman" w:cs="Times New Roman"/>
          <w:sz w:val="28"/>
          <w:szCs w:val="28"/>
        </w:rPr>
      </w:pPr>
      <w:r w:rsidRPr="0022144A">
        <w:rPr>
          <w:rFonts w:ascii="Times New Roman" w:eastAsia="Calibri" w:hAnsi="Times New Roman" w:cs="Times New Roman"/>
          <w:sz w:val="28"/>
          <w:szCs w:val="28"/>
        </w:rPr>
        <w:t>ЭВМ строятся из компонентов с двумя устойчивыми состояниями. Одно состояние обозначается нулем, другое — единицей. На такие компоненты воздействуют двоичные сигналы. Под воздействием сигналов компоненты изменяют свои состояния, т. е. состояние компонентов или значения их выходных сигналов зависят от значений воздействующих сигналов. Очевидно, что функционирование компонентов ЭВМ следует описывать логическими функциями. По этой причине алгебра логики находит непосредственное и широкое применение при разработке и использовании средств электронной вычислительной техники.</w:t>
      </w:r>
    </w:p>
    <w:p w:rsidR="0022144A" w:rsidRDefault="0022144A" w:rsidP="008645E7">
      <w:pPr>
        <w:spacing w:after="0" w:line="240" w:lineRule="auto"/>
        <w:ind w:left="-1134"/>
        <w:jc w:val="both"/>
        <w:rPr>
          <w:rFonts w:ascii="Times New Roman" w:eastAsia="Calibri" w:hAnsi="Times New Roman" w:cs="Times New Roman"/>
          <w:sz w:val="28"/>
          <w:szCs w:val="28"/>
        </w:rPr>
      </w:pPr>
      <w:r w:rsidRPr="0022144A">
        <w:rPr>
          <w:rFonts w:ascii="Times New Roman" w:eastAsia="Calibri" w:hAnsi="Times New Roman" w:cs="Times New Roman"/>
          <w:sz w:val="28"/>
          <w:szCs w:val="28"/>
        </w:rPr>
        <w:t>Логические функции характеризуются (задаются) так называемыми таблицами истинности, или соответствия. </w:t>
      </w:r>
    </w:p>
    <w:p w:rsidR="0022144A" w:rsidRPr="0022144A" w:rsidRDefault="0022144A" w:rsidP="008645E7">
      <w:pPr>
        <w:spacing w:after="0" w:line="240" w:lineRule="auto"/>
        <w:ind w:left="-1134"/>
        <w:jc w:val="both"/>
        <w:rPr>
          <w:rFonts w:ascii="Times New Roman" w:eastAsia="Calibri" w:hAnsi="Times New Roman" w:cs="Times New Roman"/>
          <w:sz w:val="28"/>
          <w:szCs w:val="28"/>
        </w:rPr>
      </w:pPr>
      <w:r w:rsidRPr="0022144A">
        <w:rPr>
          <w:rFonts w:ascii="Times New Roman" w:eastAsia="Calibri" w:hAnsi="Times New Roman" w:cs="Times New Roman"/>
          <w:b/>
          <w:bCs/>
          <w:sz w:val="28"/>
          <w:szCs w:val="28"/>
        </w:rPr>
        <w:t>Таблица истинности</w:t>
      </w:r>
      <w:r w:rsidRPr="0022144A">
        <w:rPr>
          <w:rFonts w:ascii="Times New Roman" w:eastAsia="Calibri" w:hAnsi="Times New Roman" w:cs="Times New Roman"/>
          <w:sz w:val="28"/>
          <w:szCs w:val="28"/>
        </w:rPr>
        <w:t>— это таблица, устанавливающая соответствие между возможными наборами значений логических переменных и значениями функций.</w:t>
      </w:r>
    </w:p>
    <w:p w:rsidR="0022144A" w:rsidRDefault="0022144A" w:rsidP="008645E7">
      <w:pPr>
        <w:spacing w:after="0" w:line="240" w:lineRule="auto"/>
        <w:ind w:left="-1134" w:firstLine="567"/>
        <w:jc w:val="both"/>
        <w:rPr>
          <w:rFonts w:ascii="Times New Roman" w:eastAsia="Calibri" w:hAnsi="Times New Roman" w:cs="Times New Roman"/>
          <w:b/>
          <w:bCs/>
          <w:sz w:val="28"/>
          <w:szCs w:val="28"/>
        </w:rPr>
      </w:pPr>
      <w:r w:rsidRPr="0022144A">
        <w:rPr>
          <w:rFonts w:ascii="Times New Roman" w:eastAsia="Calibri" w:hAnsi="Times New Roman" w:cs="Times New Roman"/>
          <w:b/>
          <w:bCs/>
          <w:sz w:val="28"/>
          <w:szCs w:val="28"/>
        </w:rPr>
        <w:t>Логический элемент «И» - конъюнкция, логическое умножение, AND</w:t>
      </w:r>
    </w:p>
    <w:p w:rsidR="0022144A" w:rsidRPr="0022144A" w:rsidRDefault="0022144A" w:rsidP="008645E7">
      <w:pPr>
        <w:spacing w:after="0" w:line="240" w:lineRule="auto"/>
        <w:ind w:left="-1134" w:firstLine="567"/>
        <w:jc w:val="both"/>
        <w:rPr>
          <w:rFonts w:ascii="Times New Roman" w:eastAsia="Calibri" w:hAnsi="Times New Roman" w:cs="Times New Roman"/>
          <w:sz w:val="28"/>
          <w:szCs w:val="28"/>
        </w:rPr>
      </w:pPr>
    </w:p>
    <w:p w:rsidR="0022144A" w:rsidRPr="0022144A" w:rsidRDefault="0022144A" w:rsidP="008645E7">
      <w:pPr>
        <w:spacing w:after="0" w:line="240" w:lineRule="auto"/>
        <w:ind w:left="-1134" w:firstLine="567"/>
        <w:jc w:val="both"/>
        <w:rPr>
          <w:rFonts w:ascii="Times New Roman" w:eastAsia="Calibri" w:hAnsi="Times New Roman" w:cs="Times New Roman"/>
          <w:sz w:val="28"/>
          <w:szCs w:val="28"/>
        </w:rPr>
      </w:pPr>
      <w:r w:rsidRPr="0022144A">
        <w:rPr>
          <w:rFonts w:ascii="Times New Roman" w:eastAsia="Calibri" w:hAnsi="Times New Roman" w:cs="Times New Roman"/>
          <w:noProof/>
          <w:sz w:val="28"/>
          <w:szCs w:val="28"/>
          <w:lang w:eastAsia="ru-RU"/>
        </w:rPr>
        <w:drawing>
          <wp:inline distT="0" distB="0" distL="0" distR="0">
            <wp:extent cx="3073400" cy="977900"/>
            <wp:effectExtent l="0" t="0" r="0" b="0"/>
            <wp:docPr id="63" name="Рисунок 63" descr="Логический элемент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Логический элемент 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3400" cy="977900"/>
                    </a:xfrm>
                    <a:prstGeom prst="rect">
                      <a:avLst/>
                    </a:prstGeom>
                    <a:noFill/>
                    <a:ln>
                      <a:noFill/>
                    </a:ln>
                  </pic:spPr>
                </pic:pic>
              </a:graphicData>
            </a:graphic>
          </wp:inline>
        </w:drawing>
      </w:r>
    </w:p>
    <w:p w:rsidR="0022144A" w:rsidRPr="0022144A" w:rsidRDefault="0022144A" w:rsidP="008645E7">
      <w:pPr>
        <w:spacing w:after="0" w:line="240" w:lineRule="auto"/>
        <w:ind w:left="-1134" w:firstLine="567"/>
        <w:jc w:val="both"/>
        <w:rPr>
          <w:rFonts w:ascii="Times New Roman" w:eastAsia="Calibri" w:hAnsi="Times New Roman" w:cs="Times New Roman"/>
          <w:sz w:val="28"/>
          <w:szCs w:val="28"/>
        </w:rPr>
      </w:pPr>
      <w:r w:rsidRPr="0022144A">
        <w:rPr>
          <w:rFonts w:ascii="Times New Roman" w:eastAsia="Calibri" w:hAnsi="Times New Roman" w:cs="Times New Roman"/>
          <w:sz w:val="28"/>
          <w:szCs w:val="28"/>
        </w:rPr>
        <w:t>«И» - логический элемент, выполняющий над входными данными операцию конъюнкции или логического умножения. Данный элемент может иметь от 2 до 8 (наиболее распространены в производстве элементы «И» с 2, 3, 4 и 8 входами) входов и один выход. </w:t>
      </w:r>
    </w:p>
    <w:p w:rsidR="0022144A" w:rsidRPr="0022144A" w:rsidRDefault="0022144A" w:rsidP="008645E7">
      <w:pPr>
        <w:spacing w:after="0" w:line="240" w:lineRule="auto"/>
        <w:ind w:left="-1134" w:firstLine="567"/>
        <w:jc w:val="both"/>
        <w:rPr>
          <w:rFonts w:ascii="Times New Roman" w:eastAsia="Calibri" w:hAnsi="Times New Roman" w:cs="Times New Roman"/>
          <w:sz w:val="28"/>
          <w:szCs w:val="28"/>
        </w:rPr>
      </w:pPr>
      <w:r w:rsidRPr="0022144A">
        <w:rPr>
          <w:rFonts w:ascii="Times New Roman" w:eastAsia="Calibri" w:hAnsi="Times New Roman" w:cs="Times New Roman"/>
          <w:sz w:val="28"/>
          <w:szCs w:val="28"/>
        </w:rPr>
        <w:t>Условные обозначения логических элементов «И» с разным количеством входов приведены на рисунке. В тексте логический элемент «И» с тем или иным числом входов обозначается как «2И», «4И» и т. д. - элемент «И» с двумя входами, с четырьмя входами и т. д.</w:t>
      </w:r>
    </w:p>
    <w:p w:rsidR="0022144A" w:rsidRPr="0022144A" w:rsidRDefault="0022144A" w:rsidP="008645E7">
      <w:pPr>
        <w:spacing w:after="0" w:line="240" w:lineRule="auto"/>
        <w:ind w:left="-1134" w:firstLine="567"/>
        <w:jc w:val="both"/>
        <w:rPr>
          <w:rFonts w:ascii="Times New Roman" w:eastAsia="Calibri" w:hAnsi="Times New Roman" w:cs="Times New Roman"/>
          <w:sz w:val="28"/>
          <w:szCs w:val="28"/>
        </w:rPr>
      </w:pPr>
      <w:r w:rsidRPr="0022144A">
        <w:rPr>
          <w:rFonts w:ascii="Times New Roman" w:eastAsia="Calibri" w:hAnsi="Times New Roman" w:cs="Times New Roman"/>
          <w:noProof/>
          <w:sz w:val="28"/>
          <w:szCs w:val="28"/>
          <w:lang w:eastAsia="ru-RU"/>
        </w:rPr>
        <w:drawing>
          <wp:inline distT="0" distB="0" distL="0" distR="0">
            <wp:extent cx="3302000" cy="1485900"/>
            <wp:effectExtent l="0" t="0" r="0" b="0"/>
            <wp:docPr id="62" name="Рисунок 62" descr="Таблица истинности для элемента 2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Таблица истинности для элемента 2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02000" cy="1485900"/>
                    </a:xfrm>
                    <a:prstGeom prst="rect">
                      <a:avLst/>
                    </a:prstGeom>
                    <a:noFill/>
                    <a:ln>
                      <a:noFill/>
                    </a:ln>
                  </pic:spPr>
                </pic:pic>
              </a:graphicData>
            </a:graphic>
          </wp:inline>
        </w:drawing>
      </w:r>
    </w:p>
    <w:p w:rsidR="0022144A" w:rsidRPr="0022144A" w:rsidRDefault="0022144A" w:rsidP="008645E7">
      <w:pPr>
        <w:spacing w:after="0" w:line="240" w:lineRule="auto"/>
        <w:ind w:left="-1134" w:firstLine="567"/>
        <w:jc w:val="both"/>
        <w:rPr>
          <w:rFonts w:ascii="Times New Roman" w:eastAsia="Calibri" w:hAnsi="Times New Roman" w:cs="Times New Roman"/>
          <w:sz w:val="28"/>
          <w:szCs w:val="28"/>
        </w:rPr>
      </w:pPr>
      <w:r w:rsidRPr="0022144A">
        <w:rPr>
          <w:rFonts w:ascii="Times New Roman" w:eastAsia="Calibri" w:hAnsi="Times New Roman" w:cs="Times New Roman"/>
          <w:sz w:val="28"/>
          <w:szCs w:val="28"/>
        </w:rPr>
        <w:t>Таблица истинности для элемента 2И показывает, что на выходе элемента будет логическая единица лишь в том случае, если логические единицы будут одновременно на первом входе И на втором входе. В остальных трех возможных случаях на выходе будет ноль. </w:t>
      </w:r>
    </w:p>
    <w:p w:rsidR="0022144A" w:rsidRPr="0022144A" w:rsidRDefault="0022144A" w:rsidP="008645E7">
      <w:pPr>
        <w:spacing w:after="0" w:line="240" w:lineRule="auto"/>
        <w:ind w:left="-1134" w:firstLine="567"/>
        <w:jc w:val="both"/>
        <w:rPr>
          <w:rFonts w:ascii="Times New Roman" w:eastAsia="Calibri" w:hAnsi="Times New Roman" w:cs="Times New Roman"/>
          <w:sz w:val="28"/>
          <w:szCs w:val="28"/>
        </w:rPr>
      </w:pPr>
      <w:r w:rsidRPr="0022144A">
        <w:rPr>
          <w:rFonts w:ascii="Times New Roman" w:eastAsia="Calibri" w:hAnsi="Times New Roman" w:cs="Times New Roman"/>
          <w:sz w:val="28"/>
          <w:szCs w:val="28"/>
        </w:rPr>
        <w:t>На западных схемах значок элемента «И» имеет прямую черту на входе и закругление на выходе. На отечественных схемах — прямоугольник с символом «&amp;».</w:t>
      </w:r>
    </w:p>
    <w:p w:rsidR="00D0632D" w:rsidRDefault="00D0632D" w:rsidP="008645E7">
      <w:pPr>
        <w:spacing w:after="0" w:line="240" w:lineRule="auto"/>
        <w:ind w:left="-1134" w:firstLine="567"/>
        <w:jc w:val="both"/>
        <w:rPr>
          <w:rFonts w:ascii="Times New Roman" w:eastAsia="Calibri" w:hAnsi="Times New Roman" w:cs="Times New Roman"/>
          <w:b/>
          <w:bCs/>
          <w:sz w:val="28"/>
          <w:szCs w:val="28"/>
        </w:rPr>
      </w:pPr>
    </w:p>
    <w:p w:rsidR="0022144A" w:rsidRDefault="0022144A" w:rsidP="008645E7">
      <w:pPr>
        <w:spacing w:after="0" w:line="240" w:lineRule="auto"/>
        <w:ind w:left="-1134" w:firstLine="567"/>
        <w:jc w:val="both"/>
        <w:rPr>
          <w:rFonts w:ascii="Times New Roman" w:eastAsia="Calibri" w:hAnsi="Times New Roman" w:cs="Times New Roman"/>
          <w:b/>
          <w:bCs/>
          <w:sz w:val="28"/>
          <w:szCs w:val="28"/>
        </w:rPr>
      </w:pPr>
      <w:r w:rsidRPr="0022144A">
        <w:rPr>
          <w:rFonts w:ascii="Times New Roman" w:eastAsia="Calibri" w:hAnsi="Times New Roman" w:cs="Times New Roman"/>
          <w:b/>
          <w:bCs/>
          <w:sz w:val="28"/>
          <w:szCs w:val="28"/>
        </w:rPr>
        <w:t>Логический элемент «ИЛИ» - дизъюнкция, логическое сложение, OR</w:t>
      </w:r>
    </w:p>
    <w:p w:rsidR="002B7A5B" w:rsidRPr="0022144A" w:rsidRDefault="002B7A5B" w:rsidP="008645E7">
      <w:pPr>
        <w:spacing w:after="0" w:line="240" w:lineRule="auto"/>
        <w:ind w:left="-1134" w:firstLine="567"/>
        <w:jc w:val="both"/>
        <w:rPr>
          <w:rFonts w:ascii="Times New Roman" w:eastAsia="Calibri" w:hAnsi="Times New Roman" w:cs="Times New Roman"/>
          <w:sz w:val="28"/>
          <w:szCs w:val="28"/>
        </w:rPr>
      </w:pPr>
    </w:p>
    <w:p w:rsidR="0022144A" w:rsidRPr="0022144A" w:rsidRDefault="0022144A" w:rsidP="008645E7">
      <w:pPr>
        <w:spacing w:after="0" w:line="240" w:lineRule="auto"/>
        <w:ind w:left="-1134" w:firstLine="567"/>
        <w:jc w:val="both"/>
        <w:rPr>
          <w:rFonts w:ascii="Times New Roman" w:eastAsia="Calibri" w:hAnsi="Times New Roman" w:cs="Times New Roman"/>
          <w:sz w:val="28"/>
          <w:szCs w:val="28"/>
        </w:rPr>
      </w:pPr>
      <w:r w:rsidRPr="0022144A">
        <w:rPr>
          <w:rFonts w:ascii="Times New Roman" w:eastAsia="Calibri" w:hAnsi="Times New Roman" w:cs="Times New Roman"/>
          <w:noProof/>
          <w:sz w:val="28"/>
          <w:szCs w:val="28"/>
          <w:lang w:eastAsia="ru-RU"/>
        </w:rPr>
        <w:lastRenderedPageBreak/>
        <w:drawing>
          <wp:inline distT="0" distB="0" distL="0" distR="0">
            <wp:extent cx="3587750" cy="831850"/>
            <wp:effectExtent l="0" t="0" r="0" b="6350"/>
            <wp:docPr id="61" name="Рисунок 61" descr="Логический элемент И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Логический элемент ИЛ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7750" cy="831850"/>
                    </a:xfrm>
                    <a:prstGeom prst="rect">
                      <a:avLst/>
                    </a:prstGeom>
                    <a:noFill/>
                    <a:ln>
                      <a:noFill/>
                    </a:ln>
                  </pic:spPr>
                </pic:pic>
              </a:graphicData>
            </a:graphic>
          </wp:inline>
        </w:drawing>
      </w:r>
    </w:p>
    <w:p w:rsidR="0022144A" w:rsidRDefault="0022144A" w:rsidP="008645E7">
      <w:pPr>
        <w:spacing w:after="0" w:line="240" w:lineRule="auto"/>
        <w:ind w:left="-1134" w:firstLine="567"/>
        <w:jc w:val="both"/>
        <w:rPr>
          <w:rFonts w:ascii="Times New Roman" w:eastAsia="Calibri" w:hAnsi="Times New Roman" w:cs="Times New Roman"/>
          <w:sz w:val="28"/>
          <w:szCs w:val="28"/>
        </w:rPr>
      </w:pPr>
      <w:r w:rsidRPr="0022144A">
        <w:rPr>
          <w:rFonts w:ascii="Times New Roman" w:eastAsia="Calibri" w:hAnsi="Times New Roman" w:cs="Times New Roman"/>
          <w:sz w:val="28"/>
          <w:szCs w:val="28"/>
        </w:rPr>
        <w:t xml:space="preserve">«ИЛИ» - логический элемент, выполняющий над входными данными операцию дизъюнкции или логического сложения. </w:t>
      </w:r>
      <w:proofErr w:type="gramStart"/>
      <w:r w:rsidRPr="0022144A">
        <w:rPr>
          <w:rFonts w:ascii="Times New Roman" w:eastAsia="Calibri" w:hAnsi="Times New Roman" w:cs="Times New Roman"/>
          <w:sz w:val="28"/>
          <w:szCs w:val="28"/>
        </w:rPr>
        <w:t>Он</w:t>
      </w:r>
      <w:proofErr w:type="gramEnd"/>
      <w:r w:rsidRPr="0022144A">
        <w:rPr>
          <w:rFonts w:ascii="Times New Roman" w:eastAsia="Calibri" w:hAnsi="Times New Roman" w:cs="Times New Roman"/>
          <w:sz w:val="28"/>
          <w:szCs w:val="28"/>
        </w:rPr>
        <w:t xml:space="preserve"> так же как и элемент «И» выпускается с двумя, тремя, четырьмя и т. д. входами и с одним выходом. Условные обозначения логических элементов «ИЛИ» с различным количеством входов показаны на рисунке. Обозначаются данные элементы так: 2ИЛИ, 3ИЛИ, 4ИЛИ и т. д.</w:t>
      </w:r>
    </w:p>
    <w:p w:rsidR="002B7A5B" w:rsidRPr="0022144A" w:rsidRDefault="002B7A5B" w:rsidP="008645E7">
      <w:pPr>
        <w:spacing w:after="0" w:line="240" w:lineRule="auto"/>
        <w:ind w:left="-1134" w:firstLine="567"/>
        <w:jc w:val="both"/>
        <w:rPr>
          <w:rFonts w:ascii="Times New Roman" w:eastAsia="Calibri" w:hAnsi="Times New Roman" w:cs="Times New Roman"/>
          <w:sz w:val="28"/>
          <w:szCs w:val="28"/>
        </w:rPr>
      </w:pPr>
    </w:p>
    <w:p w:rsidR="0022144A" w:rsidRDefault="0022144A" w:rsidP="008645E7">
      <w:pPr>
        <w:spacing w:after="0" w:line="240" w:lineRule="auto"/>
        <w:ind w:left="-1134" w:firstLine="567"/>
        <w:jc w:val="both"/>
        <w:rPr>
          <w:rFonts w:ascii="Times New Roman" w:eastAsia="Calibri" w:hAnsi="Times New Roman" w:cs="Times New Roman"/>
          <w:sz w:val="28"/>
          <w:szCs w:val="28"/>
        </w:rPr>
      </w:pPr>
      <w:r w:rsidRPr="0022144A">
        <w:rPr>
          <w:rFonts w:ascii="Times New Roman" w:eastAsia="Calibri" w:hAnsi="Times New Roman" w:cs="Times New Roman"/>
          <w:noProof/>
          <w:sz w:val="28"/>
          <w:szCs w:val="28"/>
          <w:lang w:eastAsia="ru-RU"/>
        </w:rPr>
        <w:drawing>
          <wp:inline distT="0" distB="0" distL="0" distR="0">
            <wp:extent cx="3638550" cy="1352550"/>
            <wp:effectExtent l="0" t="0" r="0" b="0"/>
            <wp:docPr id="60" name="Рисунок 60" descr="Таблица истинности для элемента 2И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Таблица истинности для элемента 2ИЛ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38550" cy="1352550"/>
                    </a:xfrm>
                    <a:prstGeom prst="rect">
                      <a:avLst/>
                    </a:prstGeom>
                    <a:noFill/>
                    <a:ln>
                      <a:noFill/>
                    </a:ln>
                  </pic:spPr>
                </pic:pic>
              </a:graphicData>
            </a:graphic>
          </wp:inline>
        </w:drawing>
      </w:r>
    </w:p>
    <w:p w:rsidR="002B7A5B" w:rsidRPr="0022144A" w:rsidRDefault="002B7A5B" w:rsidP="008645E7">
      <w:pPr>
        <w:spacing w:after="0" w:line="240" w:lineRule="auto"/>
        <w:ind w:left="-1134" w:firstLine="567"/>
        <w:jc w:val="both"/>
        <w:rPr>
          <w:rFonts w:ascii="Times New Roman" w:eastAsia="Calibri" w:hAnsi="Times New Roman" w:cs="Times New Roman"/>
          <w:sz w:val="28"/>
          <w:szCs w:val="28"/>
        </w:rPr>
      </w:pPr>
    </w:p>
    <w:p w:rsidR="0022144A" w:rsidRPr="0022144A" w:rsidRDefault="0022144A" w:rsidP="008645E7">
      <w:pPr>
        <w:spacing w:after="0" w:line="240" w:lineRule="auto"/>
        <w:ind w:left="-1134" w:firstLine="567"/>
        <w:jc w:val="both"/>
        <w:rPr>
          <w:rFonts w:ascii="Times New Roman" w:eastAsia="Calibri" w:hAnsi="Times New Roman" w:cs="Times New Roman"/>
          <w:sz w:val="28"/>
          <w:szCs w:val="28"/>
        </w:rPr>
      </w:pPr>
      <w:r w:rsidRPr="0022144A">
        <w:rPr>
          <w:rFonts w:ascii="Times New Roman" w:eastAsia="Calibri" w:hAnsi="Times New Roman" w:cs="Times New Roman"/>
          <w:sz w:val="28"/>
          <w:szCs w:val="28"/>
        </w:rPr>
        <w:t>Таблица истинности для элемента «2ИЛИ» показывает, что для появления на выходе логической единицы, достаточно чтобы логическая единица была на первом входе ИЛИ на втором входе. Если логические единицы будут сразу на двух входах, на выходе также будет единица. </w:t>
      </w:r>
    </w:p>
    <w:p w:rsidR="0022144A" w:rsidRPr="0022144A" w:rsidRDefault="0022144A" w:rsidP="008645E7">
      <w:pPr>
        <w:spacing w:after="0" w:line="240" w:lineRule="auto"/>
        <w:ind w:left="-1134" w:firstLine="567"/>
        <w:jc w:val="both"/>
        <w:rPr>
          <w:rFonts w:ascii="Times New Roman" w:eastAsia="Calibri" w:hAnsi="Times New Roman" w:cs="Times New Roman"/>
          <w:sz w:val="28"/>
          <w:szCs w:val="28"/>
        </w:rPr>
      </w:pPr>
      <w:r w:rsidRPr="0022144A">
        <w:rPr>
          <w:rFonts w:ascii="Times New Roman" w:eastAsia="Calibri" w:hAnsi="Times New Roman" w:cs="Times New Roman"/>
          <w:sz w:val="28"/>
          <w:szCs w:val="28"/>
        </w:rPr>
        <w:t>На западных схемах значок элемента «ИЛИ» имеет закругление на входе и закругление с заострением на выходе. На отечественных схемах — прямоугольник с символом «1».</w:t>
      </w:r>
    </w:p>
    <w:p w:rsidR="0022144A" w:rsidRDefault="0022144A" w:rsidP="008645E7">
      <w:pPr>
        <w:spacing w:after="0" w:line="240" w:lineRule="auto"/>
        <w:ind w:left="-1134" w:firstLine="567"/>
        <w:jc w:val="both"/>
        <w:rPr>
          <w:rFonts w:ascii="Times New Roman" w:eastAsia="Calibri" w:hAnsi="Times New Roman" w:cs="Times New Roman"/>
          <w:b/>
          <w:bCs/>
          <w:sz w:val="28"/>
          <w:szCs w:val="28"/>
        </w:rPr>
      </w:pPr>
      <w:r w:rsidRPr="0022144A">
        <w:rPr>
          <w:rFonts w:ascii="Times New Roman" w:eastAsia="Calibri" w:hAnsi="Times New Roman" w:cs="Times New Roman"/>
          <w:b/>
          <w:bCs/>
          <w:sz w:val="28"/>
          <w:szCs w:val="28"/>
        </w:rPr>
        <w:t>Логический элемент «НЕ» - отрицание, инвертор, NOT</w:t>
      </w:r>
    </w:p>
    <w:p w:rsidR="002B7A5B" w:rsidRPr="0022144A" w:rsidRDefault="002B7A5B" w:rsidP="008645E7">
      <w:pPr>
        <w:spacing w:after="0" w:line="240" w:lineRule="auto"/>
        <w:ind w:left="-1134" w:firstLine="567"/>
        <w:jc w:val="both"/>
        <w:rPr>
          <w:rFonts w:ascii="Times New Roman" w:eastAsia="Calibri" w:hAnsi="Times New Roman" w:cs="Times New Roman"/>
          <w:sz w:val="28"/>
          <w:szCs w:val="28"/>
        </w:rPr>
      </w:pPr>
    </w:p>
    <w:p w:rsidR="0022144A" w:rsidRPr="0022144A" w:rsidRDefault="0022144A" w:rsidP="008645E7">
      <w:pPr>
        <w:spacing w:after="0" w:line="240" w:lineRule="auto"/>
        <w:ind w:left="-1134" w:firstLine="567"/>
        <w:jc w:val="both"/>
        <w:rPr>
          <w:rFonts w:ascii="Times New Roman" w:eastAsia="Calibri" w:hAnsi="Times New Roman" w:cs="Times New Roman"/>
          <w:sz w:val="28"/>
          <w:szCs w:val="28"/>
        </w:rPr>
      </w:pPr>
      <w:r w:rsidRPr="0022144A">
        <w:rPr>
          <w:rFonts w:ascii="Times New Roman" w:eastAsia="Calibri" w:hAnsi="Times New Roman" w:cs="Times New Roman"/>
          <w:noProof/>
          <w:sz w:val="28"/>
          <w:szCs w:val="28"/>
          <w:lang w:eastAsia="ru-RU"/>
        </w:rPr>
        <w:drawing>
          <wp:inline distT="0" distB="0" distL="0" distR="0">
            <wp:extent cx="1390650" cy="673100"/>
            <wp:effectExtent l="0" t="0" r="0" b="0"/>
            <wp:docPr id="59" name="Рисунок 59" descr="Логический элемент 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Логический элемент Н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0650" cy="673100"/>
                    </a:xfrm>
                    <a:prstGeom prst="rect">
                      <a:avLst/>
                    </a:prstGeom>
                    <a:noFill/>
                    <a:ln>
                      <a:noFill/>
                    </a:ln>
                  </pic:spPr>
                </pic:pic>
              </a:graphicData>
            </a:graphic>
          </wp:inline>
        </w:drawing>
      </w:r>
    </w:p>
    <w:p w:rsidR="0022144A" w:rsidRPr="0022144A" w:rsidRDefault="0022144A" w:rsidP="008645E7">
      <w:pPr>
        <w:spacing w:after="0" w:line="240" w:lineRule="auto"/>
        <w:ind w:left="-1134" w:firstLine="567"/>
        <w:jc w:val="both"/>
        <w:rPr>
          <w:rFonts w:ascii="Times New Roman" w:eastAsia="Calibri" w:hAnsi="Times New Roman" w:cs="Times New Roman"/>
          <w:sz w:val="28"/>
          <w:szCs w:val="28"/>
        </w:rPr>
      </w:pPr>
      <w:r w:rsidRPr="0022144A">
        <w:rPr>
          <w:rFonts w:ascii="Times New Roman" w:eastAsia="Calibri" w:hAnsi="Times New Roman" w:cs="Times New Roman"/>
          <w:sz w:val="28"/>
          <w:szCs w:val="28"/>
        </w:rPr>
        <w:t>«НЕ» - логический элемент, выполняющий над входными данными операцию логического отрицания. Данный элемент, имеющий один выход и только один вход, называют еще инвертором, поскольку он на самом деле инвертирует (обращает) входной сигнал. На рисунке приведено условное обозначение логического элемента «НЕ».</w:t>
      </w:r>
    </w:p>
    <w:p w:rsidR="0022144A" w:rsidRDefault="0022144A" w:rsidP="008645E7">
      <w:pPr>
        <w:spacing w:after="0" w:line="240" w:lineRule="auto"/>
        <w:ind w:left="-1134" w:firstLine="567"/>
        <w:jc w:val="both"/>
        <w:rPr>
          <w:rFonts w:ascii="Times New Roman" w:eastAsia="Calibri" w:hAnsi="Times New Roman" w:cs="Times New Roman"/>
          <w:sz w:val="28"/>
          <w:szCs w:val="28"/>
        </w:rPr>
      </w:pPr>
      <w:r w:rsidRPr="0022144A">
        <w:rPr>
          <w:rFonts w:ascii="Times New Roman" w:eastAsia="Calibri" w:hAnsi="Times New Roman" w:cs="Times New Roman"/>
          <w:noProof/>
          <w:sz w:val="28"/>
          <w:szCs w:val="28"/>
          <w:lang w:eastAsia="ru-RU"/>
        </w:rPr>
        <w:drawing>
          <wp:inline distT="0" distB="0" distL="0" distR="0">
            <wp:extent cx="2019300" cy="971550"/>
            <wp:effectExtent l="0" t="0" r="0" b="0"/>
            <wp:docPr id="58" name="Рисунок 58" descr="Таблица истинности для элемента 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Таблица истинности для элемента НЕ"/>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0" cy="971550"/>
                    </a:xfrm>
                    <a:prstGeom prst="rect">
                      <a:avLst/>
                    </a:prstGeom>
                    <a:noFill/>
                    <a:ln>
                      <a:noFill/>
                    </a:ln>
                  </pic:spPr>
                </pic:pic>
              </a:graphicData>
            </a:graphic>
          </wp:inline>
        </w:drawing>
      </w:r>
    </w:p>
    <w:p w:rsidR="002B7A5B" w:rsidRPr="0022144A" w:rsidRDefault="002B7A5B" w:rsidP="008645E7">
      <w:pPr>
        <w:spacing w:after="0" w:line="240" w:lineRule="auto"/>
        <w:ind w:left="-1134" w:firstLine="567"/>
        <w:jc w:val="both"/>
        <w:rPr>
          <w:rFonts w:ascii="Times New Roman" w:eastAsia="Calibri" w:hAnsi="Times New Roman" w:cs="Times New Roman"/>
          <w:sz w:val="28"/>
          <w:szCs w:val="28"/>
        </w:rPr>
      </w:pPr>
    </w:p>
    <w:p w:rsidR="0022144A" w:rsidRPr="0022144A" w:rsidRDefault="0022144A" w:rsidP="008645E7">
      <w:pPr>
        <w:spacing w:after="0" w:line="240" w:lineRule="auto"/>
        <w:ind w:left="-1134" w:firstLine="567"/>
        <w:jc w:val="both"/>
        <w:rPr>
          <w:rFonts w:ascii="Times New Roman" w:eastAsia="Calibri" w:hAnsi="Times New Roman" w:cs="Times New Roman"/>
          <w:sz w:val="28"/>
          <w:szCs w:val="28"/>
        </w:rPr>
      </w:pPr>
      <w:r w:rsidRPr="0022144A">
        <w:rPr>
          <w:rFonts w:ascii="Times New Roman" w:eastAsia="Calibri" w:hAnsi="Times New Roman" w:cs="Times New Roman"/>
          <w:sz w:val="28"/>
          <w:szCs w:val="28"/>
        </w:rPr>
        <w:t>Таблица истинности для инвертора показывает, что высокий потенциал на входе даёт низкий потенциал на выходе и наоборот. </w:t>
      </w:r>
    </w:p>
    <w:p w:rsidR="002B7A5B" w:rsidRDefault="0022144A" w:rsidP="008645E7">
      <w:pPr>
        <w:spacing w:line="240" w:lineRule="auto"/>
        <w:ind w:left="-1134" w:firstLine="567"/>
        <w:jc w:val="both"/>
        <w:rPr>
          <w:rFonts w:ascii="Times New Roman" w:eastAsia="Calibri" w:hAnsi="Times New Roman" w:cs="Times New Roman"/>
          <w:sz w:val="28"/>
          <w:szCs w:val="28"/>
        </w:rPr>
      </w:pPr>
      <w:r w:rsidRPr="0022144A">
        <w:rPr>
          <w:rFonts w:ascii="Times New Roman" w:eastAsia="Calibri" w:hAnsi="Times New Roman" w:cs="Times New Roman"/>
          <w:sz w:val="28"/>
          <w:szCs w:val="28"/>
        </w:rPr>
        <w:lastRenderedPageBreak/>
        <w:t>На западных схемах значок элемента «НЕ» имеет форму треугольника с кружочком на выходе. На отечественных схемах — прямоугольник с символом «1», с кружком на выходе</w:t>
      </w:r>
      <w:r w:rsidR="002B7A5B">
        <w:rPr>
          <w:rFonts w:ascii="Times New Roman" w:eastAsia="Calibri" w:hAnsi="Times New Roman" w:cs="Times New Roman"/>
          <w:sz w:val="28"/>
          <w:szCs w:val="28"/>
        </w:rPr>
        <w:t>.</w:t>
      </w:r>
    </w:p>
    <w:p w:rsidR="002B7A5B" w:rsidRDefault="002B7A5B" w:rsidP="008645E7">
      <w:pPr>
        <w:spacing w:after="0" w:line="240" w:lineRule="auto"/>
        <w:ind w:left="-1134" w:firstLine="567"/>
        <w:jc w:val="both"/>
        <w:rPr>
          <w:rFonts w:ascii="Times New Roman" w:eastAsia="Calibri" w:hAnsi="Times New Roman" w:cs="Times New Roman"/>
          <w:b/>
          <w:sz w:val="28"/>
          <w:szCs w:val="28"/>
        </w:rPr>
      </w:pPr>
      <w:r w:rsidRPr="002B7A5B">
        <w:rPr>
          <w:rFonts w:ascii="Times New Roman" w:eastAsia="Calibri" w:hAnsi="Times New Roman" w:cs="Times New Roman"/>
          <w:b/>
          <w:sz w:val="28"/>
          <w:szCs w:val="28"/>
        </w:rPr>
        <w:t>Логический элемент «</w:t>
      </w:r>
      <w:proofErr w:type="gramStart"/>
      <w:r w:rsidRPr="002B7A5B">
        <w:rPr>
          <w:rFonts w:ascii="Times New Roman" w:eastAsia="Calibri" w:hAnsi="Times New Roman" w:cs="Times New Roman"/>
          <w:b/>
          <w:sz w:val="28"/>
          <w:szCs w:val="28"/>
        </w:rPr>
        <w:t>И-НЕ</w:t>
      </w:r>
      <w:proofErr w:type="gramEnd"/>
      <w:r w:rsidRPr="002B7A5B">
        <w:rPr>
          <w:rFonts w:ascii="Times New Roman" w:eastAsia="Calibri" w:hAnsi="Times New Roman" w:cs="Times New Roman"/>
          <w:b/>
          <w:sz w:val="28"/>
          <w:szCs w:val="28"/>
        </w:rPr>
        <w:t>» - конъюнкция (логическое умножение) с отрицанием, NAND</w:t>
      </w:r>
    </w:p>
    <w:p w:rsidR="002B7A5B" w:rsidRPr="002B7A5B" w:rsidRDefault="002B7A5B" w:rsidP="008645E7">
      <w:pPr>
        <w:spacing w:after="0" w:line="240" w:lineRule="auto"/>
        <w:ind w:left="-1134" w:firstLine="567"/>
        <w:jc w:val="both"/>
        <w:rPr>
          <w:rFonts w:ascii="Times New Roman" w:eastAsia="Calibri" w:hAnsi="Times New Roman" w:cs="Times New Roman"/>
          <w:b/>
          <w:sz w:val="28"/>
          <w:szCs w:val="28"/>
        </w:rPr>
      </w:pPr>
    </w:p>
    <w:p w:rsidR="002B7A5B" w:rsidRP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noProof/>
          <w:sz w:val="28"/>
          <w:szCs w:val="28"/>
          <w:lang w:eastAsia="ru-RU"/>
        </w:rPr>
        <w:drawing>
          <wp:inline distT="0" distB="0" distL="0" distR="0">
            <wp:extent cx="1054100" cy="1003300"/>
            <wp:effectExtent l="0" t="0" r="0" b="6350"/>
            <wp:docPr id="69" name="Рисунок 69" descr="Логический элемент 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Логический элемент И-Н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4100" cy="1003300"/>
                    </a:xfrm>
                    <a:prstGeom prst="rect">
                      <a:avLst/>
                    </a:prstGeom>
                    <a:noFill/>
                    <a:ln>
                      <a:noFill/>
                    </a:ln>
                  </pic:spPr>
                </pic:pic>
              </a:graphicData>
            </a:graphic>
          </wp:inline>
        </w:drawing>
      </w:r>
    </w:p>
    <w:p w:rsidR="002B7A5B" w:rsidRP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sz w:val="28"/>
          <w:szCs w:val="28"/>
        </w:rPr>
        <w:t>«</w:t>
      </w:r>
      <w:proofErr w:type="gramStart"/>
      <w:r w:rsidRPr="002B7A5B">
        <w:rPr>
          <w:rFonts w:ascii="Times New Roman" w:eastAsia="Calibri" w:hAnsi="Times New Roman" w:cs="Times New Roman"/>
          <w:sz w:val="28"/>
          <w:szCs w:val="28"/>
        </w:rPr>
        <w:t>И-НЕ</w:t>
      </w:r>
      <w:proofErr w:type="gramEnd"/>
      <w:r w:rsidRPr="002B7A5B">
        <w:rPr>
          <w:rFonts w:ascii="Times New Roman" w:eastAsia="Calibri" w:hAnsi="Times New Roman" w:cs="Times New Roman"/>
          <w:sz w:val="28"/>
          <w:szCs w:val="28"/>
        </w:rPr>
        <w:t>» - логический элемент, выполняющий над входными данными операцию логического сложения, и затем операцию логического отрицания, результат подается на выход. Другими словами, это в принципе элемент «И», дополненный элементом «НЕ». На рисунке приведено условное обозначение логического элемента «2И-НЕ».</w:t>
      </w:r>
    </w:p>
    <w:p w:rsidR="002B7A5B" w:rsidRP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noProof/>
          <w:sz w:val="28"/>
          <w:szCs w:val="28"/>
          <w:lang w:eastAsia="ru-RU"/>
        </w:rPr>
        <w:drawing>
          <wp:inline distT="0" distB="0" distL="0" distR="0">
            <wp:extent cx="3892550" cy="1301750"/>
            <wp:effectExtent l="0" t="0" r="0" b="0"/>
            <wp:docPr id="68" name="Рисунок 68" descr="Таблица истинности для элемента 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Таблица истинности для элемента И-Н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92550" cy="1301750"/>
                    </a:xfrm>
                    <a:prstGeom prst="rect">
                      <a:avLst/>
                    </a:prstGeom>
                    <a:noFill/>
                    <a:ln>
                      <a:noFill/>
                    </a:ln>
                  </pic:spPr>
                </pic:pic>
              </a:graphicData>
            </a:graphic>
          </wp:inline>
        </w:drawing>
      </w:r>
    </w:p>
    <w:p w:rsidR="002B7A5B" w:rsidRP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sz w:val="28"/>
          <w:szCs w:val="28"/>
        </w:rPr>
        <w:t>Таблица истинности для элемента «</w:t>
      </w:r>
      <w:proofErr w:type="gramStart"/>
      <w:r w:rsidRPr="002B7A5B">
        <w:rPr>
          <w:rFonts w:ascii="Times New Roman" w:eastAsia="Calibri" w:hAnsi="Times New Roman" w:cs="Times New Roman"/>
          <w:sz w:val="28"/>
          <w:szCs w:val="28"/>
        </w:rPr>
        <w:t>И-НЕ</w:t>
      </w:r>
      <w:proofErr w:type="gramEnd"/>
      <w:r w:rsidRPr="002B7A5B">
        <w:rPr>
          <w:rFonts w:ascii="Times New Roman" w:eastAsia="Calibri" w:hAnsi="Times New Roman" w:cs="Times New Roman"/>
          <w:sz w:val="28"/>
          <w:szCs w:val="28"/>
        </w:rPr>
        <w:t>» противоположна таблице для элемента «И». Вместо трех нулей и единицы — три единицы и ноль. Элемент «</w:t>
      </w:r>
      <w:proofErr w:type="gramStart"/>
      <w:r w:rsidRPr="002B7A5B">
        <w:rPr>
          <w:rFonts w:ascii="Times New Roman" w:eastAsia="Calibri" w:hAnsi="Times New Roman" w:cs="Times New Roman"/>
          <w:sz w:val="28"/>
          <w:szCs w:val="28"/>
        </w:rPr>
        <w:t>И-НЕ</w:t>
      </w:r>
      <w:proofErr w:type="gramEnd"/>
      <w:r w:rsidRPr="002B7A5B">
        <w:rPr>
          <w:rFonts w:ascii="Times New Roman" w:eastAsia="Calibri" w:hAnsi="Times New Roman" w:cs="Times New Roman"/>
          <w:sz w:val="28"/>
          <w:szCs w:val="28"/>
        </w:rPr>
        <w:t>» называют еще «элемент Шеффера» в честь математика Генри Мориса Шеффера, впер</w:t>
      </w:r>
      <w:r w:rsidR="008645E7">
        <w:rPr>
          <w:rFonts w:ascii="Times New Roman" w:eastAsia="Calibri" w:hAnsi="Times New Roman" w:cs="Times New Roman"/>
          <w:sz w:val="28"/>
          <w:szCs w:val="28"/>
        </w:rPr>
        <w:t xml:space="preserve">вые отметившего значимость </w:t>
      </w:r>
      <w:proofErr w:type="spellStart"/>
      <w:r w:rsidR="008645E7">
        <w:rPr>
          <w:rFonts w:ascii="Times New Roman" w:eastAsia="Calibri" w:hAnsi="Times New Roman" w:cs="Times New Roman"/>
          <w:sz w:val="28"/>
          <w:szCs w:val="28"/>
        </w:rPr>
        <w:t>этой</w:t>
      </w:r>
      <w:hyperlink r:id="rId39" w:history="1">
        <w:r w:rsidRPr="008645E7">
          <w:rPr>
            <w:rStyle w:val="a7"/>
            <w:rFonts w:ascii="Times New Roman" w:eastAsia="Calibri" w:hAnsi="Times New Roman" w:cs="Times New Roman"/>
            <w:color w:val="auto"/>
            <w:sz w:val="28"/>
            <w:szCs w:val="28"/>
          </w:rPr>
          <w:t>логической</w:t>
        </w:r>
        <w:proofErr w:type="spellEnd"/>
        <w:r w:rsidRPr="008645E7">
          <w:rPr>
            <w:rStyle w:val="a7"/>
            <w:rFonts w:ascii="Times New Roman" w:eastAsia="Calibri" w:hAnsi="Times New Roman" w:cs="Times New Roman"/>
            <w:color w:val="auto"/>
            <w:sz w:val="28"/>
            <w:szCs w:val="28"/>
          </w:rPr>
          <w:t xml:space="preserve"> операции</w:t>
        </w:r>
      </w:hyperlink>
      <w:r w:rsidRPr="008645E7">
        <w:rPr>
          <w:rFonts w:ascii="Times New Roman" w:eastAsia="Calibri" w:hAnsi="Times New Roman" w:cs="Times New Roman"/>
          <w:sz w:val="28"/>
          <w:szCs w:val="28"/>
        </w:rPr>
        <w:t> </w:t>
      </w:r>
      <w:r w:rsidRPr="002B7A5B">
        <w:rPr>
          <w:rFonts w:ascii="Times New Roman" w:eastAsia="Calibri" w:hAnsi="Times New Roman" w:cs="Times New Roman"/>
          <w:sz w:val="28"/>
          <w:szCs w:val="28"/>
        </w:rPr>
        <w:t>в 1913 году. Обозначается как «И», только с кружочком на выходе.</w:t>
      </w:r>
    </w:p>
    <w:p w:rsidR="002B7A5B" w:rsidRPr="008645E7" w:rsidRDefault="002B7A5B" w:rsidP="008645E7">
      <w:pPr>
        <w:spacing w:after="0" w:line="240" w:lineRule="auto"/>
        <w:ind w:left="-1134" w:firstLine="567"/>
        <w:jc w:val="both"/>
        <w:rPr>
          <w:rFonts w:ascii="Times New Roman" w:eastAsia="Calibri" w:hAnsi="Times New Roman" w:cs="Times New Roman"/>
          <w:b/>
          <w:bCs/>
          <w:sz w:val="28"/>
          <w:szCs w:val="28"/>
        </w:rPr>
      </w:pPr>
      <w:r w:rsidRPr="002B7A5B">
        <w:rPr>
          <w:rFonts w:ascii="Times New Roman" w:eastAsia="Calibri" w:hAnsi="Times New Roman" w:cs="Times New Roman"/>
          <w:b/>
          <w:bCs/>
          <w:sz w:val="28"/>
          <w:szCs w:val="28"/>
        </w:rPr>
        <w:t>Логический элемент «ИЛИ-НЕ» - дизъюнкция (логическое сложение) с отрицанием, NOR</w:t>
      </w:r>
    </w:p>
    <w:p w:rsidR="002B7A5B" w:rsidRP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noProof/>
          <w:sz w:val="28"/>
          <w:szCs w:val="28"/>
          <w:lang w:eastAsia="ru-RU"/>
        </w:rPr>
        <w:drawing>
          <wp:inline distT="0" distB="0" distL="0" distR="0">
            <wp:extent cx="946150" cy="977900"/>
            <wp:effectExtent l="0" t="0" r="6350" b="0"/>
            <wp:docPr id="67" name="Рисунок 67" descr="Логический элемент ИЛ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Логический элемент ИЛИ-Н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6150" cy="977900"/>
                    </a:xfrm>
                    <a:prstGeom prst="rect">
                      <a:avLst/>
                    </a:prstGeom>
                    <a:noFill/>
                    <a:ln>
                      <a:noFill/>
                    </a:ln>
                  </pic:spPr>
                </pic:pic>
              </a:graphicData>
            </a:graphic>
          </wp:inline>
        </w:drawing>
      </w:r>
    </w:p>
    <w:p w:rsidR="002B7A5B" w:rsidRP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sz w:val="28"/>
          <w:szCs w:val="28"/>
        </w:rPr>
        <w:t>«ИЛИ-НЕ» - логический элемент, выполняющий над входными данными операцию логического сложения, и затем операцию логического отрицания, результат подается на выход. Иначе говоря, это элемент «ИЛИ», дополненный элементом «НЕ» - инвертором. На рисунке приведено условное обозначение логического элемента «2ИЛИ-НЕ».</w:t>
      </w:r>
    </w:p>
    <w:p w:rsidR="002B7A5B" w:rsidRDefault="002B7A5B" w:rsidP="002B7A5B">
      <w:pPr>
        <w:spacing w:after="0" w:line="240" w:lineRule="auto"/>
        <w:ind w:left="-1134" w:firstLine="567"/>
        <w:jc w:val="center"/>
        <w:rPr>
          <w:rFonts w:ascii="Times New Roman" w:eastAsia="Calibri" w:hAnsi="Times New Roman" w:cs="Times New Roman"/>
          <w:sz w:val="28"/>
          <w:szCs w:val="28"/>
        </w:rPr>
      </w:pPr>
      <w:r w:rsidRPr="002B7A5B">
        <w:rPr>
          <w:rFonts w:ascii="Times New Roman" w:eastAsia="Calibri" w:hAnsi="Times New Roman" w:cs="Times New Roman"/>
          <w:noProof/>
          <w:sz w:val="28"/>
          <w:szCs w:val="28"/>
          <w:lang w:eastAsia="ru-RU"/>
        </w:rPr>
        <w:lastRenderedPageBreak/>
        <w:drawing>
          <wp:inline distT="0" distB="0" distL="0" distR="0">
            <wp:extent cx="2825750" cy="1657350"/>
            <wp:effectExtent l="0" t="0" r="0" b="0"/>
            <wp:docPr id="66" name="Рисунок 66" descr="Таблица истинности для элемента ИЛ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Таблица истинности для элемента ИЛИ-Н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5750" cy="1657350"/>
                    </a:xfrm>
                    <a:prstGeom prst="rect">
                      <a:avLst/>
                    </a:prstGeom>
                    <a:noFill/>
                    <a:ln>
                      <a:noFill/>
                    </a:ln>
                  </pic:spPr>
                </pic:pic>
              </a:graphicData>
            </a:graphic>
          </wp:inline>
        </w:drawing>
      </w:r>
    </w:p>
    <w:p w:rsidR="002B7A5B" w:rsidRPr="002B7A5B" w:rsidRDefault="002B7A5B" w:rsidP="002B7A5B">
      <w:pPr>
        <w:spacing w:after="0" w:line="240" w:lineRule="auto"/>
        <w:ind w:left="-1134" w:firstLine="567"/>
        <w:jc w:val="center"/>
        <w:rPr>
          <w:rFonts w:ascii="Times New Roman" w:eastAsia="Calibri" w:hAnsi="Times New Roman" w:cs="Times New Roman"/>
          <w:sz w:val="28"/>
          <w:szCs w:val="28"/>
        </w:rPr>
      </w:pPr>
    </w:p>
    <w:p w:rsidR="002B7A5B" w:rsidRP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sz w:val="28"/>
          <w:szCs w:val="28"/>
        </w:rPr>
        <w:t>Таблица истинности для элемента «ИЛИ-НЕ» противоположна таблице для элемента «ИЛИ». Высокий потенциал на выходе получается лишь в одном случае - на оба входа подаются одновременно низкие потенциалы. Обозначается как «ИЛИ», только с кружочком на выходе, обозначающим инверсию.</w:t>
      </w:r>
    </w:p>
    <w:p w:rsidR="00D0632D" w:rsidRDefault="00D0632D" w:rsidP="008645E7">
      <w:pPr>
        <w:spacing w:after="0" w:line="240" w:lineRule="auto"/>
        <w:ind w:left="-1134" w:firstLine="567"/>
        <w:jc w:val="both"/>
        <w:rPr>
          <w:rFonts w:ascii="Times New Roman" w:eastAsia="Calibri" w:hAnsi="Times New Roman" w:cs="Times New Roman"/>
          <w:b/>
          <w:bCs/>
          <w:sz w:val="28"/>
          <w:szCs w:val="28"/>
        </w:rPr>
      </w:pPr>
    </w:p>
    <w:p w:rsidR="002B7A5B" w:rsidRP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b/>
          <w:bCs/>
          <w:sz w:val="28"/>
          <w:szCs w:val="28"/>
        </w:rPr>
        <w:t>Логический элемент «исключающее ИЛИ» - сложение по модулю 2, XOR</w:t>
      </w:r>
    </w:p>
    <w:p w:rsidR="002B7A5B" w:rsidRP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noProof/>
          <w:sz w:val="28"/>
          <w:szCs w:val="28"/>
          <w:lang w:eastAsia="ru-RU"/>
        </w:rPr>
        <w:drawing>
          <wp:inline distT="0" distB="0" distL="0" distR="0">
            <wp:extent cx="1320800" cy="876300"/>
            <wp:effectExtent l="0" t="0" r="0" b="0"/>
            <wp:docPr id="65" name="Рисунок 65" descr="Логический элемент исключающее И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Логический элемент исключающее ИЛИ"/>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0800" cy="876300"/>
                    </a:xfrm>
                    <a:prstGeom prst="rect">
                      <a:avLst/>
                    </a:prstGeom>
                    <a:noFill/>
                    <a:ln>
                      <a:noFill/>
                    </a:ln>
                  </pic:spPr>
                </pic:pic>
              </a:graphicData>
            </a:graphic>
          </wp:inline>
        </w:drawing>
      </w:r>
    </w:p>
    <w:p w:rsidR="002B7A5B" w:rsidRP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sz w:val="28"/>
          <w:szCs w:val="28"/>
        </w:rPr>
        <w:t>«исключающее ИЛИ» - логический элемент, выполняющий над входными данными операцию логического сложения по модулю 2, имеет два входа и один выход. Часто данные элементы применяют в схемах контроля. На рисунке приведено условное обозначение данного элемента. </w:t>
      </w:r>
    </w:p>
    <w:p w:rsidR="002B7A5B" w:rsidRP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sz w:val="28"/>
          <w:szCs w:val="28"/>
        </w:rPr>
        <w:t>Изображение в западных схемах — как у «ИЛИ» с дополнительной изогнутой полоской на стороне входа, в отечественной — как «ИЛИ», только вместо «1» будет написано «=1».</w:t>
      </w:r>
    </w:p>
    <w:p w:rsid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noProof/>
          <w:sz w:val="28"/>
          <w:szCs w:val="28"/>
          <w:lang w:eastAsia="ru-RU"/>
        </w:rPr>
        <w:drawing>
          <wp:inline distT="0" distB="0" distL="0" distR="0">
            <wp:extent cx="2901950" cy="1276350"/>
            <wp:effectExtent l="0" t="0" r="0" b="0"/>
            <wp:docPr id="64" name="Рисунок 64" descr="Таблица исти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Таблица истинности"/>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01950" cy="1276350"/>
                    </a:xfrm>
                    <a:prstGeom prst="rect">
                      <a:avLst/>
                    </a:prstGeom>
                    <a:noFill/>
                    <a:ln>
                      <a:noFill/>
                    </a:ln>
                  </pic:spPr>
                </pic:pic>
              </a:graphicData>
            </a:graphic>
          </wp:inline>
        </w:drawing>
      </w:r>
    </w:p>
    <w:p w:rsidR="002B7A5B" w:rsidRPr="002B7A5B" w:rsidRDefault="002B7A5B" w:rsidP="008645E7">
      <w:pPr>
        <w:spacing w:after="0" w:line="240" w:lineRule="auto"/>
        <w:ind w:left="-1134" w:firstLine="567"/>
        <w:jc w:val="both"/>
        <w:rPr>
          <w:rFonts w:ascii="Times New Roman" w:eastAsia="Calibri" w:hAnsi="Times New Roman" w:cs="Times New Roman"/>
          <w:sz w:val="28"/>
          <w:szCs w:val="28"/>
        </w:rPr>
      </w:pPr>
    </w:p>
    <w:p w:rsid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sz w:val="28"/>
          <w:szCs w:val="28"/>
        </w:rPr>
        <w:t>Этот логический элемент еще называют «неравнозначность». Высокий уровень напряжения будет на выходе лишь тогда, когда сигналы на входе не равны (на одном единица, на другом ноль или на одном ноль, а на другом единица) если даже на входе будут одновременно две единицы, на выходе будет ноль — в этом отличие от «ИЛИ». Данные элементы логики широко применяются в сумматорах.</w:t>
      </w:r>
    </w:p>
    <w:p w:rsidR="00D0632D" w:rsidRDefault="00D0632D" w:rsidP="008645E7">
      <w:pPr>
        <w:spacing w:after="0" w:line="240" w:lineRule="auto"/>
        <w:ind w:left="-1134" w:firstLine="567"/>
        <w:jc w:val="both"/>
        <w:rPr>
          <w:rFonts w:ascii="Times New Roman" w:eastAsia="Calibri" w:hAnsi="Times New Roman" w:cs="Times New Roman"/>
          <w:sz w:val="28"/>
          <w:szCs w:val="28"/>
        </w:rPr>
      </w:pPr>
    </w:p>
    <w:p w:rsidR="002B7A5B" w:rsidRDefault="002B7A5B" w:rsidP="008645E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E84B45" w:rsidRDefault="00E84B45" w:rsidP="008645E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1.Какую операцию выполняет логический элемент </w:t>
      </w:r>
      <w:r w:rsidRPr="00E84B45">
        <w:rPr>
          <w:rFonts w:ascii="Times New Roman" w:eastAsia="Calibri" w:hAnsi="Times New Roman" w:cs="Times New Roman"/>
          <w:sz w:val="28"/>
          <w:szCs w:val="28"/>
        </w:rPr>
        <w:t>«ИЛИ-НЕ»</w:t>
      </w:r>
      <w:r>
        <w:rPr>
          <w:rFonts w:ascii="Times New Roman" w:eastAsia="Calibri" w:hAnsi="Times New Roman" w:cs="Times New Roman"/>
          <w:sz w:val="28"/>
          <w:szCs w:val="28"/>
        </w:rPr>
        <w:t>?</w:t>
      </w:r>
    </w:p>
    <w:p w:rsidR="00E84B45" w:rsidRDefault="00E84B45" w:rsidP="008645E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D0632D">
        <w:rPr>
          <w:rFonts w:ascii="Times New Roman" w:eastAsia="Calibri" w:hAnsi="Times New Roman" w:cs="Times New Roman"/>
          <w:sz w:val="28"/>
          <w:szCs w:val="28"/>
        </w:rPr>
        <w:t xml:space="preserve">Где применяют элемент </w:t>
      </w:r>
      <w:r w:rsidR="00D0632D" w:rsidRPr="00D0632D">
        <w:rPr>
          <w:rFonts w:ascii="Times New Roman" w:eastAsia="Calibri" w:hAnsi="Times New Roman" w:cs="Times New Roman"/>
          <w:sz w:val="28"/>
          <w:szCs w:val="28"/>
        </w:rPr>
        <w:t>«исключающее ИЛИ»</w:t>
      </w:r>
      <w:r w:rsidR="00D0632D">
        <w:rPr>
          <w:rFonts w:ascii="Times New Roman" w:eastAsia="Calibri" w:hAnsi="Times New Roman" w:cs="Times New Roman"/>
          <w:sz w:val="28"/>
          <w:szCs w:val="28"/>
        </w:rPr>
        <w:t>?</w:t>
      </w:r>
    </w:p>
    <w:p w:rsidR="002B7A5B" w:rsidRDefault="002B7A5B" w:rsidP="008645E7">
      <w:pPr>
        <w:spacing w:after="0" w:line="240" w:lineRule="auto"/>
        <w:ind w:left="-1134" w:firstLine="567"/>
        <w:jc w:val="both"/>
        <w:rPr>
          <w:rFonts w:ascii="Times New Roman" w:eastAsia="Calibri" w:hAnsi="Times New Roman" w:cs="Times New Roman"/>
          <w:sz w:val="28"/>
          <w:szCs w:val="28"/>
        </w:rPr>
      </w:pPr>
    </w:p>
    <w:p w:rsidR="002B7A5B" w:rsidRPr="002B7A5B" w:rsidRDefault="002B7A5B" w:rsidP="008645E7">
      <w:pPr>
        <w:spacing w:after="0" w:line="240" w:lineRule="auto"/>
        <w:ind w:left="-1134" w:firstLine="567"/>
        <w:jc w:val="both"/>
        <w:rPr>
          <w:rFonts w:ascii="Times New Roman" w:eastAsia="Calibri" w:hAnsi="Times New Roman" w:cs="Times New Roman"/>
          <w:b/>
          <w:sz w:val="28"/>
          <w:szCs w:val="28"/>
        </w:rPr>
      </w:pPr>
      <w:r w:rsidRPr="002B7A5B">
        <w:rPr>
          <w:rFonts w:ascii="Times New Roman" w:eastAsia="Calibri" w:hAnsi="Times New Roman" w:cs="Times New Roman"/>
          <w:b/>
          <w:sz w:val="28"/>
          <w:szCs w:val="28"/>
        </w:rPr>
        <w:t>Практическая работа № 15-18</w:t>
      </w:r>
    </w:p>
    <w:p w:rsidR="00301AA8" w:rsidRDefault="00301AA8" w:rsidP="008645E7">
      <w:pPr>
        <w:spacing w:after="0" w:line="240" w:lineRule="auto"/>
        <w:ind w:left="-1134"/>
        <w:jc w:val="both"/>
        <w:rPr>
          <w:rFonts w:ascii="Times New Roman" w:eastAsia="Calibri" w:hAnsi="Times New Roman" w:cs="Times New Roman"/>
          <w:b/>
          <w:sz w:val="28"/>
          <w:szCs w:val="28"/>
        </w:rPr>
      </w:pPr>
    </w:p>
    <w:p w:rsidR="002B7A5B" w:rsidRPr="002B7A5B" w:rsidRDefault="002B7A5B" w:rsidP="008645E7">
      <w:pPr>
        <w:spacing w:after="0" w:line="240" w:lineRule="auto"/>
        <w:ind w:left="-1134"/>
        <w:jc w:val="both"/>
        <w:rPr>
          <w:rFonts w:ascii="Times New Roman" w:eastAsia="Calibri" w:hAnsi="Times New Roman" w:cs="Times New Roman"/>
          <w:b/>
          <w:sz w:val="28"/>
          <w:szCs w:val="28"/>
        </w:rPr>
      </w:pPr>
      <w:r w:rsidRPr="002B7A5B">
        <w:rPr>
          <w:rFonts w:ascii="Times New Roman" w:eastAsia="Calibri" w:hAnsi="Times New Roman" w:cs="Times New Roman"/>
          <w:b/>
          <w:sz w:val="28"/>
          <w:szCs w:val="28"/>
        </w:rPr>
        <w:t>Тема: Бистабильное управление с моностабильным распределителем</w:t>
      </w:r>
    </w:p>
    <w:p w:rsidR="002B7A5B" w:rsidRDefault="002B7A5B" w:rsidP="008645E7">
      <w:pPr>
        <w:spacing w:after="0" w:line="240" w:lineRule="auto"/>
        <w:ind w:left="-1134"/>
        <w:jc w:val="both"/>
        <w:rPr>
          <w:rFonts w:ascii="Times New Roman" w:eastAsia="Calibri" w:hAnsi="Times New Roman" w:cs="Times New Roman"/>
          <w:sz w:val="28"/>
          <w:szCs w:val="28"/>
        </w:rPr>
      </w:pPr>
      <w:r>
        <w:rPr>
          <w:rFonts w:ascii="Times New Roman" w:eastAsia="Calibri" w:hAnsi="Times New Roman" w:cs="Times New Roman"/>
          <w:sz w:val="28"/>
          <w:szCs w:val="28"/>
        </w:rPr>
        <w:t>Цель: Научиться понимать значение бистабильного управления с моностабильным распределителем</w:t>
      </w:r>
    </w:p>
    <w:p w:rsidR="00301AA8" w:rsidRDefault="00301AA8" w:rsidP="008645E7">
      <w:pPr>
        <w:spacing w:after="0" w:line="240" w:lineRule="auto"/>
        <w:ind w:left="-1134"/>
        <w:jc w:val="both"/>
        <w:rPr>
          <w:rFonts w:ascii="Times New Roman" w:eastAsia="Calibri" w:hAnsi="Times New Roman" w:cs="Times New Roman"/>
          <w:sz w:val="28"/>
          <w:szCs w:val="28"/>
        </w:rPr>
      </w:pPr>
    </w:p>
    <w:p w:rsidR="002B7A5B" w:rsidRPr="002B7A5B" w:rsidRDefault="002B7A5B" w:rsidP="008645E7">
      <w:pPr>
        <w:spacing w:after="0" w:line="240" w:lineRule="auto"/>
        <w:ind w:left="-1134"/>
        <w:jc w:val="both"/>
        <w:rPr>
          <w:rFonts w:ascii="Times New Roman" w:eastAsia="Calibri" w:hAnsi="Times New Roman" w:cs="Times New Roman"/>
          <w:sz w:val="28"/>
          <w:szCs w:val="28"/>
        </w:rPr>
      </w:pPr>
      <w:r w:rsidRPr="002B7A5B">
        <w:rPr>
          <w:rFonts w:ascii="Times New Roman" w:eastAsia="Calibri" w:hAnsi="Times New Roman" w:cs="Times New Roman"/>
          <w:sz w:val="28"/>
          <w:szCs w:val="28"/>
        </w:rPr>
        <w:t xml:space="preserve">Внутри </w:t>
      </w:r>
      <w:proofErr w:type="spellStart"/>
      <w:r w:rsidRPr="002B7A5B">
        <w:rPr>
          <w:rFonts w:ascii="Times New Roman" w:eastAsia="Calibri" w:hAnsi="Times New Roman" w:cs="Times New Roman"/>
          <w:sz w:val="28"/>
          <w:szCs w:val="28"/>
        </w:rPr>
        <w:t>пневмосистемы</w:t>
      </w:r>
      <w:proofErr w:type="spellEnd"/>
      <w:r w:rsidRPr="002B7A5B">
        <w:rPr>
          <w:rFonts w:ascii="Times New Roman" w:eastAsia="Calibri" w:hAnsi="Times New Roman" w:cs="Times New Roman"/>
          <w:sz w:val="28"/>
          <w:szCs w:val="28"/>
        </w:rPr>
        <w:t xml:space="preserve"> сжатый воздух передаётся следующим путём: на пневматический распределитель подаётся управляющий сигнал. Внизу можно увидеть основные способы и типы управления этим </w:t>
      </w:r>
      <w:proofErr w:type="spellStart"/>
      <w:r w:rsidRPr="002B7A5B">
        <w:rPr>
          <w:rFonts w:ascii="Times New Roman" w:eastAsia="Calibri" w:hAnsi="Times New Roman" w:cs="Times New Roman"/>
          <w:sz w:val="28"/>
          <w:szCs w:val="28"/>
        </w:rPr>
        <w:t>пневмораспределителем</w:t>
      </w:r>
      <w:proofErr w:type="spellEnd"/>
      <w:r w:rsidRPr="002B7A5B">
        <w:rPr>
          <w:rFonts w:ascii="Times New Roman" w:eastAsia="Calibri" w:hAnsi="Times New Roman" w:cs="Times New Roman"/>
          <w:sz w:val="28"/>
          <w:szCs w:val="28"/>
        </w:rPr>
        <w:t>.</w:t>
      </w:r>
    </w:p>
    <w:p w:rsidR="002B7A5B" w:rsidRP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sz w:val="28"/>
          <w:szCs w:val="28"/>
        </w:rPr>
        <w:t xml:space="preserve">В любом </w:t>
      </w:r>
      <w:proofErr w:type="spellStart"/>
      <w:r w:rsidRPr="002B7A5B">
        <w:rPr>
          <w:rFonts w:ascii="Times New Roman" w:eastAsia="Calibri" w:hAnsi="Times New Roman" w:cs="Times New Roman"/>
          <w:sz w:val="28"/>
          <w:szCs w:val="28"/>
        </w:rPr>
        <w:t>пневмораспределителе</w:t>
      </w:r>
      <w:proofErr w:type="spellEnd"/>
      <w:r w:rsidRPr="002B7A5B">
        <w:rPr>
          <w:rFonts w:ascii="Times New Roman" w:eastAsia="Calibri" w:hAnsi="Times New Roman" w:cs="Times New Roman"/>
          <w:sz w:val="28"/>
          <w:szCs w:val="28"/>
        </w:rPr>
        <w:t xml:space="preserve"> имеются специальные управляющие отверстия. На них подаётся сигнал, благодаря которому заслонка изменяет своё положение. Эти разъёмы обозначают на схемах в виде двузначного цифрового кода. Данный код обозначает условный номер каналов (выходного и входного), которые соединяются с помощью разъёмов.</w:t>
      </w:r>
    </w:p>
    <w:p w:rsidR="002B7A5B" w:rsidRP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noProof/>
          <w:sz w:val="28"/>
          <w:szCs w:val="28"/>
          <w:lang w:eastAsia="ru-RU"/>
        </w:rPr>
        <w:drawing>
          <wp:inline distT="0" distB="0" distL="0" distR="0">
            <wp:extent cx="2343150" cy="1212850"/>
            <wp:effectExtent l="0" t="0" r="0" b="6350"/>
            <wp:docPr id="72" name="Рисунок 72" descr="http://remobr.ru/files/articles/upravlenie-pnevmo/QIP%20Shot%20-%20Screen%20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remobr.ru/files/articles/upravlenie-pnevmo/QIP%20Shot%20-%20Screen%2018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43150" cy="1212850"/>
                    </a:xfrm>
                    <a:prstGeom prst="rect">
                      <a:avLst/>
                    </a:prstGeom>
                    <a:noFill/>
                    <a:ln>
                      <a:noFill/>
                    </a:ln>
                  </pic:spPr>
                </pic:pic>
              </a:graphicData>
            </a:graphic>
          </wp:inline>
        </w:drawing>
      </w:r>
    </w:p>
    <w:p w:rsidR="002B7A5B" w:rsidRP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sz w:val="28"/>
          <w:szCs w:val="28"/>
        </w:rPr>
        <w:t>В качестве примера можно привести схему вверху. 12 – это разъём, на него подан сигнал для того, чтобы разъединить или, наоборот, соединить выходное отверстие (оно обозначено цифрой 2) и входное (цифра 1). 14 – разъём для входного и выходного отверстия под номером 4.</w:t>
      </w:r>
    </w:p>
    <w:p w:rsidR="002B7A5B" w:rsidRP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b/>
          <w:bCs/>
          <w:sz w:val="28"/>
          <w:szCs w:val="28"/>
        </w:rPr>
        <w:t>Бистабильные и моностабильные распределители.</w:t>
      </w:r>
    </w:p>
    <w:p w:rsidR="002B7A5B" w:rsidRP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sz w:val="28"/>
          <w:szCs w:val="28"/>
        </w:rPr>
        <w:t>Устройства с двумя рабочими позициями можно поделить на бистабильные и моностабильные. Они отличаются друг от друга способом возвращения клапана или золотника в исходное положение.</w:t>
      </w:r>
    </w:p>
    <w:p w:rsidR="002B7A5B" w:rsidRP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sz w:val="28"/>
          <w:szCs w:val="28"/>
        </w:rPr>
        <w:t>В моностабильных распределителях сигнал, который приводит их в движение, возникает лишь с одной стороны, обратно же происходит автоматический возврат с помощью пружины. Такого типа распределитель называют также устройством с односторонним управлением.</w:t>
      </w:r>
    </w:p>
    <w:p w:rsidR="002B7A5B" w:rsidRP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sz w:val="28"/>
          <w:szCs w:val="28"/>
        </w:rPr>
        <w:t xml:space="preserve">В двусторонних (т.е. бистабильных) распределителях, управляющий сигнал проходит с обоих сторон. Такие распределители находятся в последнем занятом положении до тех пор, пока </w:t>
      </w:r>
      <w:proofErr w:type="spellStart"/>
      <w:r w:rsidRPr="002B7A5B">
        <w:rPr>
          <w:rFonts w:ascii="Times New Roman" w:eastAsia="Calibri" w:hAnsi="Times New Roman" w:cs="Times New Roman"/>
          <w:sz w:val="28"/>
          <w:szCs w:val="28"/>
        </w:rPr>
        <w:t>пока</w:t>
      </w:r>
      <w:proofErr w:type="spellEnd"/>
      <w:r w:rsidRPr="002B7A5B">
        <w:rPr>
          <w:rFonts w:ascii="Times New Roman" w:eastAsia="Calibri" w:hAnsi="Times New Roman" w:cs="Times New Roman"/>
          <w:sz w:val="28"/>
          <w:szCs w:val="28"/>
        </w:rPr>
        <w:t xml:space="preserve"> не будет получен противоположный импульс. Благодаря возможности фиксации в любую позицию из двух допустимых, можно использовать этот аппарат для того, чтобы подавать сжатый воздух в </w:t>
      </w:r>
      <w:proofErr w:type="spellStart"/>
      <w:r w:rsidRPr="002B7A5B">
        <w:rPr>
          <w:rFonts w:ascii="Times New Roman" w:eastAsia="Calibri" w:hAnsi="Times New Roman" w:cs="Times New Roman"/>
          <w:sz w:val="28"/>
          <w:szCs w:val="28"/>
        </w:rPr>
        <w:t>пневмоцилиндр</w:t>
      </w:r>
      <w:proofErr w:type="spellEnd"/>
      <w:r w:rsidRPr="002B7A5B">
        <w:rPr>
          <w:rFonts w:ascii="Times New Roman" w:eastAsia="Calibri" w:hAnsi="Times New Roman" w:cs="Times New Roman"/>
          <w:sz w:val="28"/>
          <w:szCs w:val="28"/>
        </w:rPr>
        <w:t>. При этом нужно учесть, что для поддержание рабочего положения возможно только благодаря силе трения. Из-за этого монтаж должен быть только в горизонтальном положении. Это правило, однако, не действует на модели, имеющие «металлическое уплотнение», их конечное положение фиксируют специальные упоры.</w:t>
      </w:r>
    </w:p>
    <w:p w:rsidR="002B7A5B" w:rsidRP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sz w:val="28"/>
          <w:szCs w:val="28"/>
        </w:rPr>
        <w:t>У трехпозиционных же распределителей управление двустороннее, но в случае, когда управляющий сигнал отсутствует с обеих сторон, они, с помощью пружин, занимают среднее положение.</w:t>
      </w:r>
    </w:p>
    <w:p w:rsidR="002B7A5B" w:rsidRP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b/>
          <w:bCs/>
          <w:sz w:val="28"/>
          <w:szCs w:val="28"/>
        </w:rPr>
        <w:t>Косвенное и прямое управление</w:t>
      </w:r>
    </w:p>
    <w:p w:rsidR="002B7A5B" w:rsidRP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noProof/>
          <w:sz w:val="28"/>
          <w:szCs w:val="28"/>
          <w:lang w:eastAsia="ru-RU"/>
        </w:rPr>
        <w:lastRenderedPageBreak/>
        <w:drawing>
          <wp:inline distT="0" distB="0" distL="0" distR="0">
            <wp:extent cx="3390900" cy="3060700"/>
            <wp:effectExtent l="0" t="0" r="0" b="6350"/>
            <wp:docPr id="71" name="Рисунок 71" descr="http://remobr.ru/files/articles/upravlenie-pnevmo/QIP%20Shot%20-%20Screen%20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remobr.ru/files/articles/upravlenie-pnevmo/QIP%20Shot%20-%20Screen%2018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90900" cy="3060700"/>
                    </a:xfrm>
                    <a:prstGeom prst="rect">
                      <a:avLst/>
                    </a:prstGeom>
                    <a:noFill/>
                    <a:ln>
                      <a:noFill/>
                    </a:ln>
                  </pic:spPr>
                </pic:pic>
              </a:graphicData>
            </a:graphic>
          </wp:inline>
        </w:drawing>
      </w:r>
    </w:p>
    <w:p w:rsidR="002B7A5B" w:rsidRP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sz w:val="28"/>
          <w:szCs w:val="28"/>
        </w:rPr>
        <w:t>Прямое управление – это способ передачи сигнала, когда благодаря усилию, которое приложено к ролику, толкателю или кнопке, происходит движение клапана или золотника.</w:t>
      </w:r>
    </w:p>
    <w:p w:rsidR="002B7A5B" w:rsidRP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sz w:val="28"/>
          <w:szCs w:val="28"/>
        </w:rPr>
        <w:t>В случае косвенного управления (он также имеет название пилотного или непрямого) происходит поступление импульса от внешнего устройства на специальный пилотный клапан. Этот клапан, который находится у распределителя в управляющем разъёме, воздействует на золотник благодаря сжатому воздуху.</w:t>
      </w:r>
    </w:p>
    <w:p w:rsidR="002B7A5B" w:rsidRP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b/>
          <w:bCs/>
          <w:sz w:val="28"/>
          <w:szCs w:val="28"/>
        </w:rPr>
        <w:t>Способы передачи управляющего сигнала</w:t>
      </w:r>
    </w:p>
    <w:p w:rsidR="002B7A5B" w:rsidRP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sz w:val="28"/>
          <w:szCs w:val="28"/>
        </w:rPr>
        <w:t>1. Ручное управление. Благодаря нему оператор, с помощью собственной силы, имеет возможность воздействия на то, чтобы напрямую распределять поток сжатого воздуха. Для того, чтобы устройство с ручным управлением вернулось в исходное положение, может использоваться пружина (педаль, кнопка) или повторное воздействие (рычаг, тумблер, ключ в замке).</w:t>
      </w:r>
    </w:p>
    <w:p w:rsidR="002B7A5B" w:rsidRP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sz w:val="28"/>
          <w:szCs w:val="28"/>
        </w:rPr>
        <w:t>2. Механическое управление. Движение у каждого внешнего механизма благодаря нему передаётся в качестве сигнала для того, чтобы сменить положение клапана или золотника. К данным средствам управления можно отнести ролик, ломающийся рычаг, толкатель. Обычно возвращение в исходное положение у этих устройств происходит автоматически с помощью пружины.</w:t>
      </w:r>
    </w:p>
    <w:p w:rsidR="002B7A5B" w:rsidRP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sz w:val="28"/>
          <w:szCs w:val="28"/>
        </w:rPr>
        <w:t xml:space="preserve">3. Пневматическое управление. В данном случае у распределителя, в его управляющее отверстие поступает сжатый воздух. Благодаря этому воздуху либо запускается работа пилотного клапана, либо происходит воздействие непосредственно поршень, связанный с ним, либо на золотник.  Для того, чтобы привести золотник в нормальное положение, используется либо подача с противоположной стороны управляющего давления, либо помощь механической пружины.  Иногда для </w:t>
      </w:r>
      <w:proofErr w:type="spellStart"/>
      <w:r w:rsidRPr="002B7A5B">
        <w:rPr>
          <w:rFonts w:ascii="Times New Roman" w:eastAsia="Calibri" w:hAnsi="Times New Roman" w:cs="Times New Roman"/>
          <w:sz w:val="28"/>
          <w:szCs w:val="28"/>
        </w:rPr>
        <w:t>обеспечивания</w:t>
      </w:r>
      <w:proofErr w:type="spellEnd"/>
      <w:r w:rsidRPr="002B7A5B">
        <w:rPr>
          <w:rFonts w:ascii="Times New Roman" w:eastAsia="Calibri" w:hAnsi="Times New Roman" w:cs="Times New Roman"/>
          <w:sz w:val="28"/>
          <w:szCs w:val="28"/>
        </w:rPr>
        <w:t xml:space="preserve"> повышенной надёжности переключения и стабильных характеристик, используют совместный пружинный и пневматический возврат.</w:t>
      </w:r>
    </w:p>
    <w:p w:rsidR="002B7A5B" w:rsidRP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sz w:val="28"/>
          <w:szCs w:val="28"/>
        </w:rPr>
        <w:t>4. Электромагнитное управление. С его помощью электрический сигнал преобразовывается в движение специального металлического якоря. Этот якорь толкает заслонку клапана или золотник. Иногда у таких систем управления есть возможность вручную дублировать сигнал.</w:t>
      </w:r>
    </w:p>
    <w:p w:rsidR="002B7A5B" w:rsidRP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sz w:val="28"/>
          <w:szCs w:val="28"/>
        </w:rPr>
        <w:lastRenderedPageBreak/>
        <w:t xml:space="preserve">Внизу вы можете увидеть, как на схемах обозначаются способы управления </w:t>
      </w:r>
      <w:proofErr w:type="spellStart"/>
      <w:r w:rsidRPr="002B7A5B">
        <w:rPr>
          <w:rFonts w:ascii="Times New Roman" w:eastAsia="Calibri" w:hAnsi="Times New Roman" w:cs="Times New Roman"/>
          <w:sz w:val="28"/>
          <w:szCs w:val="28"/>
        </w:rPr>
        <w:t>пневмораспределителями</w:t>
      </w:r>
      <w:proofErr w:type="spellEnd"/>
      <w:r w:rsidRPr="002B7A5B">
        <w:rPr>
          <w:rFonts w:ascii="Times New Roman" w:eastAsia="Calibri" w:hAnsi="Times New Roman" w:cs="Times New Roman"/>
          <w:sz w:val="28"/>
          <w:szCs w:val="28"/>
        </w:rPr>
        <w:t>.</w:t>
      </w:r>
    </w:p>
    <w:p w:rsidR="002B7A5B" w:rsidRDefault="002B7A5B" w:rsidP="008645E7">
      <w:pPr>
        <w:spacing w:after="0" w:line="240" w:lineRule="auto"/>
        <w:ind w:left="-1134" w:firstLine="567"/>
        <w:jc w:val="both"/>
        <w:rPr>
          <w:rFonts w:ascii="Times New Roman" w:eastAsia="Calibri" w:hAnsi="Times New Roman" w:cs="Times New Roman"/>
          <w:sz w:val="28"/>
          <w:szCs w:val="28"/>
        </w:rPr>
      </w:pPr>
      <w:r w:rsidRPr="002B7A5B">
        <w:rPr>
          <w:rFonts w:ascii="Times New Roman" w:eastAsia="Calibri" w:hAnsi="Times New Roman" w:cs="Times New Roman"/>
          <w:noProof/>
          <w:sz w:val="28"/>
          <w:szCs w:val="28"/>
          <w:lang w:eastAsia="ru-RU"/>
        </w:rPr>
        <w:drawing>
          <wp:inline distT="0" distB="0" distL="0" distR="0" wp14:anchorId="00B4E8B8" wp14:editId="3750899A">
            <wp:extent cx="4705350" cy="952500"/>
            <wp:effectExtent l="0" t="0" r="0" b="0"/>
            <wp:docPr id="70" name="Рисунок 70" descr="http://remobr.ru/files/articles/upravlenie-pnevmo/QIP%20Shot%20-%20Screen%20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remobr.ru/files/articles/upravlenie-pnevmo/QIP%20Shot%20-%20Screen%2018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05350" cy="952500"/>
                    </a:xfrm>
                    <a:prstGeom prst="rect">
                      <a:avLst/>
                    </a:prstGeom>
                    <a:noFill/>
                    <a:ln>
                      <a:noFill/>
                    </a:ln>
                  </pic:spPr>
                </pic:pic>
              </a:graphicData>
            </a:graphic>
          </wp:inline>
        </w:drawing>
      </w:r>
    </w:p>
    <w:p w:rsidR="00E84B45" w:rsidRDefault="00E84B45" w:rsidP="008645E7">
      <w:pPr>
        <w:spacing w:after="0" w:line="240" w:lineRule="auto"/>
        <w:ind w:left="-1134" w:firstLine="567"/>
        <w:jc w:val="both"/>
        <w:rPr>
          <w:rFonts w:ascii="Times New Roman" w:eastAsia="Calibri" w:hAnsi="Times New Roman" w:cs="Times New Roman"/>
          <w:sz w:val="28"/>
          <w:szCs w:val="28"/>
        </w:rPr>
      </w:pPr>
    </w:p>
    <w:p w:rsidR="00301AA8" w:rsidRDefault="00301AA8" w:rsidP="008645E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E84B45" w:rsidRDefault="00E84B45" w:rsidP="008645E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1.Какие бывают способы передачи управляющего сигнала?</w:t>
      </w:r>
    </w:p>
    <w:p w:rsidR="00301AA8" w:rsidRDefault="00E84B45" w:rsidP="008645E7">
      <w:pPr>
        <w:spacing w:after="0" w:line="240" w:lineRule="auto"/>
        <w:ind w:left="-1134" w:firstLine="567"/>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2.В чем особенности </w:t>
      </w:r>
      <w:r>
        <w:rPr>
          <w:rFonts w:ascii="Times New Roman" w:eastAsia="Calibri" w:hAnsi="Times New Roman" w:cs="Times New Roman"/>
          <w:bCs/>
          <w:sz w:val="28"/>
          <w:szCs w:val="28"/>
        </w:rPr>
        <w:t>бистабильных и моностабильных распределителей?</w:t>
      </w:r>
    </w:p>
    <w:p w:rsidR="00E84B45" w:rsidRDefault="00E84B45" w:rsidP="008645E7">
      <w:pPr>
        <w:spacing w:after="0" w:line="240" w:lineRule="auto"/>
        <w:ind w:left="-1134" w:firstLine="567"/>
        <w:jc w:val="both"/>
        <w:rPr>
          <w:rFonts w:ascii="Times New Roman" w:eastAsia="Calibri" w:hAnsi="Times New Roman" w:cs="Times New Roman"/>
          <w:sz w:val="28"/>
          <w:szCs w:val="28"/>
        </w:rPr>
      </w:pPr>
    </w:p>
    <w:p w:rsidR="00301AA8" w:rsidRDefault="00301AA8" w:rsidP="008645E7">
      <w:pPr>
        <w:spacing w:after="0" w:line="240" w:lineRule="auto"/>
        <w:ind w:left="-1134" w:firstLine="567"/>
        <w:jc w:val="both"/>
        <w:rPr>
          <w:rFonts w:ascii="Times New Roman" w:eastAsia="Calibri" w:hAnsi="Times New Roman" w:cs="Times New Roman"/>
          <w:b/>
          <w:sz w:val="28"/>
          <w:szCs w:val="28"/>
        </w:rPr>
      </w:pPr>
      <w:r w:rsidRPr="00301AA8">
        <w:rPr>
          <w:rFonts w:ascii="Times New Roman" w:eastAsia="Calibri" w:hAnsi="Times New Roman" w:cs="Times New Roman"/>
          <w:b/>
          <w:sz w:val="28"/>
          <w:szCs w:val="28"/>
        </w:rPr>
        <w:t>Практическая работа № 19-22</w:t>
      </w:r>
    </w:p>
    <w:p w:rsidR="00790A73" w:rsidRPr="00301AA8" w:rsidRDefault="00790A73" w:rsidP="008645E7">
      <w:pPr>
        <w:spacing w:after="0" w:line="240" w:lineRule="auto"/>
        <w:ind w:left="-1134" w:firstLine="567"/>
        <w:jc w:val="both"/>
        <w:rPr>
          <w:rFonts w:ascii="Times New Roman" w:eastAsia="Calibri" w:hAnsi="Times New Roman" w:cs="Times New Roman"/>
          <w:b/>
          <w:sz w:val="28"/>
          <w:szCs w:val="28"/>
        </w:rPr>
      </w:pPr>
    </w:p>
    <w:p w:rsidR="00301AA8" w:rsidRPr="00301AA8" w:rsidRDefault="00301AA8" w:rsidP="008645E7">
      <w:pPr>
        <w:spacing w:after="0" w:line="240" w:lineRule="auto"/>
        <w:ind w:left="-1134"/>
        <w:jc w:val="both"/>
        <w:rPr>
          <w:rFonts w:ascii="Times New Roman" w:eastAsia="Calibri" w:hAnsi="Times New Roman" w:cs="Times New Roman"/>
          <w:b/>
          <w:sz w:val="28"/>
          <w:szCs w:val="28"/>
        </w:rPr>
      </w:pPr>
      <w:r w:rsidRPr="00301AA8">
        <w:rPr>
          <w:rFonts w:ascii="Times New Roman" w:eastAsia="Calibri" w:hAnsi="Times New Roman" w:cs="Times New Roman"/>
          <w:b/>
          <w:sz w:val="28"/>
          <w:szCs w:val="28"/>
        </w:rPr>
        <w:t>Тема: П</w:t>
      </w:r>
      <w:r w:rsidR="00790A73">
        <w:rPr>
          <w:rFonts w:ascii="Times New Roman" w:eastAsia="Calibri" w:hAnsi="Times New Roman" w:cs="Times New Roman"/>
          <w:b/>
          <w:sz w:val="28"/>
          <w:szCs w:val="28"/>
        </w:rPr>
        <w:t xml:space="preserve">рямое управление </w:t>
      </w:r>
      <w:proofErr w:type="spellStart"/>
      <w:r w:rsidR="00790A73">
        <w:rPr>
          <w:rFonts w:ascii="Times New Roman" w:eastAsia="Calibri" w:hAnsi="Times New Roman" w:cs="Times New Roman"/>
          <w:b/>
          <w:sz w:val="28"/>
          <w:szCs w:val="28"/>
        </w:rPr>
        <w:t>пневмоцилиндром</w:t>
      </w:r>
      <w:proofErr w:type="spellEnd"/>
      <w:r w:rsidRPr="00301AA8">
        <w:rPr>
          <w:rFonts w:ascii="Times New Roman" w:eastAsia="Calibri" w:hAnsi="Times New Roman" w:cs="Times New Roman"/>
          <w:b/>
          <w:sz w:val="28"/>
          <w:szCs w:val="28"/>
        </w:rPr>
        <w:t>.</w:t>
      </w:r>
    </w:p>
    <w:p w:rsidR="00301AA8" w:rsidRPr="00E84B45" w:rsidRDefault="00301AA8" w:rsidP="008645E7">
      <w:pPr>
        <w:spacing w:after="0" w:line="240" w:lineRule="auto"/>
        <w:ind w:left="-1134"/>
        <w:jc w:val="both"/>
        <w:rPr>
          <w:rFonts w:ascii="Times New Roman" w:eastAsia="Calibri" w:hAnsi="Times New Roman" w:cs="Times New Roman"/>
          <w:sz w:val="28"/>
          <w:szCs w:val="28"/>
        </w:rPr>
      </w:pPr>
      <w:r w:rsidRPr="00301AA8">
        <w:rPr>
          <w:rFonts w:ascii="Times New Roman" w:eastAsia="Calibri" w:hAnsi="Times New Roman" w:cs="Times New Roman"/>
          <w:b/>
          <w:sz w:val="28"/>
          <w:szCs w:val="28"/>
        </w:rPr>
        <w:t>Цель:</w:t>
      </w:r>
      <w:r w:rsidR="00E84B45">
        <w:rPr>
          <w:rFonts w:ascii="Times New Roman" w:eastAsia="Calibri" w:hAnsi="Times New Roman" w:cs="Times New Roman"/>
          <w:b/>
          <w:sz w:val="28"/>
          <w:szCs w:val="28"/>
        </w:rPr>
        <w:t xml:space="preserve"> </w:t>
      </w:r>
      <w:r w:rsidR="00E84B45" w:rsidRPr="00E84B45">
        <w:rPr>
          <w:rFonts w:ascii="Times New Roman" w:eastAsia="Calibri" w:hAnsi="Times New Roman" w:cs="Times New Roman"/>
          <w:sz w:val="28"/>
          <w:szCs w:val="28"/>
        </w:rPr>
        <w:t xml:space="preserve">Научиться  понимать функциональные назначения </w:t>
      </w:r>
      <w:proofErr w:type="spellStart"/>
      <w:r w:rsidR="00E84B45" w:rsidRPr="00E84B45">
        <w:rPr>
          <w:rFonts w:ascii="Times New Roman" w:eastAsia="Calibri" w:hAnsi="Times New Roman" w:cs="Times New Roman"/>
          <w:sz w:val="28"/>
          <w:szCs w:val="28"/>
        </w:rPr>
        <w:t>пневмоцилиндров</w:t>
      </w:r>
      <w:proofErr w:type="spellEnd"/>
      <w:r w:rsidR="00E84B45" w:rsidRPr="00E84B45">
        <w:rPr>
          <w:rFonts w:ascii="Times New Roman" w:eastAsia="Calibri" w:hAnsi="Times New Roman" w:cs="Times New Roman"/>
          <w:sz w:val="28"/>
          <w:szCs w:val="28"/>
        </w:rPr>
        <w:t>,</w:t>
      </w:r>
      <w:r w:rsidR="00E84B45">
        <w:rPr>
          <w:rFonts w:ascii="Times New Roman" w:eastAsia="Calibri" w:hAnsi="Times New Roman" w:cs="Times New Roman"/>
          <w:sz w:val="28"/>
          <w:szCs w:val="28"/>
        </w:rPr>
        <w:t xml:space="preserve"> </w:t>
      </w:r>
      <w:r w:rsidR="00E84B45" w:rsidRPr="00E84B45">
        <w:rPr>
          <w:rFonts w:ascii="Times New Roman" w:eastAsia="Calibri" w:hAnsi="Times New Roman" w:cs="Times New Roman"/>
          <w:sz w:val="28"/>
          <w:szCs w:val="28"/>
        </w:rPr>
        <w:t>их работу и технологические особенности.</w:t>
      </w:r>
    </w:p>
    <w:p w:rsidR="00E84B45" w:rsidRPr="00E84B45" w:rsidRDefault="00E84B45" w:rsidP="008645E7">
      <w:pPr>
        <w:spacing w:after="0" w:line="240" w:lineRule="auto"/>
        <w:ind w:left="-1134"/>
        <w:jc w:val="both"/>
        <w:rPr>
          <w:rFonts w:ascii="Times New Roman" w:eastAsia="Calibri" w:hAnsi="Times New Roman" w:cs="Times New Roman"/>
          <w:sz w:val="28"/>
          <w:szCs w:val="28"/>
        </w:rPr>
      </w:pPr>
    </w:p>
    <w:p w:rsidR="00790A73" w:rsidRPr="00790A73" w:rsidRDefault="00790A73" w:rsidP="008645E7">
      <w:pPr>
        <w:spacing w:after="0" w:line="240" w:lineRule="auto"/>
        <w:ind w:left="-1134" w:firstLine="567"/>
        <w:jc w:val="both"/>
        <w:rPr>
          <w:rFonts w:ascii="Times New Roman" w:eastAsia="Calibri" w:hAnsi="Times New Roman" w:cs="Times New Roman"/>
          <w:sz w:val="28"/>
          <w:szCs w:val="28"/>
        </w:rPr>
      </w:pPr>
      <w:r w:rsidRPr="00790A73">
        <w:rPr>
          <w:rFonts w:ascii="Times New Roman" w:eastAsia="Calibri" w:hAnsi="Times New Roman" w:cs="Times New Roman"/>
          <w:sz w:val="28"/>
          <w:szCs w:val="28"/>
        </w:rPr>
        <w:t>Функциональное назначение пневматических элементов, образующих направляющую и регулирующую под</w:t>
      </w:r>
      <w:r w:rsidRPr="00790A73">
        <w:rPr>
          <w:rFonts w:ascii="Times New Roman" w:eastAsia="Calibri" w:hAnsi="Times New Roman" w:cs="Times New Roman"/>
          <w:sz w:val="28"/>
          <w:szCs w:val="28"/>
        </w:rPr>
        <w:softHyphen/>
        <w:t xml:space="preserve">систему </w:t>
      </w:r>
      <w:proofErr w:type="spellStart"/>
      <w:r w:rsidRPr="00790A73">
        <w:rPr>
          <w:rFonts w:ascii="Times New Roman" w:eastAsia="Calibri" w:hAnsi="Times New Roman" w:cs="Times New Roman"/>
          <w:sz w:val="28"/>
          <w:szCs w:val="28"/>
        </w:rPr>
        <w:t>пневмопривода</w:t>
      </w:r>
      <w:proofErr w:type="spellEnd"/>
      <w:r w:rsidRPr="00790A73">
        <w:rPr>
          <w:rFonts w:ascii="Times New Roman" w:eastAsia="Calibri" w:hAnsi="Times New Roman" w:cs="Times New Roman"/>
          <w:sz w:val="28"/>
          <w:szCs w:val="28"/>
        </w:rPr>
        <w:t>, заключается в управлении энергией сжатого воздуха, поступающего от источника (ком</w:t>
      </w:r>
      <w:r w:rsidRPr="00790A73">
        <w:rPr>
          <w:rFonts w:ascii="Times New Roman" w:eastAsia="Calibri" w:hAnsi="Times New Roman" w:cs="Times New Roman"/>
          <w:sz w:val="28"/>
          <w:szCs w:val="28"/>
        </w:rPr>
        <w:softHyphen/>
        <w:t>прессорной станции) к потребителю (исполнительным механизмам).</w:t>
      </w:r>
    </w:p>
    <w:p w:rsidR="00790A73" w:rsidRPr="00790A73" w:rsidRDefault="00790A73" w:rsidP="008645E7">
      <w:pPr>
        <w:spacing w:after="0" w:line="240" w:lineRule="auto"/>
        <w:ind w:left="-1134" w:firstLine="567"/>
        <w:jc w:val="both"/>
        <w:rPr>
          <w:rFonts w:ascii="Times New Roman" w:eastAsia="Calibri" w:hAnsi="Times New Roman" w:cs="Times New Roman"/>
          <w:sz w:val="28"/>
          <w:szCs w:val="28"/>
        </w:rPr>
      </w:pPr>
      <w:r w:rsidRPr="00790A73">
        <w:rPr>
          <w:rFonts w:ascii="Times New Roman" w:eastAsia="Calibri" w:hAnsi="Times New Roman" w:cs="Times New Roman"/>
          <w:sz w:val="28"/>
          <w:szCs w:val="28"/>
        </w:rPr>
        <w:t>В направляющих и регулирующих устройствах воздействие на поток сжатого воздуха осуществляется по</w:t>
      </w:r>
      <w:r w:rsidRPr="00790A73">
        <w:rPr>
          <w:rFonts w:ascii="Times New Roman" w:eastAsia="Calibri" w:hAnsi="Times New Roman" w:cs="Times New Roman"/>
          <w:sz w:val="28"/>
          <w:szCs w:val="28"/>
        </w:rPr>
        <w:softHyphen/>
        <w:t>средством подвижных запорно-регулирующих элементов (ЗРЭ). Назначение запорно-регулирующего элемен</w:t>
      </w:r>
      <w:r w:rsidRPr="00790A73">
        <w:rPr>
          <w:rFonts w:ascii="Times New Roman" w:eastAsia="Calibri" w:hAnsi="Times New Roman" w:cs="Times New Roman"/>
          <w:sz w:val="28"/>
          <w:szCs w:val="28"/>
        </w:rPr>
        <w:softHyphen/>
        <w:t>та, вне зависимости от конструктивного исполнения, состоит в изменении величины проходного сечения кана</w:t>
      </w:r>
      <w:r w:rsidRPr="00790A73">
        <w:rPr>
          <w:rFonts w:ascii="Times New Roman" w:eastAsia="Calibri" w:hAnsi="Times New Roman" w:cs="Times New Roman"/>
          <w:sz w:val="28"/>
          <w:szCs w:val="28"/>
        </w:rPr>
        <w:softHyphen/>
        <w:t>ла, через который движется воздушный поток; при этом данное изменение может быть как дискретным (канал закрыт — канал открыт), так и плавно-непрерывным. Дискретный режим работы характерен для направляю</w:t>
      </w:r>
      <w:r w:rsidRPr="00790A73">
        <w:rPr>
          <w:rFonts w:ascii="Times New Roman" w:eastAsia="Calibri" w:hAnsi="Times New Roman" w:cs="Times New Roman"/>
          <w:sz w:val="28"/>
          <w:szCs w:val="28"/>
        </w:rPr>
        <w:softHyphen/>
        <w:t>щей и запорной аппаратуры, а в регулирующей аппаратуре запорно-регулирующий элемент постоянно нахо</w:t>
      </w:r>
      <w:r w:rsidRPr="00790A73">
        <w:rPr>
          <w:rFonts w:ascii="Times New Roman" w:eastAsia="Calibri" w:hAnsi="Times New Roman" w:cs="Times New Roman"/>
          <w:sz w:val="28"/>
          <w:szCs w:val="28"/>
        </w:rPr>
        <w:softHyphen/>
        <w:t>дится в «плавающем» режиме.</w:t>
      </w:r>
    </w:p>
    <w:p w:rsidR="00790A73" w:rsidRPr="00790A73" w:rsidRDefault="00790A73" w:rsidP="008645E7">
      <w:pPr>
        <w:spacing w:after="0" w:line="240" w:lineRule="auto"/>
        <w:ind w:left="-1134" w:firstLine="567"/>
        <w:jc w:val="both"/>
        <w:rPr>
          <w:rFonts w:ascii="Times New Roman" w:eastAsia="Calibri" w:hAnsi="Times New Roman" w:cs="Times New Roman"/>
          <w:sz w:val="28"/>
          <w:szCs w:val="28"/>
        </w:rPr>
      </w:pPr>
      <w:r w:rsidRPr="00790A73">
        <w:rPr>
          <w:rFonts w:ascii="Times New Roman" w:eastAsia="Calibri" w:hAnsi="Times New Roman" w:cs="Times New Roman"/>
          <w:sz w:val="28"/>
          <w:szCs w:val="28"/>
        </w:rPr>
        <w:t>В зависимости от способа воздействия запорно-регулирующего элемента на поток сжатого воздуха практи</w:t>
      </w:r>
      <w:r w:rsidRPr="00790A73">
        <w:rPr>
          <w:rFonts w:ascii="Times New Roman" w:eastAsia="Calibri" w:hAnsi="Times New Roman" w:cs="Times New Roman"/>
          <w:sz w:val="28"/>
          <w:szCs w:val="28"/>
        </w:rPr>
        <w:softHyphen/>
        <w:t xml:space="preserve">чески все устройства, входящие в направляющую и регулирующую подсистему </w:t>
      </w:r>
      <w:proofErr w:type="spellStart"/>
      <w:r w:rsidRPr="00790A73">
        <w:rPr>
          <w:rFonts w:ascii="Times New Roman" w:eastAsia="Calibri" w:hAnsi="Times New Roman" w:cs="Times New Roman"/>
          <w:sz w:val="28"/>
          <w:szCs w:val="28"/>
        </w:rPr>
        <w:t>пневмоприводов</w:t>
      </w:r>
      <w:proofErr w:type="spellEnd"/>
      <w:r w:rsidRPr="00790A73">
        <w:rPr>
          <w:rFonts w:ascii="Times New Roman" w:eastAsia="Calibri" w:hAnsi="Times New Roman" w:cs="Times New Roman"/>
          <w:sz w:val="28"/>
          <w:szCs w:val="28"/>
        </w:rPr>
        <w:t>, подразделя</w:t>
      </w:r>
      <w:r w:rsidRPr="00790A73">
        <w:rPr>
          <w:rFonts w:ascii="Times New Roman" w:eastAsia="Calibri" w:hAnsi="Times New Roman" w:cs="Times New Roman"/>
          <w:sz w:val="28"/>
          <w:szCs w:val="28"/>
        </w:rPr>
        <w:softHyphen/>
        <w:t>ются на два больших класса: аппаратуру клапанного типа и аппаратуру золотникового типа </w:t>
      </w:r>
    </w:p>
    <w:p w:rsidR="00790A73" w:rsidRPr="00790A73" w:rsidRDefault="00790A73" w:rsidP="008645E7">
      <w:pPr>
        <w:spacing w:after="0" w:line="240" w:lineRule="auto"/>
        <w:ind w:left="-1134" w:firstLine="567"/>
        <w:jc w:val="both"/>
        <w:rPr>
          <w:rFonts w:ascii="Times New Roman" w:eastAsia="Calibri" w:hAnsi="Times New Roman" w:cs="Times New Roman"/>
          <w:sz w:val="28"/>
          <w:szCs w:val="28"/>
        </w:rPr>
      </w:pPr>
      <w:r w:rsidRPr="00790A73">
        <w:rPr>
          <w:rFonts w:ascii="Times New Roman" w:eastAsia="Calibri" w:hAnsi="Times New Roman" w:cs="Times New Roman"/>
          <w:sz w:val="28"/>
          <w:szCs w:val="28"/>
        </w:rPr>
        <w:t> </w:t>
      </w:r>
    </w:p>
    <w:p w:rsidR="00790A73" w:rsidRPr="00E84B45" w:rsidRDefault="00790A73" w:rsidP="008645E7">
      <w:pPr>
        <w:spacing w:after="0" w:line="240" w:lineRule="auto"/>
        <w:ind w:left="-1134" w:firstLine="567"/>
        <w:jc w:val="both"/>
        <w:rPr>
          <w:rFonts w:ascii="Times New Roman" w:eastAsia="Calibri" w:hAnsi="Times New Roman" w:cs="Times New Roman"/>
          <w:b/>
          <w:sz w:val="28"/>
          <w:szCs w:val="28"/>
        </w:rPr>
      </w:pPr>
      <w:r w:rsidRPr="00E84B45">
        <w:rPr>
          <w:rFonts w:ascii="Times New Roman" w:eastAsia="Calibri" w:hAnsi="Times New Roman" w:cs="Times New Roman"/>
          <w:b/>
          <w:sz w:val="28"/>
          <w:szCs w:val="28"/>
        </w:rPr>
        <w:t>Принцип действия аппаратов клапанного и золотникового типов:</w:t>
      </w:r>
    </w:p>
    <w:p w:rsidR="00790A73" w:rsidRPr="00E84B45" w:rsidRDefault="00790A73" w:rsidP="008645E7">
      <w:pPr>
        <w:spacing w:after="0" w:line="240" w:lineRule="auto"/>
        <w:ind w:left="-1134" w:firstLine="567"/>
        <w:jc w:val="both"/>
        <w:rPr>
          <w:rFonts w:ascii="Times New Roman" w:eastAsia="Calibri" w:hAnsi="Times New Roman" w:cs="Times New Roman"/>
          <w:b/>
          <w:sz w:val="28"/>
          <w:szCs w:val="28"/>
        </w:rPr>
      </w:pPr>
    </w:p>
    <w:p w:rsidR="00790A73" w:rsidRPr="00790A73" w:rsidRDefault="00790A73" w:rsidP="008645E7">
      <w:pPr>
        <w:spacing w:after="0" w:line="240" w:lineRule="auto"/>
        <w:ind w:left="-1134" w:firstLine="567"/>
        <w:jc w:val="both"/>
        <w:rPr>
          <w:rFonts w:ascii="Times New Roman" w:eastAsia="Calibri" w:hAnsi="Times New Roman" w:cs="Times New Roman"/>
          <w:sz w:val="28"/>
          <w:szCs w:val="28"/>
        </w:rPr>
      </w:pPr>
      <w:r w:rsidRPr="00790A73">
        <w:rPr>
          <w:rFonts w:ascii="Times New Roman" w:eastAsia="Calibri" w:hAnsi="Times New Roman" w:cs="Times New Roman"/>
          <w:noProof/>
          <w:sz w:val="28"/>
          <w:szCs w:val="28"/>
          <w:lang w:eastAsia="ru-RU"/>
        </w:rPr>
        <w:drawing>
          <wp:inline distT="0" distB="0" distL="0" distR="0" wp14:anchorId="1CF635A9" wp14:editId="2C756026">
            <wp:extent cx="4286250" cy="914400"/>
            <wp:effectExtent l="0" t="0" r="0" b="0"/>
            <wp:docPr id="74" name="Рисунок 74" descr="Принцип действия аппаратов клапанного и золотникового тип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ринцип действия аппаратов клапанного и золотникового типов"/>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0" cy="914400"/>
                    </a:xfrm>
                    <a:prstGeom prst="rect">
                      <a:avLst/>
                    </a:prstGeom>
                    <a:noFill/>
                    <a:ln>
                      <a:noFill/>
                    </a:ln>
                  </pic:spPr>
                </pic:pic>
              </a:graphicData>
            </a:graphic>
          </wp:inline>
        </w:drawing>
      </w:r>
    </w:p>
    <w:p w:rsidR="00790A73" w:rsidRPr="00790A73" w:rsidRDefault="00790A73" w:rsidP="008645E7">
      <w:pPr>
        <w:spacing w:after="0" w:line="240" w:lineRule="auto"/>
        <w:ind w:left="-1134" w:firstLine="567"/>
        <w:jc w:val="both"/>
        <w:rPr>
          <w:rFonts w:ascii="Times New Roman" w:eastAsia="Calibri" w:hAnsi="Times New Roman" w:cs="Times New Roman"/>
          <w:sz w:val="28"/>
          <w:szCs w:val="28"/>
        </w:rPr>
      </w:pPr>
      <w:r w:rsidRPr="00790A73">
        <w:rPr>
          <w:rFonts w:ascii="Times New Roman" w:eastAsia="Calibri" w:hAnsi="Times New Roman" w:cs="Times New Roman"/>
          <w:sz w:val="28"/>
          <w:szCs w:val="28"/>
        </w:rPr>
        <w:t> </w:t>
      </w:r>
    </w:p>
    <w:p w:rsidR="00790A73" w:rsidRPr="00790A73" w:rsidRDefault="00790A73" w:rsidP="008645E7">
      <w:pPr>
        <w:spacing w:after="0" w:line="240" w:lineRule="auto"/>
        <w:ind w:left="-1134" w:firstLine="567"/>
        <w:jc w:val="both"/>
        <w:rPr>
          <w:rFonts w:ascii="Times New Roman" w:eastAsia="Calibri" w:hAnsi="Times New Roman" w:cs="Times New Roman"/>
          <w:sz w:val="28"/>
          <w:szCs w:val="28"/>
        </w:rPr>
      </w:pPr>
      <w:r w:rsidRPr="00790A73">
        <w:rPr>
          <w:rFonts w:ascii="Times New Roman" w:eastAsia="Calibri" w:hAnsi="Times New Roman" w:cs="Times New Roman"/>
          <w:sz w:val="28"/>
          <w:szCs w:val="28"/>
        </w:rPr>
        <w:lastRenderedPageBreak/>
        <w:t>От типа конструктивного исполнения аппарата (клапанный или золотниковый) зависят характеристики про</w:t>
      </w:r>
      <w:r w:rsidRPr="00790A73">
        <w:rPr>
          <w:rFonts w:ascii="Times New Roman" w:eastAsia="Calibri" w:hAnsi="Times New Roman" w:cs="Times New Roman"/>
          <w:sz w:val="28"/>
          <w:szCs w:val="28"/>
        </w:rPr>
        <w:softHyphen/>
        <w:t>цесса его переключения (усилие, длина хода ЗРЭ), степень герметичности, уровень требований к чистоте ра</w:t>
      </w:r>
      <w:r w:rsidRPr="00790A73">
        <w:rPr>
          <w:rFonts w:ascii="Times New Roman" w:eastAsia="Calibri" w:hAnsi="Times New Roman" w:cs="Times New Roman"/>
          <w:sz w:val="28"/>
          <w:szCs w:val="28"/>
        </w:rPr>
        <w:softHyphen/>
        <w:t>бочей среды и необходимость смазки.</w:t>
      </w:r>
    </w:p>
    <w:p w:rsidR="00790A73" w:rsidRPr="00790A73" w:rsidRDefault="00790A73" w:rsidP="008645E7">
      <w:pPr>
        <w:spacing w:after="0" w:line="240" w:lineRule="auto"/>
        <w:ind w:left="-1134" w:firstLine="567"/>
        <w:jc w:val="both"/>
        <w:rPr>
          <w:rFonts w:ascii="Times New Roman" w:eastAsia="Calibri" w:hAnsi="Times New Roman" w:cs="Times New Roman"/>
          <w:sz w:val="28"/>
          <w:szCs w:val="28"/>
        </w:rPr>
      </w:pPr>
      <w:r w:rsidRPr="00790A73">
        <w:rPr>
          <w:rFonts w:ascii="Times New Roman" w:eastAsia="Calibri" w:hAnsi="Times New Roman" w:cs="Times New Roman"/>
          <w:sz w:val="28"/>
          <w:szCs w:val="28"/>
        </w:rPr>
        <w:t xml:space="preserve">В аппаратуре клапанного типа запорно-регулирующий элемент перемещается вдоль осевой линии потока. Достоинства такого конструктивного решения очевидны: обеспечение полной герметичности при отсечении одной </w:t>
      </w:r>
      <w:proofErr w:type="spellStart"/>
      <w:r w:rsidRPr="00790A73">
        <w:rPr>
          <w:rFonts w:ascii="Times New Roman" w:eastAsia="Calibri" w:hAnsi="Times New Roman" w:cs="Times New Roman"/>
          <w:sz w:val="28"/>
          <w:szCs w:val="28"/>
        </w:rPr>
        <w:t>пневмолинии</w:t>
      </w:r>
      <w:proofErr w:type="spellEnd"/>
      <w:r w:rsidRPr="00790A73">
        <w:rPr>
          <w:rFonts w:ascii="Times New Roman" w:eastAsia="Calibri" w:hAnsi="Times New Roman" w:cs="Times New Roman"/>
          <w:sz w:val="28"/>
          <w:szCs w:val="28"/>
        </w:rPr>
        <w:t xml:space="preserve"> от другой, пониженная чувствительность к воздействию загрязнителей, возможность рабо</w:t>
      </w:r>
      <w:r w:rsidRPr="00790A73">
        <w:rPr>
          <w:rFonts w:ascii="Times New Roman" w:eastAsia="Calibri" w:hAnsi="Times New Roman" w:cs="Times New Roman"/>
          <w:sz w:val="28"/>
          <w:szCs w:val="28"/>
        </w:rPr>
        <w:softHyphen/>
        <w:t>ты без смазки, а также высокое быстродействие (незначительное</w:t>
      </w:r>
      <w:r>
        <w:rPr>
          <w:rFonts w:ascii="Times New Roman" w:eastAsia="Calibri" w:hAnsi="Times New Roman" w:cs="Times New Roman"/>
          <w:sz w:val="28"/>
          <w:szCs w:val="28"/>
        </w:rPr>
        <w:t xml:space="preserve"> </w:t>
      </w:r>
      <w:r w:rsidRPr="00790A73">
        <w:rPr>
          <w:rFonts w:ascii="Times New Roman" w:eastAsia="Calibri" w:hAnsi="Times New Roman" w:cs="Times New Roman"/>
          <w:sz w:val="28"/>
          <w:szCs w:val="28"/>
        </w:rPr>
        <w:t>перемещение ЗРЭ приводит к существенно</w:t>
      </w:r>
      <w:r w:rsidRPr="00790A73">
        <w:rPr>
          <w:rFonts w:ascii="Times New Roman" w:eastAsia="Calibri" w:hAnsi="Times New Roman" w:cs="Times New Roman"/>
          <w:sz w:val="28"/>
          <w:szCs w:val="28"/>
        </w:rPr>
        <w:softHyphen/>
        <w:t>му изменению площади проходного сечения).</w:t>
      </w:r>
    </w:p>
    <w:p w:rsidR="00790A73" w:rsidRPr="00790A73" w:rsidRDefault="00790A73" w:rsidP="008645E7">
      <w:pPr>
        <w:spacing w:after="0" w:line="240" w:lineRule="auto"/>
        <w:ind w:left="-1134" w:firstLine="567"/>
        <w:jc w:val="both"/>
        <w:rPr>
          <w:rFonts w:ascii="Times New Roman" w:eastAsia="Calibri" w:hAnsi="Times New Roman" w:cs="Times New Roman"/>
          <w:sz w:val="28"/>
          <w:szCs w:val="28"/>
        </w:rPr>
      </w:pPr>
      <w:r w:rsidRPr="00790A73">
        <w:rPr>
          <w:rFonts w:ascii="Times New Roman" w:eastAsia="Calibri" w:hAnsi="Times New Roman" w:cs="Times New Roman"/>
          <w:sz w:val="28"/>
          <w:szCs w:val="28"/>
        </w:rPr>
        <w:t>К недостаткам аппаратуры клапанного типа можно отнести необходимость приложения значитель</w:t>
      </w:r>
      <w:r w:rsidRPr="00790A73">
        <w:rPr>
          <w:rFonts w:ascii="Times New Roman" w:eastAsia="Calibri" w:hAnsi="Times New Roman" w:cs="Times New Roman"/>
          <w:sz w:val="28"/>
          <w:szCs w:val="28"/>
        </w:rPr>
        <w:softHyphen/>
        <w:t>ных усилий для перемещения ЗРЭ, что связано с необходимостью преодоления сил, возникающих от давле</w:t>
      </w:r>
      <w:r w:rsidRPr="00790A73">
        <w:rPr>
          <w:rFonts w:ascii="Times New Roman" w:eastAsia="Calibri" w:hAnsi="Times New Roman" w:cs="Times New Roman"/>
          <w:sz w:val="28"/>
          <w:szCs w:val="28"/>
        </w:rPr>
        <w:softHyphen/>
        <w:t>ния сжатого воздуха на ЗРЭ, или сил сопротивления пружин, прижимающих ЗРЭ к седлу клапана.</w:t>
      </w:r>
    </w:p>
    <w:p w:rsidR="00790A73" w:rsidRPr="00790A73" w:rsidRDefault="00790A73" w:rsidP="008645E7">
      <w:pPr>
        <w:spacing w:after="0" w:line="240" w:lineRule="auto"/>
        <w:ind w:left="-1134" w:firstLine="567"/>
        <w:jc w:val="both"/>
        <w:rPr>
          <w:rFonts w:ascii="Times New Roman" w:eastAsia="Calibri" w:hAnsi="Times New Roman" w:cs="Times New Roman"/>
          <w:sz w:val="28"/>
          <w:szCs w:val="28"/>
        </w:rPr>
      </w:pPr>
      <w:r w:rsidRPr="00790A73">
        <w:rPr>
          <w:rFonts w:ascii="Times New Roman" w:eastAsia="Calibri" w:hAnsi="Times New Roman" w:cs="Times New Roman"/>
          <w:sz w:val="28"/>
          <w:szCs w:val="28"/>
        </w:rPr>
        <w:t>В аппаратуре золотникового типа ЗРЭ перемещается перпендикулярно осевой линии потока. Усилие, обусловленное давлением сжатого воздуха на ЗРЭ (</w:t>
      </w:r>
      <w:proofErr w:type="spellStart"/>
      <w:r w:rsidRPr="00790A73">
        <w:rPr>
          <w:rFonts w:ascii="Times New Roman" w:eastAsia="Calibri" w:hAnsi="Times New Roman" w:cs="Times New Roman"/>
          <w:sz w:val="28"/>
          <w:szCs w:val="28"/>
        </w:rPr>
        <w:t>золлтника</w:t>
      </w:r>
      <w:proofErr w:type="spellEnd"/>
      <w:r w:rsidRPr="00790A73">
        <w:rPr>
          <w:rFonts w:ascii="Times New Roman" w:eastAsia="Calibri" w:hAnsi="Times New Roman" w:cs="Times New Roman"/>
          <w:sz w:val="28"/>
          <w:szCs w:val="28"/>
        </w:rPr>
        <w:t>), не приводит к какому-либо   его смещению т.к. силы давления на торцы золотника уравновешены (золотник разгру</w:t>
      </w:r>
      <w:r w:rsidRPr="00790A73">
        <w:rPr>
          <w:rFonts w:ascii="Times New Roman" w:eastAsia="Calibri" w:hAnsi="Times New Roman" w:cs="Times New Roman"/>
          <w:sz w:val="28"/>
          <w:szCs w:val="28"/>
        </w:rPr>
        <w:softHyphen/>
        <w:t>жен). Для перемещения ЗРЭ необходимо преодолеть только силы трения между ним и корпусом.</w:t>
      </w:r>
    </w:p>
    <w:p w:rsidR="00790A73" w:rsidRPr="00790A73" w:rsidRDefault="00790A73" w:rsidP="008645E7">
      <w:pPr>
        <w:spacing w:after="0" w:line="240" w:lineRule="auto"/>
        <w:ind w:left="-1134" w:firstLine="567"/>
        <w:jc w:val="both"/>
        <w:rPr>
          <w:rFonts w:ascii="Times New Roman" w:eastAsia="Calibri" w:hAnsi="Times New Roman" w:cs="Times New Roman"/>
          <w:sz w:val="28"/>
          <w:szCs w:val="28"/>
        </w:rPr>
      </w:pPr>
      <w:r w:rsidRPr="00790A73">
        <w:rPr>
          <w:rFonts w:ascii="Times New Roman" w:eastAsia="Calibri" w:hAnsi="Times New Roman" w:cs="Times New Roman"/>
          <w:sz w:val="28"/>
          <w:szCs w:val="28"/>
        </w:rPr>
        <w:t> Для полного открытия рабочего канала золотник необходимо переместить как минимум на величину диаметра канала (на что требуется затратить определенное время). Зазор между золотником и расточкой корпуса является «узким» местом, учитывая возможность засорения за</w:t>
      </w:r>
      <w:r w:rsidRPr="00790A73">
        <w:rPr>
          <w:rFonts w:ascii="Times New Roman" w:eastAsia="Calibri" w:hAnsi="Times New Roman" w:cs="Times New Roman"/>
          <w:sz w:val="28"/>
          <w:szCs w:val="28"/>
        </w:rPr>
        <w:softHyphen/>
        <w:t>зора и заклинивания золотника.</w:t>
      </w:r>
    </w:p>
    <w:p w:rsidR="00790A73" w:rsidRPr="00790A73" w:rsidRDefault="00790A73" w:rsidP="008645E7">
      <w:pPr>
        <w:spacing w:after="0" w:line="240" w:lineRule="auto"/>
        <w:ind w:left="-1134" w:firstLine="567"/>
        <w:jc w:val="both"/>
        <w:rPr>
          <w:rFonts w:ascii="Times New Roman" w:eastAsia="Calibri" w:hAnsi="Times New Roman" w:cs="Times New Roman"/>
          <w:sz w:val="28"/>
          <w:szCs w:val="28"/>
        </w:rPr>
      </w:pPr>
      <w:r w:rsidRPr="00790A73">
        <w:rPr>
          <w:rFonts w:ascii="Times New Roman" w:eastAsia="Calibri" w:hAnsi="Times New Roman" w:cs="Times New Roman"/>
          <w:sz w:val="28"/>
          <w:szCs w:val="28"/>
        </w:rPr>
        <w:t>Для управления небольшими по величине расхода потоками сжатого воздуха следует использовать преимущественно аппаратуру клапанного типа; а аппаратуру золотнико</w:t>
      </w:r>
      <w:r w:rsidRPr="00790A73">
        <w:rPr>
          <w:rFonts w:ascii="Times New Roman" w:eastAsia="Calibri" w:hAnsi="Times New Roman" w:cs="Times New Roman"/>
          <w:sz w:val="28"/>
          <w:szCs w:val="28"/>
        </w:rPr>
        <w:softHyphen/>
        <w:t>вого типа — для управления потоками воздуха с большим расходом.</w:t>
      </w:r>
    </w:p>
    <w:p w:rsidR="00790A73" w:rsidRPr="00E84B45" w:rsidRDefault="00790A73" w:rsidP="008645E7">
      <w:pPr>
        <w:spacing w:after="0" w:line="240" w:lineRule="auto"/>
        <w:ind w:left="-1134" w:firstLine="567"/>
        <w:jc w:val="both"/>
        <w:rPr>
          <w:rFonts w:ascii="Times New Roman" w:eastAsia="Calibri" w:hAnsi="Times New Roman" w:cs="Times New Roman"/>
          <w:b/>
          <w:sz w:val="28"/>
          <w:szCs w:val="28"/>
        </w:rPr>
      </w:pPr>
      <w:r w:rsidRPr="00E84B45">
        <w:rPr>
          <w:rFonts w:ascii="Times New Roman" w:eastAsia="Calibri" w:hAnsi="Times New Roman" w:cs="Times New Roman"/>
          <w:b/>
          <w:sz w:val="28"/>
          <w:szCs w:val="28"/>
        </w:rPr>
        <w:t>Пневматические распределители</w:t>
      </w:r>
      <w:r w:rsidR="00E84B45">
        <w:rPr>
          <w:rFonts w:ascii="Times New Roman" w:eastAsia="Calibri" w:hAnsi="Times New Roman" w:cs="Times New Roman"/>
          <w:b/>
          <w:sz w:val="28"/>
          <w:szCs w:val="28"/>
        </w:rPr>
        <w:t>:</w:t>
      </w:r>
    </w:p>
    <w:p w:rsidR="00790A73" w:rsidRPr="00790A73" w:rsidRDefault="00790A73" w:rsidP="008645E7">
      <w:pPr>
        <w:spacing w:after="0" w:line="240" w:lineRule="auto"/>
        <w:ind w:left="-1134" w:firstLine="567"/>
        <w:jc w:val="both"/>
        <w:rPr>
          <w:rFonts w:ascii="Times New Roman" w:eastAsia="Calibri" w:hAnsi="Times New Roman" w:cs="Times New Roman"/>
          <w:sz w:val="28"/>
          <w:szCs w:val="28"/>
        </w:rPr>
      </w:pPr>
      <w:r w:rsidRPr="00790A73">
        <w:rPr>
          <w:rFonts w:ascii="Times New Roman" w:eastAsia="Calibri" w:hAnsi="Times New Roman" w:cs="Times New Roman"/>
          <w:sz w:val="28"/>
          <w:szCs w:val="28"/>
        </w:rPr>
        <w:t>Пневматические распределители (</w:t>
      </w:r>
      <w:proofErr w:type="spellStart"/>
      <w:r w:rsidRPr="00790A73">
        <w:rPr>
          <w:rFonts w:ascii="Times New Roman" w:eastAsia="Calibri" w:hAnsi="Times New Roman" w:cs="Times New Roman"/>
          <w:sz w:val="28"/>
          <w:szCs w:val="28"/>
        </w:rPr>
        <w:t>пневмораспределители</w:t>
      </w:r>
      <w:proofErr w:type="spellEnd"/>
      <w:r w:rsidRPr="00790A73">
        <w:rPr>
          <w:rFonts w:ascii="Times New Roman" w:eastAsia="Calibri" w:hAnsi="Times New Roman" w:cs="Times New Roman"/>
          <w:sz w:val="28"/>
          <w:szCs w:val="28"/>
        </w:rPr>
        <w:t>) относятся к направляющей аппаратуре и пред</w:t>
      </w:r>
      <w:r w:rsidRPr="00790A73">
        <w:rPr>
          <w:rFonts w:ascii="Times New Roman" w:eastAsia="Calibri" w:hAnsi="Times New Roman" w:cs="Times New Roman"/>
          <w:sz w:val="28"/>
          <w:szCs w:val="28"/>
        </w:rPr>
        <w:softHyphen/>
        <w:t>назначены для управления направлением движения потоков сжатого воздуха. Управление осуществляется путем изменения (при переключении) схемы соединения внутренних каналов распределителя с входным и выходны</w:t>
      </w:r>
      <w:r w:rsidRPr="00790A73">
        <w:rPr>
          <w:rFonts w:ascii="Times New Roman" w:eastAsia="Calibri" w:hAnsi="Times New Roman" w:cs="Times New Roman"/>
          <w:sz w:val="28"/>
          <w:szCs w:val="28"/>
        </w:rPr>
        <w:softHyphen/>
        <w:t>ми присоединительными отверстиями. Функциональные возможности распределителей характеризуются ря</w:t>
      </w:r>
      <w:r w:rsidRPr="00790A73">
        <w:rPr>
          <w:rFonts w:ascii="Times New Roman" w:eastAsia="Calibri" w:hAnsi="Times New Roman" w:cs="Times New Roman"/>
          <w:sz w:val="28"/>
          <w:szCs w:val="28"/>
        </w:rPr>
        <w:softHyphen/>
        <w:t>дом параметров: количество рабочих каналов, количество позиций переключения, нормальная позиция, способ управления и пропускная способность.</w:t>
      </w:r>
    </w:p>
    <w:p w:rsidR="00790A73" w:rsidRPr="00790A73" w:rsidRDefault="00790A73" w:rsidP="008645E7">
      <w:pPr>
        <w:spacing w:after="0" w:line="240" w:lineRule="auto"/>
        <w:ind w:left="-1134" w:firstLine="567"/>
        <w:jc w:val="both"/>
        <w:rPr>
          <w:rFonts w:ascii="Times New Roman" w:eastAsia="Calibri" w:hAnsi="Times New Roman" w:cs="Times New Roman"/>
          <w:sz w:val="28"/>
          <w:szCs w:val="28"/>
        </w:rPr>
      </w:pPr>
      <w:r w:rsidRPr="00790A73">
        <w:rPr>
          <w:rFonts w:ascii="Times New Roman" w:eastAsia="Calibri" w:hAnsi="Times New Roman" w:cs="Times New Roman"/>
          <w:sz w:val="28"/>
          <w:szCs w:val="28"/>
        </w:rPr>
        <w:t>Каждая позиция распределителя (возможная схема внутренних соединений) обозначается квадратом, в ко</w:t>
      </w:r>
      <w:r w:rsidRPr="00790A73">
        <w:rPr>
          <w:rFonts w:ascii="Times New Roman" w:eastAsia="Calibri" w:hAnsi="Times New Roman" w:cs="Times New Roman"/>
          <w:sz w:val="28"/>
          <w:szCs w:val="28"/>
        </w:rPr>
        <w:softHyphen/>
        <w:t>тором показаны пути потока сжатого воздуха</w:t>
      </w:r>
      <w:proofErr w:type="gramStart"/>
      <w:r w:rsidRPr="00790A73">
        <w:rPr>
          <w:rFonts w:ascii="Times New Roman" w:eastAsia="Calibri" w:hAnsi="Times New Roman" w:cs="Times New Roman"/>
          <w:sz w:val="28"/>
          <w:szCs w:val="28"/>
        </w:rPr>
        <w:t> </w:t>
      </w:r>
      <w:r w:rsidR="004A4E4D">
        <w:rPr>
          <w:rFonts w:ascii="Times New Roman" w:eastAsia="Calibri" w:hAnsi="Times New Roman" w:cs="Times New Roman"/>
          <w:sz w:val="28"/>
          <w:szCs w:val="28"/>
        </w:rPr>
        <w:t>.</w:t>
      </w:r>
      <w:proofErr w:type="gramEnd"/>
    </w:p>
    <w:p w:rsidR="00790A73" w:rsidRPr="00790A73" w:rsidRDefault="00790A73" w:rsidP="008645E7">
      <w:pPr>
        <w:spacing w:after="0" w:line="240" w:lineRule="auto"/>
        <w:ind w:left="-1134" w:firstLine="567"/>
        <w:jc w:val="both"/>
        <w:rPr>
          <w:rFonts w:ascii="Times New Roman" w:eastAsia="Calibri" w:hAnsi="Times New Roman" w:cs="Times New Roman"/>
          <w:sz w:val="28"/>
          <w:szCs w:val="28"/>
        </w:rPr>
      </w:pPr>
      <w:r w:rsidRPr="00790A73">
        <w:rPr>
          <w:rFonts w:ascii="Times New Roman" w:eastAsia="Calibri" w:hAnsi="Times New Roman" w:cs="Times New Roman"/>
          <w:sz w:val="28"/>
          <w:szCs w:val="28"/>
        </w:rPr>
        <w:t> </w:t>
      </w:r>
    </w:p>
    <w:p w:rsidR="00790A73" w:rsidRPr="00E84B45" w:rsidRDefault="00790A73" w:rsidP="008645E7">
      <w:pPr>
        <w:spacing w:after="0" w:line="240" w:lineRule="auto"/>
        <w:ind w:left="-1134" w:firstLine="567"/>
        <w:jc w:val="both"/>
        <w:rPr>
          <w:rFonts w:ascii="Times New Roman" w:eastAsia="Calibri" w:hAnsi="Times New Roman" w:cs="Times New Roman"/>
          <w:b/>
          <w:sz w:val="28"/>
          <w:szCs w:val="28"/>
        </w:rPr>
      </w:pPr>
      <w:r w:rsidRPr="00E84B45">
        <w:rPr>
          <w:rFonts w:ascii="Times New Roman" w:eastAsia="Calibri" w:hAnsi="Times New Roman" w:cs="Times New Roman"/>
          <w:b/>
          <w:sz w:val="28"/>
          <w:szCs w:val="28"/>
        </w:rPr>
        <w:t>Принцип формирования условного графического обозначения распределителей</w:t>
      </w:r>
      <w:r w:rsidR="00E84B45">
        <w:rPr>
          <w:rFonts w:ascii="Times New Roman" w:eastAsia="Calibri" w:hAnsi="Times New Roman" w:cs="Times New Roman"/>
          <w:b/>
          <w:sz w:val="28"/>
          <w:szCs w:val="28"/>
        </w:rPr>
        <w:t>:</w:t>
      </w:r>
    </w:p>
    <w:p w:rsidR="00790A73" w:rsidRPr="00790A73" w:rsidRDefault="00790A73" w:rsidP="00790A73">
      <w:pPr>
        <w:spacing w:after="0" w:line="240" w:lineRule="auto"/>
        <w:ind w:left="-1134" w:firstLine="567"/>
        <w:jc w:val="center"/>
        <w:rPr>
          <w:rFonts w:ascii="Times New Roman" w:eastAsia="Calibri" w:hAnsi="Times New Roman" w:cs="Times New Roman"/>
          <w:sz w:val="28"/>
          <w:szCs w:val="28"/>
        </w:rPr>
      </w:pPr>
      <w:r w:rsidRPr="00790A73">
        <w:rPr>
          <w:rFonts w:ascii="Times New Roman" w:eastAsia="Calibri" w:hAnsi="Times New Roman" w:cs="Times New Roman"/>
          <w:noProof/>
          <w:sz w:val="28"/>
          <w:szCs w:val="28"/>
          <w:lang w:eastAsia="ru-RU"/>
        </w:rPr>
        <w:lastRenderedPageBreak/>
        <w:drawing>
          <wp:inline distT="0" distB="0" distL="0" distR="0" wp14:anchorId="10D9E174" wp14:editId="11AAE9FF">
            <wp:extent cx="4286250" cy="1397000"/>
            <wp:effectExtent l="0" t="0" r="0" b="0"/>
            <wp:docPr id="73" name="Рисунок 73" descr="принцип формирования условного графического обозначения распредел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принцип формирования условного графического обозначения распределителей"/>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6250" cy="1397000"/>
                    </a:xfrm>
                    <a:prstGeom prst="rect">
                      <a:avLst/>
                    </a:prstGeom>
                    <a:noFill/>
                    <a:ln>
                      <a:noFill/>
                    </a:ln>
                  </pic:spPr>
                </pic:pic>
              </a:graphicData>
            </a:graphic>
          </wp:inline>
        </w:drawing>
      </w:r>
    </w:p>
    <w:p w:rsidR="00790A73" w:rsidRPr="00790A73" w:rsidRDefault="00790A73" w:rsidP="00790A73">
      <w:pPr>
        <w:spacing w:after="0" w:line="240" w:lineRule="auto"/>
        <w:ind w:left="-1134" w:firstLine="567"/>
        <w:rPr>
          <w:rFonts w:ascii="Times New Roman" w:eastAsia="Calibri" w:hAnsi="Times New Roman" w:cs="Times New Roman"/>
          <w:sz w:val="28"/>
          <w:szCs w:val="28"/>
        </w:rPr>
      </w:pPr>
      <w:r w:rsidRPr="00790A73">
        <w:rPr>
          <w:rFonts w:ascii="Times New Roman" w:eastAsia="Calibri" w:hAnsi="Times New Roman" w:cs="Times New Roman"/>
          <w:sz w:val="28"/>
          <w:szCs w:val="28"/>
        </w:rPr>
        <w:t> </w:t>
      </w:r>
    </w:p>
    <w:p w:rsidR="00790A73" w:rsidRDefault="00790A73" w:rsidP="008645E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рисунке </w:t>
      </w:r>
      <w:r w:rsidRPr="00790A73">
        <w:rPr>
          <w:rFonts w:ascii="Times New Roman" w:eastAsia="Calibri" w:hAnsi="Times New Roman" w:cs="Times New Roman"/>
          <w:sz w:val="28"/>
          <w:szCs w:val="28"/>
        </w:rPr>
        <w:t xml:space="preserve"> подвижной запорный элемент может занимать две дискретные позиции, соответствующие двум состояниям </w:t>
      </w:r>
      <w:proofErr w:type="spellStart"/>
      <w:r w:rsidRPr="00790A73">
        <w:rPr>
          <w:rFonts w:ascii="Times New Roman" w:eastAsia="Calibri" w:hAnsi="Times New Roman" w:cs="Times New Roman"/>
          <w:sz w:val="28"/>
          <w:szCs w:val="28"/>
        </w:rPr>
        <w:t>пневмораспределителя</w:t>
      </w:r>
      <w:proofErr w:type="spellEnd"/>
      <w:r w:rsidRPr="00790A73">
        <w:rPr>
          <w:rFonts w:ascii="Times New Roman" w:eastAsia="Calibri" w:hAnsi="Times New Roman" w:cs="Times New Roman"/>
          <w:sz w:val="28"/>
          <w:szCs w:val="28"/>
        </w:rPr>
        <w:t xml:space="preserve">: </w:t>
      </w:r>
    </w:p>
    <w:p w:rsidR="00790A73" w:rsidRDefault="00790A73" w:rsidP="008645E7">
      <w:pPr>
        <w:spacing w:after="0" w:line="240" w:lineRule="auto"/>
        <w:ind w:left="-1134" w:firstLine="567"/>
        <w:jc w:val="both"/>
        <w:rPr>
          <w:rFonts w:ascii="Times New Roman" w:eastAsia="Calibri" w:hAnsi="Times New Roman" w:cs="Times New Roman"/>
          <w:sz w:val="28"/>
          <w:szCs w:val="28"/>
        </w:rPr>
      </w:pPr>
      <w:r w:rsidRPr="00790A73">
        <w:rPr>
          <w:rFonts w:ascii="Times New Roman" w:eastAsia="Calibri" w:hAnsi="Times New Roman" w:cs="Times New Roman"/>
          <w:sz w:val="28"/>
          <w:szCs w:val="28"/>
        </w:rPr>
        <w:t>1) «проход воздуха закрыт»;</w:t>
      </w:r>
    </w:p>
    <w:p w:rsidR="00790A73" w:rsidRDefault="00790A73" w:rsidP="008645E7">
      <w:pPr>
        <w:spacing w:after="0" w:line="240" w:lineRule="auto"/>
        <w:ind w:left="-1134" w:firstLine="567"/>
        <w:jc w:val="both"/>
        <w:rPr>
          <w:rFonts w:ascii="Times New Roman" w:eastAsia="Calibri" w:hAnsi="Times New Roman" w:cs="Times New Roman"/>
          <w:sz w:val="28"/>
          <w:szCs w:val="28"/>
        </w:rPr>
      </w:pPr>
      <w:r w:rsidRPr="00790A73">
        <w:rPr>
          <w:rFonts w:ascii="Times New Roman" w:eastAsia="Calibri" w:hAnsi="Times New Roman" w:cs="Times New Roman"/>
          <w:sz w:val="28"/>
          <w:szCs w:val="28"/>
        </w:rPr>
        <w:t xml:space="preserve">2) «проход воздуха открыт». </w:t>
      </w:r>
    </w:p>
    <w:p w:rsidR="00790A73" w:rsidRDefault="00790A73" w:rsidP="008645E7">
      <w:pPr>
        <w:spacing w:after="0" w:line="240" w:lineRule="auto"/>
        <w:ind w:left="-1134" w:firstLine="567"/>
        <w:jc w:val="both"/>
        <w:rPr>
          <w:rFonts w:ascii="Times New Roman" w:eastAsia="Calibri" w:hAnsi="Times New Roman" w:cs="Times New Roman"/>
          <w:sz w:val="28"/>
          <w:szCs w:val="28"/>
        </w:rPr>
      </w:pPr>
      <w:r w:rsidRPr="00790A73">
        <w:rPr>
          <w:rFonts w:ascii="Times New Roman" w:eastAsia="Calibri" w:hAnsi="Times New Roman" w:cs="Times New Roman"/>
          <w:sz w:val="28"/>
          <w:szCs w:val="28"/>
        </w:rPr>
        <w:t xml:space="preserve">При этом запорный элемент может коммутировать между собой две линии: </w:t>
      </w:r>
    </w:p>
    <w:p w:rsidR="00790A73" w:rsidRDefault="00790A73" w:rsidP="008645E7">
      <w:pPr>
        <w:spacing w:after="0" w:line="240" w:lineRule="auto"/>
        <w:ind w:left="-1134" w:firstLine="567"/>
        <w:jc w:val="both"/>
        <w:rPr>
          <w:rFonts w:ascii="Times New Roman" w:eastAsia="Calibri" w:hAnsi="Times New Roman" w:cs="Times New Roman"/>
          <w:sz w:val="28"/>
          <w:szCs w:val="28"/>
        </w:rPr>
      </w:pPr>
      <w:r w:rsidRPr="00790A73">
        <w:rPr>
          <w:rFonts w:ascii="Times New Roman" w:eastAsia="Calibri" w:hAnsi="Times New Roman" w:cs="Times New Roman"/>
          <w:sz w:val="28"/>
          <w:szCs w:val="28"/>
        </w:rPr>
        <w:t>1) линию питания (вход);</w:t>
      </w:r>
    </w:p>
    <w:p w:rsidR="00790A73" w:rsidRDefault="00790A73" w:rsidP="008645E7">
      <w:pPr>
        <w:spacing w:after="0" w:line="240" w:lineRule="auto"/>
        <w:ind w:left="-1134" w:firstLine="567"/>
        <w:jc w:val="both"/>
        <w:rPr>
          <w:rFonts w:ascii="Times New Roman" w:eastAsia="Calibri" w:hAnsi="Times New Roman" w:cs="Times New Roman"/>
          <w:sz w:val="28"/>
          <w:szCs w:val="28"/>
        </w:rPr>
      </w:pPr>
      <w:r w:rsidRPr="00790A73">
        <w:rPr>
          <w:rFonts w:ascii="Times New Roman" w:eastAsia="Calibri" w:hAnsi="Times New Roman" w:cs="Times New Roman"/>
          <w:sz w:val="28"/>
          <w:szCs w:val="28"/>
        </w:rPr>
        <w:t xml:space="preserve">2) линию потребителя (выход). </w:t>
      </w:r>
    </w:p>
    <w:p w:rsidR="00790A73" w:rsidRPr="00790A73" w:rsidRDefault="00790A73" w:rsidP="008645E7">
      <w:pPr>
        <w:spacing w:after="0" w:line="240" w:lineRule="auto"/>
        <w:ind w:left="-1134" w:firstLine="567"/>
        <w:jc w:val="both"/>
        <w:rPr>
          <w:rFonts w:ascii="Times New Roman" w:eastAsia="Calibri" w:hAnsi="Times New Roman" w:cs="Times New Roman"/>
          <w:sz w:val="28"/>
          <w:szCs w:val="28"/>
        </w:rPr>
      </w:pPr>
      <w:r w:rsidRPr="00790A73">
        <w:rPr>
          <w:rFonts w:ascii="Times New Roman" w:eastAsia="Calibri" w:hAnsi="Times New Roman" w:cs="Times New Roman"/>
          <w:sz w:val="28"/>
          <w:szCs w:val="28"/>
        </w:rPr>
        <w:t xml:space="preserve">Соответственно данный распределитель можно назвать </w:t>
      </w:r>
      <w:proofErr w:type="spellStart"/>
      <w:r w:rsidRPr="00790A73">
        <w:rPr>
          <w:rFonts w:ascii="Times New Roman" w:eastAsia="Calibri" w:hAnsi="Times New Roman" w:cs="Times New Roman"/>
          <w:sz w:val="28"/>
          <w:szCs w:val="28"/>
        </w:rPr>
        <w:t>двухли</w:t>
      </w:r>
      <w:r w:rsidRPr="00790A73">
        <w:rPr>
          <w:rFonts w:ascii="Times New Roman" w:eastAsia="Calibri" w:hAnsi="Times New Roman" w:cs="Times New Roman"/>
          <w:sz w:val="28"/>
          <w:szCs w:val="28"/>
        </w:rPr>
        <w:softHyphen/>
        <w:t>нейным</w:t>
      </w:r>
      <w:proofErr w:type="spellEnd"/>
      <w:r w:rsidRPr="00790A73">
        <w:rPr>
          <w:rFonts w:ascii="Times New Roman" w:eastAsia="Calibri" w:hAnsi="Times New Roman" w:cs="Times New Roman"/>
          <w:sz w:val="28"/>
          <w:szCs w:val="28"/>
        </w:rPr>
        <w:t xml:space="preserve"> и двухпозиционным, что и отражается в его условном графическом обозначении.</w:t>
      </w:r>
    </w:p>
    <w:p w:rsidR="00790A73" w:rsidRPr="00790A73" w:rsidRDefault="00790A73" w:rsidP="008645E7">
      <w:pPr>
        <w:spacing w:after="0" w:line="240" w:lineRule="auto"/>
        <w:ind w:left="-1134" w:firstLine="567"/>
        <w:jc w:val="both"/>
        <w:rPr>
          <w:rFonts w:ascii="Times New Roman" w:eastAsia="Calibri" w:hAnsi="Times New Roman" w:cs="Times New Roman"/>
          <w:sz w:val="28"/>
          <w:szCs w:val="28"/>
        </w:rPr>
      </w:pPr>
      <w:r w:rsidRPr="00790A73">
        <w:rPr>
          <w:rFonts w:ascii="Times New Roman" w:eastAsia="Calibri" w:hAnsi="Times New Roman" w:cs="Times New Roman"/>
          <w:sz w:val="28"/>
          <w:szCs w:val="28"/>
        </w:rPr>
        <w:t>Для характеристики возможности распределителей по коммутации каналов, применяют дробное цифровое обозначение, где в числителе указывают количество коммутируемых линий, а в знаменателе — количество возможных позиций. В соответствии с этим принципом аппарат на рис</w:t>
      </w:r>
      <w:r>
        <w:rPr>
          <w:rFonts w:ascii="Times New Roman" w:eastAsia="Calibri" w:hAnsi="Times New Roman" w:cs="Times New Roman"/>
          <w:sz w:val="28"/>
          <w:szCs w:val="28"/>
        </w:rPr>
        <w:t>унке</w:t>
      </w:r>
      <w:r w:rsidRPr="00790A73">
        <w:rPr>
          <w:rFonts w:ascii="Times New Roman" w:eastAsia="Calibri" w:hAnsi="Times New Roman" w:cs="Times New Roman"/>
          <w:sz w:val="28"/>
          <w:szCs w:val="28"/>
        </w:rPr>
        <w:t xml:space="preserve"> будет называться 2/2-пневмораспределителем.</w:t>
      </w:r>
    </w:p>
    <w:p w:rsidR="00790A73" w:rsidRPr="00790A73" w:rsidRDefault="00790A73" w:rsidP="008645E7">
      <w:pPr>
        <w:spacing w:after="0" w:line="240" w:lineRule="auto"/>
        <w:ind w:left="-1134" w:firstLine="567"/>
        <w:jc w:val="both"/>
        <w:rPr>
          <w:rFonts w:ascii="Times New Roman" w:eastAsia="Calibri" w:hAnsi="Times New Roman" w:cs="Times New Roman"/>
          <w:sz w:val="28"/>
          <w:szCs w:val="28"/>
        </w:rPr>
      </w:pPr>
      <w:r w:rsidRPr="00790A73">
        <w:rPr>
          <w:rFonts w:ascii="Times New Roman" w:eastAsia="Calibri" w:hAnsi="Times New Roman" w:cs="Times New Roman"/>
          <w:sz w:val="28"/>
          <w:szCs w:val="28"/>
        </w:rPr>
        <w:t>На принципиальных схемах распределители изображают так, чтобы линии связи (</w:t>
      </w:r>
      <w:proofErr w:type="spellStart"/>
      <w:r w:rsidRPr="00790A73">
        <w:rPr>
          <w:rFonts w:ascii="Times New Roman" w:eastAsia="Calibri" w:hAnsi="Times New Roman" w:cs="Times New Roman"/>
          <w:sz w:val="28"/>
          <w:szCs w:val="28"/>
        </w:rPr>
        <w:t>внешниепневматические</w:t>
      </w:r>
      <w:proofErr w:type="spellEnd"/>
      <w:r w:rsidRPr="00790A73">
        <w:rPr>
          <w:rFonts w:ascii="Times New Roman" w:eastAsia="Calibri" w:hAnsi="Times New Roman" w:cs="Times New Roman"/>
          <w:sz w:val="28"/>
          <w:szCs w:val="28"/>
        </w:rPr>
        <w:t xml:space="preserve"> линии) были подведены к тому квадрату, который обозначает исходную по</w:t>
      </w:r>
      <w:r w:rsidRPr="00790A73">
        <w:rPr>
          <w:rFonts w:ascii="Times New Roman" w:eastAsia="Calibri" w:hAnsi="Times New Roman" w:cs="Times New Roman"/>
          <w:sz w:val="28"/>
          <w:szCs w:val="28"/>
        </w:rPr>
        <w:softHyphen/>
        <w:t>зицию распределителя.</w:t>
      </w:r>
    </w:p>
    <w:p w:rsidR="00790A73" w:rsidRDefault="00790A73" w:rsidP="008645E7">
      <w:pPr>
        <w:spacing w:after="0" w:line="240" w:lineRule="auto"/>
        <w:ind w:left="-1134" w:firstLine="567"/>
        <w:jc w:val="both"/>
        <w:rPr>
          <w:rFonts w:ascii="Times New Roman" w:eastAsia="Calibri" w:hAnsi="Times New Roman" w:cs="Times New Roman"/>
          <w:sz w:val="28"/>
          <w:szCs w:val="28"/>
        </w:rPr>
      </w:pPr>
      <w:r w:rsidRPr="00790A73">
        <w:rPr>
          <w:rFonts w:ascii="Times New Roman" w:eastAsia="Calibri" w:hAnsi="Times New Roman" w:cs="Times New Roman"/>
          <w:sz w:val="28"/>
          <w:szCs w:val="28"/>
        </w:rPr>
        <w:t>В связи с тем что в пневматических приводах, в отличие от гидравлических, не требуется наличие возвратной сливной магистрали, отработавший воздух можно сбрасывать непосредственно в атмосферу.</w:t>
      </w:r>
    </w:p>
    <w:p w:rsidR="004A4E4D" w:rsidRDefault="004A4E4D" w:rsidP="008645E7">
      <w:pPr>
        <w:spacing w:after="0" w:line="240" w:lineRule="auto"/>
        <w:ind w:left="-1134" w:firstLine="567"/>
        <w:jc w:val="both"/>
        <w:rPr>
          <w:rFonts w:ascii="Times New Roman" w:eastAsia="Calibri" w:hAnsi="Times New Roman" w:cs="Times New Roman"/>
          <w:sz w:val="28"/>
          <w:szCs w:val="28"/>
        </w:rPr>
      </w:pPr>
      <w:r w:rsidRPr="004A4E4D">
        <w:rPr>
          <w:rFonts w:ascii="Times New Roman" w:eastAsia="Calibri" w:hAnsi="Times New Roman" w:cs="Times New Roman"/>
          <w:sz w:val="28"/>
          <w:szCs w:val="28"/>
        </w:rPr>
        <w:t xml:space="preserve">Изменяя расход воздуха, поступающего в </w:t>
      </w:r>
      <w:proofErr w:type="spellStart"/>
      <w:r w:rsidRPr="004A4E4D">
        <w:rPr>
          <w:rFonts w:ascii="Times New Roman" w:eastAsia="Calibri" w:hAnsi="Times New Roman" w:cs="Times New Roman"/>
          <w:sz w:val="28"/>
          <w:szCs w:val="28"/>
        </w:rPr>
        <w:t>пневмоцилиндр</w:t>
      </w:r>
      <w:proofErr w:type="spellEnd"/>
      <w:r w:rsidRPr="004A4E4D">
        <w:rPr>
          <w:rFonts w:ascii="Times New Roman" w:eastAsia="Calibri" w:hAnsi="Times New Roman" w:cs="Times New Roman"/>
          <w:sz w:val="28"/>
          <w:szCs w:val="28"/>
        </w:rPr>
        <w:t>, или расход воздуха, выходящего из него, мы можем регулировать скорость работы цилиндра. Для этого используются специальные фитинги с регулировкой расхода, также называемые дросселями. Рассмотрим конструкцию дросселя на примере </w:t>
      </w:r>
      <w:hyperlink r:id="rId49" w:history="1">
        <w:r w:rsidRPr="004A4E4D">
          <w:rPr>
            <w:rFonts w:ascii="Times New Roman" w:eastAsia="Calibri" w:hAnsi="Times New Roman" w:cs="Times New Roman"/>
            <w:sz w:val="28"/>
            <w:szCs w:val="28"/>
          </w:rPr>
          <w:t>фитинга MV 34 .. .</w:t>
        </w:r>
        <w:r w:rsidRPr="004A4E4D">
          <w:t xml:space="preserve">. </w:t>
        </w:r>
        <w:r w:rsidRPr="004A4E4D">
          <w:rPr>
            <w:rFonts w:ascii="Times New Roman" w:eastAsia="Calibri" w:hAnsi="Times New Roman" w:cs="Times New Roman"/>
            <w:sz w:val="28"/>
            <w:szCs w:val="28"/>
          </w:rPr>
          <w:t>/B</w:t>
        </w:r>
      </w:hyperlink>
      <w:r w:rsidRPr="004A4E4D">
        <w:rPr>
          <w:rFonts w:ascii="Times New Roman" w:eastAsia="Calibri" w:hAnsi="Times New Roman" w:cs="Times New Roman"/>
          <w:sz w:val="28"/>
          <w:szCs w:val="28"/>
        </w:rPr>
        <w:t> </w:t>
      </w:r>
      <w:r>
        <w:rPr>
          <w:rFonts w:ascii="Times New Roman" w:eastAsia="Calibri" w:hAnsi="Times New Roman" w:cs="Times New Roman"/>
          <w:sz w:val="28"/>
          <w:szCs w:val="28"/>
        </w:rPr>
        <w:t xml:space="preserve">. </w:t>
      </w:r>
      <w:r w:rsidRPr="004A4E4D">
        <w:rPr>
          <w:rFonts w:ascii="Times New Roman" w:eastAsia="Calibri" w:hAnsi="Times New Roman" w:cs="Times New Roman"/>
          <w:sz w:val="28"/>
          <w:szCs w:val="28"/>
        </w:rPr>
        <w:t>Фитинг-р</w:t>
      </w:r>
      <w:r>
        <w:rPr>
          <w:rFonts w:ascii="Times New Roman" w:eastAsia="Calibri" w:hAnsi="Times New Roman" w:cs="Times New Roman"/>
          <w:sz w:val="28"/>
          <w:szCs w:val="28"/>
        </w:rPr>
        <w:t>егулятор расхода имеет сужение</w:t>
      </w:r>
      <w:proofErr w:type="gramStart"/>
      <w:r>
        <w:rPr>
          <w:rFonts w:ascii="Times New Roman" w:eastAsia="Calibri" w:hAnsi="Times New Roman" w:cs="Times New Roman"/>
          <w:sz w:val="28"/>
          <w:szCs w:val="28"/>
        </w:rPr>
        <w:t xml:space="preserve"> </w:t>
      </w:r>
      <w:r w:rsidRPr="004A4E4D">
        <w:rPr>
          <w:rFonts w:ascii="Times New Roman" w:eastAsia="Calibri" w:hAnsi="Times New Roman" w:cs="Times New Roman"/>
          <w:sz w:val="28"/>
          <w:szCs w:val="28"/>
        </w:rPr>
        <w:t>,</w:t>
      </w:r>
      <w:proofErr w:type="gramEnd"/>
      <w:r w:rsidRPr="004A4E4D">
        <w:rPr>
          <w:rFonts w:ascii="Times New Roman" w:eastAsia="Calibri" w:hAnsi="Times New Roman" w:cs="Times New Roman"/>
          <w:sz w:val="28"/>
          <w:szCs w:val="28"/>
        </w:rPr>
        <w:t xml:space="preserve"> к которому с п</w:t>
      </w:r>
      <w:r>
        <w:rPr>
          <w:rFonts w:ascii="Times New Roman" w:eastAsia="Calibri" w:hAnsi="Times New Roman" w:cs="Times New Roman"/>
          <w:sz w:val="28"/>
          <w:szCs w:val="28"/>
        </w:rPr>
        <w:t xml:space="preserve">омощью микрометрического винта </w:t>
      </w:r>
      <w:r w:rsidRPr="004A4E4D">
        <w:rPr>
          <w:rFonts w:ascii="Times New Roman" w:eastAsia="Calibri" w:hAnsi="Times New Roman" w:cs="Times New Roman"/>
          <w:sz w:val="28"/>
          <w:szCs w:val="28"/>
        </w:rPr>
        <w:t xml:space="preserve"> п</w:t>
      </w:r>
      <w:r>
        <w:rPr>
          <w:rFonts w:ascii="Times New Roman" w:eastAsia="Calibri" w:hAnsi="Times New Roman" w:cs="Times New Roman"/>
          <w:sz w:val="28"/>
          <w:szCs w:val="28"/>
        </w:rPr>
        <w:t xml:space="preserve">одводится регулирующий элемент </w:t>
      </w:r>
      <w:r w:rsidRPr="004A4E4D">
        <w:rPr>
          <w:rFonts w:ascii="Times New Roman" w:eastAsia="Calibri" w:hAnsi="Times New Roman" w:cs="Times New Roman"/>
          <w:sz w:val="28"/>
          <w:szCs w:val="28"/>
        </w:rPr>
        <w:t xml:space="preserve">. Таким образом, вращением винта изменяется размер проходного сечения фитинга и, следовательно, расход через него. </w:t>
      </w:r>
    </w:p>
    <w:p w:rsidR="004A4E4D" w:rsidRPr="004A4E4D" w:rsidRDefault="004A4E4D" w:rsidP="008645E7">
      <w:pPr>
        <w:spacing w:after="0" w:line="240" w:lineRule="auto"/>
        <w:ind w:left="-1134" w:firstLine="567"/>
        <w:jc w:val="both"/>
        <w:rPr>
          <w:rFonts w:ascii="Times New Roman" w:eastAsia="Calibri" w:hAnsi="Times New Roman" w:cs="Times New Roman"/>
          <w:sz w:val="28"/>
          <w:szCs w:val="28"/>
        </w:rPr>
      </w:pPr>
      <w:r w:rsidRPr="004A4E4D">
        <w:rPr>
          <w:rFonts w:ascii="Times New Roman" w:eastAsia="Calibri" w:hAnsi="Times New Roman" w:cs="Times New Roman"/>
          <w:sz w:val="28"/>
          <w:szCs w:val="28"/>
        </w:rPr>
        <w:t xml:space="preserve">Очевидно, что установка таких фитингов на обоих портах </w:t>
      </w:r>
      <w:proofErr w:type="spellStart"/>
      <w:r w:rsidRPr="004A4E4D">
        <w:rPr>
          <w:rFonts w:ascii="Times New Roman" w:eastAsia="Calibri" w:hAnsi="Times New Roman" w:cs="Times New Roman"/>
          <w:sz w:val="28"/>
          <w:szCs w:val="28"/>
        </w:rPr>
        <w:t>пневмоцилиндра</w:t>
      </w:r>
      <w:proofErr w:type="spellEnd"/>
      <w:r w:rsidRPr="004A4E4D">
        <w:rPr>
          <w:rFonts w:ascii="Times New Roman" w:eastAsia="Calibri" w:hAnsi="Times New Roman" w:cs="Times New Roman"/>
          <w:sz w:val="28"/>
          <w:szCs w:val="28"/>
        </w:rPr>
        <w:t xml:space="preserve">  не позволит независимо управлять скоростью прямого и обратного хода штока цилиндра, поскольку </w:t>
      </w:r>
      <w:proofErr w:type="spellStart"/>
      <w:r w:rsidRPr="004A4E4D">
        <w:rPr>
          <w:rFonts w:ascii="Times New Roman" w:eastAsia="Calibri" w:hAnsi="Times New Roman" w:cs="Times New Roman"/>
          <w:sz w:val="28"/>
          <w:szCs w:val="28"/>
        </w:rPr>
        <w:t>дросселирование</w:t>
      </w:r>
      <w:proofErr w:type="spellEnd"/>
      <w:r w:rsidRPr="004A4E4D">
        <w:rPr>
          <w:rFonts w:ascii="Times New Roman" w:eastAsia="Calibri" w:hAnsi="Times New Roman" w:cs="Times New Roman"/>
          <w:sz w:val="28"/>
          <w:szCs w:val="28"/>
        </w:rPr>
        <w:t xml:space="preserve"> потока воздуха при прохождении через фитинг происходит в обоих направлениях. В итоге скорость движения штока будет ограничена наименьшим расходом воздуха.</w:t>
      </w:r>
      <w:r w:rsidRPr="004A4E4D">
        <w:rPr>
          <w:rFonts w:ascii="Arial" w:eastAsia="Times New Roman" w:hAnsi="Arial" w:cs="Arial"/>
          <w:color w:val="000000"/>
          <w:sz w:val="27"/>
          <w:szCs w:val="27"/>
          <w:lang w:eastAsia="ru-RU"/>
        </w:rPr>
        <w:t xml:space="preserve"> </w:t>
      </w:r>
      <w:r w:rsidRPr="004A4E4D">
        <w:rPr>
          <w:rFonts w:ascii="Times New Roman" w:eastAsia="Calibri" w:hAnsi="Times New Roman" w:cs="Times New Roman"/>
          <w:sz w:val="28"/>
          <w:szCs w:val="28"/>
        </w:rPr>
        <w:t xml:space="preserve">Для независимого управления скоростью прямого и обратного хода штока </w:t>
      </w:r>
      <w:proofErr w:type="spellStart"/>
      <w:r w:rsidRPr="004A4E4D">
        <w:rPr>
          <w:rFonts w:ascii="Times New Roman" w:eastAsia="Calibri" w:hAnsi="Times New Roman" w:cs="Times New Roman"/>
          <w:sz w:val="28"/>
          <w:szCs w:val="28"/>
        </w:rPr>
        <w:t>пневмоцилиндров</w:t>
      </w:r>
      <w:proofErr w:type="spellEnd"/>
      <w:r w:rsidRPr="004A4E4D">
        <w:rPr>
          <w:rFonts w:ascii="Times New Roman" w:eastAsia="Calibri" w:hAnsi="Times New Roman" w:cs="Times New Roman"/>
          <w:sz w:val="28"/>
          <w:szCs w:val="28"/>
        </w:rPr>
        <w:t xml:space="preserve"> применяют фитинги-регуляторы расхода с обратным клапаном. Их обозначение на </w:t>
      </w:r>
      <w:proofErr w:type="spellStart"/>
      <w:r w:rsidRPr="004A4E4D">
        <w:rPr>
          <w:rFonts w:ascii="Times New Roman" w:eastAsia="Calibri" w:hAnsi="Times New Roman" w:cs="Times New Roman"/>
          <w:sz w:val="28"/>
          <w:szCs w:val="28"/>
        </w:rPr>
        <w:t>пневмосхемах</w:t>
      </w:r>
      <w:proofErr w:type="spellEnd"/>
      <w:r w:rsidRPr="004A4E4D">
        <w:rPr>
          <w:rFonts w:ascii="Times New Roman" w:eastAsia="Calibri" w:hAnsi="Times New Roman" w:cs="Times New Roman"/>
          <w:sz w:val="28"/>
          <w:szCs w:val="28"/>
        </w:rPr>
        <w:t xml:space="preserve"> приведено на рисунке «а». При направлении движения воздуха слева направо обратный клапан закрыт, и воздух через него не проход</w:t>
      </w:r>
      <w:r>
        <w:rPr>
          <w:rFonts w:ascii="Times New Roman" w:eastAsia="Calibri" w:hAnsi="Times New Roman" w:cs="Times New Roman"/>
          <w:sz w:val="28"/>
          <w:szCs w:val="28"/>
        </w:rPr>
        <w:t xml:space="preserve">ит (красная стрелка на рисунке </w:t>
      </w:r>
      <w:r w:rsidRPr="004A4E4D">
        <w:rPr>
          <w:rFonts w:ascii="Times New Roman" w:eastAsia="Calibri" w:hAnsi="Times New Roman" w:cs="Times New Roman"/>
          <w:sz w:val="28"/>
          <w:szCs w:val="28"/>
        </w:rPr>
        <w:t xml:space="preserve">б). Воздух проходит через дросселирующее устройство, с помощью которого осуществляется регулировка </w:t>
      </w:r>
      <w:r w:rsidRPr="004A4E4D">
        <w:rPr>
          <w:rFonts w:ascii="Times New Roman" w:eastAsia="Calibri" w:hAnsi="Times New Roman" w:cs="Times New Roman"/>
          <w:sz w:val="28"/>
          <w:szCs w:val="28"/>
        </w:rPr>
        <w:lastRenderedPageBreak/>
        <w:t>расхода (синяя стрелка на рисунке б). При направлении движения воздуха справа налево обратный клапан открывается, и основная часть потока воздуха проходит через него (красная стрелка на рисунке в). Некоторая часть воздуха продолжает проходить через дросселирующее устройство (синяя стрелка), однако, это практически не влияет на расход воздуха в целом.</w:t>
      </w:r>
    </w:p>
    <w:p w:rsidR="004A4E4D" w:rsidRDefault="004A4E4D" w:rsidP="008645E7">
      <w:pPr>
        <w:spacing w:after="0" w:line="240" w:lineRule="auto"/>
        <w:ind w:left="-1134" w:firstLine="567"/>
        <w:jc w:val="both"/>
        <w:rPr>
          <w:rFonts w:ascii="Times New Roman" w:eastAsia="Calibri" w:hAnsi="Times New Roman" w:cs="Times New Roman"/>
          <w:sz w:val="28"/>
          <w:szCs w:val="28"/>
        </w:rPr>
      </w:pPr>
      <w:r w:rsidRPr="004A4E4D">
        <w:rPr>
          <w:rFonts w:ascii="Times New Roman" w:eastAsia="Calibri" w:hAnsi="Times New Roman" w:cs="Times New Roman"/>
          <w:noProof/>
          <w:sz w:val="28"/>
          <w:szCs w:val="28"/>
          <w:lang w:eastAsia="ru-RU"/>
        </w:rPr>
        <w:drawing>
          <wp:inline distT="0" distB="0" distL="0" distR="0">
            <wp:extent cx="5086350" cy="1606550"/>
            <wp:effectExtent l="0" t="0" r="0" b="0"/>
            <wp:docPr id="76" name="Рисунок 76" descr="Принцип работы дросселя с обратным клапа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Принцип работы дросселя с обратным клапаном"/>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86350" cy="1606550"/>
                    </a:xfrm>
                    <a:prstGeom prst="rect">
                      <a:avLst/>
                    </a:prstGeom>
                    <a:noFill/>
                    <a:ln>
                      <a:noFill/>
                    </a:ln>
                  </pic:spPr>
                </pic:pic>
              </a:graphicData>
            </a:graphic>
          </wp:inline>
        </w:drawing>
      </w:r>
    </w:p>
    <w:p w:rsidR="004A4E4D" w:rsidRPr="00E84B45" w:rsidRDefault="004A4E4D" w:rsidP="008645E7">
      <w:pPr>
        <w:spacing w:after="0" w:line="240" w:lineRule="auto"/>
        <w:ind w:left="-1134" w:firstLine="567"/>
        <w:jc w:val="both"/>
        <w:rPr>
          <w:rFonts w:ascii="Times New Roman" w:eastAsia="Calibri" w:hAnsi="Times New Roman" w:cs="Times New Roman"/>
          <w:b/>
          <w:sz w:val="28"/>
          <w:szCs w:val="28"/>
        </w:rPr>
      </w:pPr>
      <w:r w:rsidRPr="00E84B45">
        <w:rPr>
          <w:rFonts w:ascii="Times New Roman" w:eastAsia="Calibri" w:hAnsi="Times New Roman" w:cs="Times New Roman"/>
          <w:b/>
          <w:sz w:val="28"/>
          <w:szCs w:val="28"/>
        </w:rPr>
        <w:t>Принцип работы дросселя с обратным клапаном</w:t>
      </w:r>
      <w:r w:rsidR="00E84B45">
        <w:rPr>
          <w:rFonts w:ascii="Times New Roman" w:eastAsia="Calibri" w:hAnsi="Times New Roman" w:cs="Times New Roman"/>
          <w:b/>
          <w:sz w:val="28"/>
          <w:szCs w:val="28"/>
        </w:rPr>
        <w:t>:</w:t>
      </w:r>
    </w:p>
    <w:p w:rsidR="004A4E4D" w:rsidRPr="00E84B45" w:rsidRDefault="004A4E4D" w:rsidP="008645E7">
      <w:pPr>
        <w:spacing w:after="0" w:line="240" w:lineRule="auto"/>
        <w:ind w:left="-1134" w:firstLine="567"/>
        <w:jc w:val="both"/>
        <w:rPr>
          <w:rFonts w:ascii="Times New Roman" w:eastAsia="Calibri" w:hAnsi="Times New Roman" w:cs="Times New Roman"/>
          <w:b/>
          <w:sz w:val="28"/>
          <w:szCs w:val="28"/>
        </w:rPr>
      </w:pPr>
    </w:p>
    <w:p w:rsidR="004A4E4D" w:rsidRDefault="004A4E4D" w:rsidP="008645E7">
      <w:pPr>
        <w:spacing w:after="0" w:line="240" w:lineRule="auto"/>
        <w:ind w:left="-1134" w:firstLine="567"/>
        <w:jc w:val="both"/>
        <w:rPr>
          <w:rFonts w:ascii="Times New Roman" w:eastAsia="Calibri" w:hAnsi="Times New Roman" w:cs="Times New Roman"/>
          <w:sz w:val="28"/>
          <w:szCs w:val="28"/>
        </w:rPr>
      </w:pPr>
      <w:r w:rsidRPr="004A4E4D">
        <w:rPr>
          <w:rFonts w:ascii="Times New Roman" w:eastAsia="Calibri" w:hAnsi="Times New Roman" w:cs="Times New Roman"/>
          <w:sz w:val="28"/>
          <w:szCs w:val="28"/>
        </w:rPr>
        <w:t xml:space="preserve">Таким образом, использование дросселей с обратным клапаном обеспечивает регулирование расхода при движении воздуха в одном направлении и максимальный расход при движении воздуха в противоположном направлении. Поэтому при монтаже фитингов-регуляторов расхода с обратным клапаном следует соблюдать направление включения, указанное на </w:t>
      </w:r>
      <w:proofErr w:type="spellStart"/>
      <w:r w:rsidRPr="004A4E4D">
        <w:rPr>
          <w:rFonts w:ascii="Times New Roman" w:eastAsia="Calibri" w:hAnsi="Times New Roman" w:cs="Times New Roman"/>
          <w:sz w:val="28"/>
          <w:szCs w:val="28"/>
        </w:rPr>
        <w:t>пневмосхеме</w:t>
      </w:r>
      <w:proofErr w:type="spellEnd"/>
      <w:r w:rsidRPr="004A4E4D">
        <w:rPr>
          <w:rFonts w:ascii="Times New Roman" w:eastAsia="Calibri" w:hAnsi="Times New Roman" w:cs="Times New Roman"/>
          <w:sz w:val="28"/>
          <w:szCs w:val="28"/>
        </w:rPr>
        <w:t>. Как правило, на самом фитинге нанесено его условное графическое обозначение, по которому становится понятно, в каком направлении осуществляется регулирование расхода воздуха, а в каком — обеспечивается полный</w:t>
      </w:r>
      <w:r>
        <w:rPr>
          <w:rFonts w:ascii="Times New Roman" w:eastAsia="Calibri" w:hAnsi="Times New Roman" w:cs="Times New Roman"/>
          <w:sz w:val="28"/>
          <w:szCs w:val="28"/>
        </w:rPr>
        <w:t xml:space="preserve"> расход. Например, на рисунке </w:t>
      </w:r>
      <w:r w:rsidRPr="004A4E4D">
        <w:rPr>
          <w:rFonts w:ascii="Times New Roman" w:eastAsia="Calibri" w:hAnsi="Times New Roman" w:cs="Times New Roman"/>
          <w:sz w:val="28"/>
          <w:szCs w:val="28"/>
        </w:rPr>
        <w:t>показано расположение такого обозначения для </w:t>
      </w:r>
      <w:hyperlink r:id="rId51" w:history="1">
        <w:r w:rsidRPr="004A4E4D">
          <w:rPr>
            <w:rFonts w:ascii="Times New Roman" w:eastAsia="Calibri" w:hAnsi="Times New Roman" w:cs="Times New Roman"/>
            <w:sz w:val="28"/>
            <w:szCs w:val="28"/>
          </w:rPr>
          <w:t>фитингов с регулировкой расхода MV 21</w:t>
        </w:r>
      </w:hyperlink>
      <w:r w:rsidRPr="004A4E4D">
        <w:rPr>
          <w:rFonts w:ascii="Times New Roman" w:eastAsia="Calibri" w:hAnsi="Times New Roman" w:cs="Times New Roman"/>
          <w:sz w:val="28"/>
          <w:szCs w:val="28"/>
        </w:rPr>
        <w:t> и </w:t>
      </w:r>
      <w:hyperlink r:id="rId52" w:history="1">
        <w:r w:rsidRPr="004A4E4D">
          <w:rPr>
            <w:rFonts w:ascii="Times New Roman" w:eastAsia="Calibri" w:hAnsi="Times New Roman" w:cs="Times New Roman"/>
            <w:sz w:val="28"/>
            <w:szCs w:val="28"/>
          </w:rPr>
          <w:t>MV 34</w:t>
        </w:r>
      </w:hyperlink>
      <w:r w:rsidRPr="004A4E4D">
        <w:rPr>
          <w:rFonts w:ascii="Times New Roman" w:eastAsia="Calibri" w:hAnsi="Times New Roman" w:cs="Times New Roman"/>
          <w:sz w:val="28"/>
          <w:szCs w:val="28"/>
        </w:rPr>
        <w:t>.</w:t>
      </w:r>
    </w:p>
    <w:p w:rsidR="00E84B45" w:rsidRDefault="00E84B45" w:rsidP="008645E7">
      <w:pPr>
        <w:spacing w:after="0" w:line="240" w:lineRule="auto"/>
        <w:ind w:left="-1134" w:firstLine="567"/>
        <w:jc w:val="both"/>
        <w:rPr>
          <w:rFonts w:ascii="Times New Roman" w:eastAsia="Calibri" w:hAnsi="Times New Roman" w:cs="Times New Roman"/>
          <w:b/>
          <w:sz w:val="28"/>
          <w:szCs w:val="28"/>
        </w:rPr>
      </w:pPr>
    </w:p>
    <w:p w:rsidR="00E84B45" w:rsidRPr="00E84B45" w:rsidRDefault="00E84B45" w:rsidP="008645E7">
      <w:pPr>
        <w:spacing w:after="0" w:line="240" w:lineRule="auto"/>
        <w:ind w:left="-1134" w:firstLine="567"/>
        <w:jc w:val="both"/>
        <w:rPr>
          <w:rFonts w:ascii="Times New Roman" w:eastAsia="Calibri" w:hAnsi="Times New Roman" w:cs="Times New Roman"/>
          <w:b/>
          <w:sz w:val="28"/>
          <w:szCs w:val="28"/>
        </w:rPr>
      </w:pPr>
      <w:r w:rsidRPr="00E84B45">
        <w:rPr>
          <w:rFonts w:ascii="Times New Roman" w:eastAsia="Calibri" w:hAnsi="Times New Roman" w:cs="Times New Roman"/>
          <w:b/>
          <w:sz w:val="28"/>
          <w:szCs w:val="28"/>
        </w:rPr>
        <w:t>Фитинги-регуляторы расхода с обратным клапаном</w:t>
      </w:r>
      <w:r>
        <w:rPr>
          <w:rFonts w:ascii="Times New Roman" w:eastAsia="Calibri" w:hAnsi="Times New Roman" w:cs="Times New Roman"/>
          <w:b/>
          <w:sz w:val="28"/>
          <w:szCs w:val="28"/>
        </w:rPr>
        <w:t>:</w:t>
      </w:r>
    </w:p>
    <w:p w:rsidR="004A4E4D" w:rsidRPr="00E84B45" w:rsidRDefault="004A4E4D" w:rsidP="008645E7">
      <w:pPr>
        <w:spacing w:after="0" w:line="240" w:lineRule="auto"/>
        <w:ind w:left="-1134" w:firstLine="567"/>
        <w:jc w:val="both"/>
        <w:rPr>
          <w:rFonts w:ascii="Times New Roman" w:eastAsia="Calibri" w:hAnsi="Times New Roman" w:cs="Times New Roman"/>
          <w:b/>
          <w:sz w:val="28"/>
          <w:szCs w:val="28"/>
        </w:rPr>
      </w:pPr>
    </w:p>
    <w:p w:rsidR="004A4E4D" w:rsidRDefault="004A4E4D" w:rsidP="008645E7">
      <w:pPr>
        <w:spacing w:after="0" w:line="240" w:lineRule="auto"/>
        <w:ind w:left="-1134" w:firstLine="567"/>
        <w:jc w:val="both"/>
        <w:rPr>
          <w:rFonts w:ascii="Times New Roman" w:eastAsia="Calibri" w:hAnsi="Times New Roman" w:cs="Times New Roman"/>
          <w:sz w:val="28"/>
          <w:szCs w:val="28"/>
        </w:rPr>
      </w:pPr>
      <w:r w:rsidRPr="004A4E4D">
        <w:rPr>
          <w:rFonts w:ascii="Times New Roman" w:eastAsia="Calibri" w:hAnsi="Times New Roman" w:cs="Times New Roman"/>
          <w:noProof/>
          <w:sz w:val="28"/>
          <w:szCs w:val="28"/>
          <w:lang w:eastAsia="ru-RU"/>
        </w:rPr>
        <w:drawing>
          <wp:inline distT="0" distB="0" distL="0" distR="0">
            <wp:extent cx="3060700" cy="1797050"/>
            <wp:effectExtent l="0" t="0" r="6350" b="0"/>
            <wp:docPr id="75" name="Рисунок 75" descr="Фитинги-регуляторы расхода с обратным клапа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Фитинги-регуляторы расхода с обратным клапаном"/>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0700" cy="1797050"/>
                    </a:xfrm>
                    <a:prstGeom prst="rect">
                      <a:avLst/>
                    </a:prstGeom>
                    <a:noFill/>
                    <a:ln>
                      <a:noFill/>
                    </a:ln>
                  </pic:spPr>
                </pic:pic>
              </a:graphicData>
            </a:graphic>
          </wp:inline>
        </w:drawing>
      </w:r>
    </w:p>
    <w:p w:rsidR="00E84B45" w:rsidRDefault="004A4E4D" w:rsidP="008645E7">
      <w:pPr>
        <w:spacing w:after="0" w:line="240" w:lineRule="auto"/>
        <w:ind w:left="-1134"/>
        <w:jc w:val="both"/>
        <w:rPr>
          <w:rFonts w:ascii="Times New Roman" w:eastAsia="Calibri" w:hAnsi="Times New Roman" w:cs="Times New Roman"/>
          <w:sz w:val="28"/>
          <w:szCs w:val="28"/>
        </w:rPr>
      </w:pPr>
      <w:r w:rsidRPr="004A4E4D">
        <w:rPr>
          <w:rFonts w:ascii="Times New Roman" w:eastAsia="Calibri" w:hAnsi="Times New Roman" w:cs="Times New Roman"/>
          <w:sz w:val="28"/>
          <w:szCs w:val="28"/>
        </w:rPr>
        <w:t xml:space="preserve"> </w:t>
      </w:r>
    </w:p>
    <w:p w:rsidR="004A4E4D" w:rsidRDefault="004A4E4D" w:rsidP="008645E7">
      <w:pPr>
        <w:spacing w:after="0" w:line="240" w:lineRule="auto"/>
        <w:ind w:left="-1134"/>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E84B45" w:rsidRPr="00E84B45" w:rsidRDefault="00E84B45" w:rsidP="008F0E68">
      <w:pPr>
        <w:pStyle w:val="a6"/>
        <w:numPr>
          <w:ilvl w:val="0"/>
          <w:numId w:val="18"/>
        </w:numPr>
        <w:spacing w:after="0" w:line="240" w:lineRule="auto"/>
        <w:jc w:val="both"/>
        <w:rPr>
          <w:rFonts w:ascii="Times New Roman" w:eastAsia="Calibri" w:hAnsi="Times New Roman" w:cs="Times New Roman"/>
          <w:sz w:val="28"/>
          <w:szCs w:val="28"/>
        </w:rPr>
      </w:pPr>
      <w:r w:rsidRPr="00E84B45">
        <w:rPr>
          <w:rFonts w:ascii="Times New Roman" w:eastAsia="Calibri" w:hAnsi="Times New Roman" w:cs="Times New Roman"/>
          <w:sz w:val="28"/>
          <w:szCs w:val="28"/>
        </w:rPr>
        <w:t>Что обеспечивает использование дросселей с обратным клапаном?</w:t>
      </w:r>
    </w:p>
    <w:p w:rsidR="00E84B45" w:rsidRPr="00E84B45" w:rsidRDefault="00E84B45" w:rsidP="008F0E68">
      <w:pPr>
        <w:pStyle w:val="a6"/>
        <w:numPr>
          <w:ilvl w:val="0"/>
          <w:numId w:val="18"/>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Что применяют д</w:t>
      </w:r>
      <w:r w:rsidRPr="00E84B45">
        <w:rPr>
          <w:rFonts w:ascii="Times New Roman" w:eastAsia="Calibri" w:hAnsi="Times New Roman" w:cs="Times New Roman"/>
          <w:sz w:val="28"/>
          <w:szCs w:val="28"/>
        </w:rPr>
        <w:t>ля характеристики возможности распределителей по коммутации каналов</w:t>
      </w:r>
      <w:r>
        <w:rPr>
          <w:rFonts w:ascii="Times New Roman" w:eastAsia="Calibri" w:hAnsi="Times New Roman" w:cs="Times New Roman"/>
          <w:sz w:val="28"/>
          <w:szCs w:val="28"/>
        </w:rPr>
        <w:t>?</w:t>
      </w:r>
    </w:p>
    <w:p w:rsidR="004A4E4D" w:rsidRPr="00790A73" w:rsidRDefault="004A4E4D" w:rsidP="008645E7">
      <w:pPr>
        <w:spacing w:after="0" w:line="240" w:lineRule="auto"/>
        <w:ind w:left="-1134" w:firstLine="567"/>
        <w:jc w:val="both"/>
        <w:rPr>
          <w:rFonts w:ascii="Times New Roman" w:eastAsia="Calibri" w:hAnsi="Times New Roman" w:cs="Times New Roman"/>
          <w:sz w:val="28"/>
          <w:szCs w:val="28"/>
        </w:rPr>
      </w:pPr>
    </w:p>
    <w:p w:rsidR="00790A73" w:rsidRPr="00790A73" w:rsidRDefault="00790A73" w:rsidP="00301AA8">
      <w:pPr>
        <w:spacing w:after="0" w:line="240" w:lineRule="auto"/>
        <w:ind w:left="-1134"/>
        <w:rPr>
          <w:rFonts w:ascii="Times New Roman" w:eastAsia="Calibri" w:hAnsi="Times New Roman" w:cs="Times New Roman"/>
          <w:sz w:val="28"/>
          <w:szCs w:val="28"/>
        </w:rPr>
      </w:pPr>
    </w:p>
    <w:p w:rsidR="008645E7" w:rsidRDefault="008645E7" w:rsidP="004A4E4D">
      <w:pPr>
        <w:spacing w:after="0" w:line="240" w:lineRule="auto"/>
        <w:ind w:left="-1134" w:firstLine="567"/>
        <w:jc w:val="center"/>
        <w:rPr>
          <w:rFonts w:ascii="Times New Roman" w:eastAsia="Calibri" w:hAnsi="Times New Roman" w:cs="Times New Roman"/>
          <w:b/>
          <w:sz w:val="28"/>
          <w:szCs w:val="28"/>
        </w:rPr>
      </w:pPr>
    </w:p>
    <w:p w:rsidR="008645E7" w:rsidRDefault="008645E7" w:rsidP="004A4E4D">
      <w:pPr>
        <w:spacing w:after="0" w:line="240" w:lineRule="auto"/>
        <w:ind w:left="-1134" w:firstLine="567"/>
        <w:jc w:val="center"/>
        <w:rPr>
          <w:rFonts w:ascii="Times New Roman" w:eastAsia="Calibri" w:hAnsi="Times New Roman" w:cs="Times New Roman"/>
          <w:b/>
          <w:sz w:val="28"/>
          <w:szCs w:val="28"/>
        </w:rPr>
      </w:pPr>
    </w:p>
    <w:p w:rsidR="00D85A33" w:rsidRDefault="004A4E4D" w:rsidP="004A4E4D">
      <w:pPr>
        <w:spacing w:after="0" w:line="240" w:lineRule="auto"/>
        <w:ind w:left="-1134" w:firstLine="567"/>
        <w:jc w:val="center"/>
        <w:rPr>
          <w:rFonts w:ascii="Times New Roman" w:eastAsia="Calibri" w:hAnsi="Times New Roman" w:cs="Times New Roman"/>
          <w:b/>
          <w:sz w:val="28"/>
          <w:szCs w:val="28"/>
        </w:rPr>
      </w:pPr>
      <w:r w:rsidRPr="004A4E4D">
        <w:rPr>
          <w:rFonts w:ascii="Times New Roman" w:eastAsia="Calibri" w:hAnsi="Times New Roman" w:cs="Times New Roman"/>
          <w:b/>
          <w:sz w:val="28"/>
          <w:szCs w:val="28"/>
        </w:rPr>
        <w:lastRenderedPageBreak/>
        <w:t>Практическая работа № 23-26</w:t>
      </w:r>
    </w:p>
    <w:p w:rsidR="004A4E4D" w:rsidRPr="004A4E4D" w:rsidRDefault="004A4E4D" w:rsidP="004A4E4D">
      <w:pPr>
        <w:spacing w:after="0" w:line="240" w:lineRule="auto"/>
        <w:ind w:left="-1134" w:firstLine="567"/>
        <w:jc w:val="center"/>
        <w:rPr>
          <w:rFonts w:ascii="Times New Roman" w:eastAsia="Calibri" w:hAnsi="Times New Roman" w:cs="Times New Roman"/>
          <w:b/>
          <w:sz w:val="28"/>
          <w:szCs w:val="28"/>
        </w:rPr>
      </w:pPr>
    </w:p>
    <w:p w:rsidR="004A4E4D" w:rsidRPr="004A4E4D" w:rsidRDefault="004A4E4D" w:rsidP="008645E7">
      <w:pPr>
        <w:spacing w:after="0" w:line="240" w:lineRule="auto"/>
        <w:ind w:left="-1134"/>
        <w:jc w:val="both"/>
        <w:rPr>
          <w:rFonts w:ascii="Times New Roman" w:eastAsia="Calibri" w:hAnsi="Times New Roman" w:cs="Times New Roman"/>
          <w:b/>
          <w:sz w:val="28"/>
          <w:szCs w:val="28"/>
        </w:rPr>
      </w:pPr>
      <w:r w:rsidRPr="004A4E4D">
        <w:rPr>
          <w:rFonts w:ascii="Times New Roman" w:eastAsia="Calibri" w:hAnsi="Times New Roman" w:cs="Times New Roman"/>
          <w:b/>
          <w:sz w:val="28"/>
          <w:szCs w:val="28"/>
        </w:rPr>
        <w:t xml:space="preserve">Тема: Непрямое управление </w:t>
      </w:r>
      <w:proofErr w:type="spellStart"/>
      <w:r w:rsidRPr="004A4E4D">
        <w:rPr>
          <w:rFonts w:ascii="Times New Roman" w:eastAsia="Calibri" w:hAnsi="Times New Roman" w:cs="Times New Roman"/>
          <w:b/>
          <w:sz w:val="28"/>
          <w:szCs w:val="28"/>
        </w:rPr>
        <w:t>пневмоцилиндром</w:t>
      </w:r>
      <w:proofErr w:type="spellEnd"/>
      <w:r w:rsidRPr="004A4E4D">
        <w:rPr>
          <w:rFonts w:ascii="Times New Roman" w:eastAsia="Calibri" w:hAnsi="Times New Roman" w:cs="Times New Roman"/>
          <w:b/>
          <w:sz w:val="28"/>
          <w:szCs w:val="28"/>
        </w:rPr>
        <w:t>.</w:t>
      </w:r>
    </w:p>
    <w:p w:rsidR="004A4E4D" w:rsidRDefault="004A4E4D" w:rsidP="008645E7">
      <w:pPr>
        <w:spacing w:after="0" w:line="240" w:lineRule="auto"/>
        <w:ind w:left="-113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Цель: Научиться понимать работу непрямого управления </w:t>
      </w:r>
      <w:proofErr w:type="spellStart"/>
      <w:r>
        <w:rPr>
          <w:rFonts w:ascii="Times New Roman" w:eastAsia="Calibri" w:hAnsi="Times New Roman" w:cs="Times New Roman"/>
          <w:sz w:val="28"/>
          <w:szCs w:val="28"/>
        </w:rPr>
        <w:t>пневмоцилиндром</w:t>
      </w:r>
      <w:proofErr w:type="spellEnd"/>
      <w:r>
        <w:rPr>
          <w:rFonts w:ascii="Times New Roman" w:eastAsia="Calibri" w:hAnsi="Times New Roman" w:cs="Times New Roman"/>
          <w:sz w:val="28"/>
          <w:szCs w:val="28"/>
        </w:rPr>
        <w:t>.</w:t>
      </w:r>
    </w:p>
    <w:p w:rsidR="008645E7" w:rsidRDefault="008645E7" w:rsidP="008645E7">
      <w:pPr>
        <w:spacing w:after="0" w:line="240" w:lineRule="auto"/>
        <w:ind w:left="-1134" w:firstLine="567"/>
        <w:jc w:val="both"/>
        <w:rPr>
          <w:rFonts w:ascii="Times New Roman" w:eastAsia="Calibri" w:hAnsi="Times New Roman" w:cs="Times New Roman"/>
          <w:sz w:val="28"/>
          <w:szCs w:val="28"/>
        </w:rPr>
      </w:pPr>
    </w:p>
    <w:p w:rsidR="004A4E4D" w:rsidRPr="004A4E4D" w:rsidRDefault="004A4E4D" w:rsidP="008645E7">
      <w:pPr>
        <w:spacing w:after="0" w:line="240" w:lineRule="auto"/>
        <w:ind w:left="-1134" w:firstLine="567"/>
        <w:jc w:val="both"/>
        <w:rPr>
          <w:rFonts w:ascii="Times New Roman" w:eastAsia="Calibri" w:hAnsi="Times New Roman" w:cs="Times New Roman"/>
          <w:sz w:val="28"/>
          <w:szCs w:val="28"/>
        </w:rPr>
      </w:pPr>
      <w:r w:rsidRPr="004A4E4D">
        <w:rPr>
          <w:rFonts w:ascii="Times New Roman" w:eastAsia="Calibri" w:hAnsi="Times New Roman" w:cs="Times New Roman"/>
          <w:sz w:val="28"/>
          <w:szCs w:val="28"/>
        </w:rPr>
        <w:t xml:space="preserve">Принцип работы </w:t>
      </w:r>
      <w:proofErr w:type="spellStart"/>
      <w:r w:rsidRPr="004A4E4D">
        <w:rPr>
          <w:rFonts w:ascii="Times New Roman" w:eastAsia="Calibri" w:hAnsi="Times New Roman" w:cs="Times New Roman"/>
          <w:sz w:val="28"/>
          <w:szCs w:val="28"/>
        </w:rPr>
        <w:t>пневмораспределителей</w:t>
      </w:r>
      <w:proofErr w:type="spellEnd"/>
      <w:r w:rsidRPr="004A4E4D">
        <w:rPr>
          <w:rFonts w:ascii="Times New Roman" w:eastAsia="Calibri" w:hAnsi="Times New Roman" w:cs="Times New Roman"/>
          <w:sz w:val="28"/>
          <w:szCs w:val="28"/>
        </w:rPr>
        <w:t xml:space="preserve"> определяется конструктивно. Существуют два типа распределительных элементов. В одном случае они выполнены в форме тарельчатого клапана, в другом - золотника.</w:t>
      </w:r>
    </w:p>
    <w:p w:rsidR="004A4E4D" w:rsidRPr="004A4E4D" w:rsidRDefault="004A4E4D" w:rsidP="008645E7">
      <w:pPr>
        <w:spacing w:after="0" w:line="240" w:lineRule="auto"/>
        <w:ind w:left="-1134" w:firstLine="567"/>
        <w:jc w:val="both"/>
        <w:rPr>
          <w:rFonts w:ascii="Times New Roman" w:eastAsia="Calibri" w:hAnsi="Times New Roman" w:cs="Times New Roman"/>
          <w:sz w:val="28"/>
          <w:szCs w:val="28"/>
        </w:rPr>
      </w:pPr>
      <w:r w:rsidRPr="004A4E4D">
        <w:rPr>
          <w:rFonts w:ascii="Times New Roman" w:eastAsia="Calibri" w:hAnsi="Times New Roman" w:cs="Times New Roman"/>
          <w:sz w:val="28"/>
          <w:szCs w:val="28"/>
        </w:rPr>
        <w:t xml:space="preserve">Для клапанного типа характерна полная герметичность при разделении </w:t>
      </w:r>
      <w:proofErr w:type="spellStart"/>
      <w:r w:rsidRPr="004A4E4D">
        <w:rPr>
          <w:rFonts w:ascii="Times New Roman" w:eastAsia="Calibri" w:hAnsi="Times New Roman" w:cs="Times New Roman"/>
          <w:sz w:val="28"/>
          <w:szCs w:val="28"/>
        </w:rPr>
        <w:t>пневмолиний</w:t>
      </w:r>
      <w:proofErr w:type="spellEnd"/>
      <w:r w:rsidRPr="004A4E4D">
        <w:rPr>
          <w:rFonts w:ascii="Times New Roman" w:eastAsia="Calibri" w:hAnsi="Times New Roman" w:cs="Times New Roman"/>
          <w:sz w:val="28"/>
          <w:szCs w:val="28"/>
        </w:rPr>
        <w:t>, возможность работы без смазки и пониженная чувствительность к воздействию загрязнителей. Минимальное изменение положения клапана существенно меняет параметры проходного сечения канала, вследствие чего происходит мгновенная реакция устройства на воздушный поток. </w:t>
      </w:r>
    </w:p>
    <w:p w:rsidR="004A4E4D" w:rsidRPr="004A4E4D" w:rsidRDefault="004A4E4D" w:rsidP="008645E7">
      <w:pPr>
        <w:spacing w:after="0" w:line="240" w:lineRule="auto"/>
        <w:ind w:left="-1134" w:firstLine="567"/>
        <w:jc w:val="both"/>
        <w:rPr>
          <w:rFonts w:ascii="Times New Roman" w:eastAsia="Calibri" w:hAnsi="Times New Roman" w:cs="Times New Roman"/>
          <w:sz w:val="28"/>
          <w:szCs w:val="28"/>
        </w:rPr>
      </w:pPr>
      <w:r w:rsidRPr="004A4E4D">
        <w:rPr>
          <w:rFonts w:ascii="Times New Roman" w:eastAsia="Calibri" w:hAnsi="Times New Roman" w:cs="Times New Roman"/>
          <w:sz w:val="28"/>
          <w:szCs w:val="28"/>
        </w:rPr>
        <w:t xml:space="preserve">В то же время клапан имеет ограничение как раз по максимальному размеру проходного сечения, так как для фиксации клапана в закрытом состоянии и для его открытия требуется значительное усилие. В плане такой характеристики </w:t>
      </w:r>
      <w:proofErr w:type="spellStart"/>
      <w:r w:rsidRPr="004A4E4D">
        <w:rPr>
          <w:rFonts w:ascii="Times New Roman" w:eastAsia="Calibri" w:hAnsi="Times New Roman" w:cs="Times New Roman"/>
          <w:sz w:val="28"/>
          <w:szCs w:val="28"/>
        </w:rPr>
        <w:t>пневмораспределителя</w:t>
      </w:r>
      <w:proofErr w:type="spellEnd"/>
      <w:r w:rsidRPr="004A4E4D">
        <w:rPr>
          <w:rFonts w:ascii="Times New Roman" w:eastAsia="Calibri" w:hAnsi="Times New Roman" w:cs="Times New Roman"/>
          <w:sz w:val="28"/>
          <w:szCs w:val="28"/>
        </w:rPr>
        <w:t xml:space="preserve">, как количество присоединяемых линий, клапанная конструкция ограничена возможностью коммутации только 2-х или 3-х подводов к магистральному трубопроводу. Поэтому клапанная конструкция используется в основном в </w:t>
      </w:r>
      <w:proofErr w:type="spellStart"/>
      <w:r w:rsidRPr="004A4E4D">
        <w:rPr>
          <w:rFonts w:ascii="Times New Roman" w:eastAsia="Calibri" w:hAnsi="Times New Roman" w:cs="Times New Roman"/>
          <w:sz w:val="28"/>
          <w:szCs w:val="28"/>
        </w:rPr>
        <w:t>пневмосистемах</w:t>
      </w:r>
      <w:proofErr w:type="spellEnd"/>
      <w:r w:rsidRPr="004A4E4D">
        <w:rPr>
          <w:rFonts w:ascii="Times New Roman" w:eastAsia="Calibri" w:hAnsi="Times New Roman" w:cs="Times New Roman"/>
          <w:sz w:val="28"/>
          <w:szCs w:val="28"/>
        </w:rPr>
        <w:t xml:space="preserve"> с небольшим расходом сжатого воздуха.</w:t>
      </w:r>
    </w:p>
    <w:p w:rsidR="004A4E4D" w:rsidRPr="004A4E4D" w:rsidRDefault="004A4E4D" w:rsidP="008645E7">
      <w:pPr>
        <w:spacing w:after="0" w:line="240" w:lineRule="auto"/>
        <w:ind w:left="-1134" w:firstLine="567"/>
        <w:jc w:val="both"/>
        <w:rPr>
          <w:rFonts w:ascii="Times New Roman" w:eastAsia="Calibri" w:hAnsi="Times New Roman" w:cs="Times New Roman"/>
          <w:sz w:val="28"/>
          <w:szCs w:val="28"/>
        </w:rPr>
      </w:pPr>
      <w:r w:rsidRPr="004A4E4D">
        <w:rPr>
          <w:rFonts w:ascii="Times New Roman" w:eastAsia="Calibri" w:hAnsi="Times New Roman" w:cs="Times New Roman"/>
          <w:sz w:val="28"/>
          <w:szCs w:val="28"/>
        </w:rPr>
        <w:t>Конструкции золотникового типа более просты и универсальны, могут использоваться и в 4-х и 5-и линейных схемах распределения воздуха при больших величинах его расхода.</w:t>
      </w:r>
    </w:p>
    <w:p w:rsidR="004A4E4D" w:rsidRPr="004A4E4D" w:rsidRDefault="004A4E4D" w:rsidP="008645E7">
      <w:pPr>
        <w:spacing w:after="0" w:line="240" w:lineRule="auto"/>
        <w:ind w:left="-1134" w:firstLine="567"/>
        <w:jc w:val="both"/>
        <w:rPr>
          <w:rFonts w:ascii="Times New Roman" w:eastAsia="Calibri" w:hAnsi="Times New Roman" w:cs="Times New Roman"/>
          <w:sz w:val="28"/>
          <w:szCs w:val="28"/>
        </w:rPr>
      </w:pPr>
      <w:r w:rsidRPr="004A4E4D">
        <w:rPr>
          <w:rFonts w:ascii="Times New Roman" w:eastAsia="Calibri" w:hAnsi="Times New Roman" w:cs="Times New Roman"/>
          <w:sz w:val="28"/>
          <w:szCs w:val="28"/>
        </w:rPr>
        <w:t>Канал в данной конструкции открывается полностью только при движении золотника на расстояние, сравнимое с диаметром канала в течение некоторого времени. Уязвимое место золотникового типа - зазор между стенками и самим золотником из-за потенциальной возможности попадания туда грязи, в результате чего золотник может заклинить. </w:t>
      </w:r>
    </w:p>
    <w:p w:rsidR="004A4E4D" w:rsidRPr="004A4E4D" w:rsidRDefault="004A4E4D" w:rsidP="008645E7">
      <w:pPr>
        <w:spacing w:after="0" w:line="240" w:lineRule="auto"/>
        <w:ind w:left="-1134"/>
        <w:jc w:val="both"/>
        <w:rPr>
          <w:rFonts w:ascii="Times New Roman" w:eastAsia="Calibri" w:hAnsi="Times New Roman" w:cs="Times New Roman"/>
          <w:sz w:val="28"/>
          <w:szCs w:val="28"/>
        </w:rPr>
      </w:pPr>
      <w:r w:rsidRPr="004A4E4D">
        <w:rPr>
          <w:rFonts w:ascii="Times New Roman" w:eastAsia="Calibri" w:hAnsi="Times New Roman" w:cs="Times New Roman"/>
          <w:noProof/>
          <w:sz w:val="28"/>
          <w:szCs w:val="28"/>
          <w:lang w:eastAsia="ru-RU"/>
        </w:rPr>
        <w:drawing>
          <wp:inline distT="0" distB="0" distL="0" distR="0">
            <wp:extent cx="2990850" cy="2165350"/>
            <wp:effectExtent l="0" t="0" r="0" b="6350"/>
            <wp:docPr id="78" name="Рисунок 78" descr="Пневмораспредел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Пневмораспределители"/>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90850" cy="2165350"/>
                    </a:xfrm>
                    <a:prstGeom prst="rect">
                      <a:avLst/>
                    </a:prstGeom>
                    <a:noFill/>
                    <a:ln>
                      <a:noFill/>
                    </a:ln>
                  </pic:spPr>
                </pic:pic>
              </a:graphicData>
            </a:graphic>
          </wp:inline>
        </w:drawing>
      </w:r>
    </w:p>
    <w:p w:rsidR="00683273" w:rsidRDefault="00683273" w:rsidP="008645E7">
      <w:pPr>
        <w:spacing w:after="0" w:line="240" w:lineRule="auto"/>
        <w:ind w:left="-1134"/>
        <w:jc w:val="both"/>
        <w:rPr>
          <w:rFonts w:ascii="Times New Roman" w:eastAsia="Calibri" w:hAnsi="Times New Roman" w:cs="Times New Roman"/>
          <w:b/>
          <w:bCs/>
          <w:sz w:val="28"/>
          <w:szCs w:val="28"/>
        </w:rPr>
      </w:pPr>
    </w:p>
    <w:p w:rsidR="004A4E4D" w:rsidRPr="004A4E4D" w:rsidRDefault="004A4E4D" w:rsidP="008645E7">
      <w:pPr>
        <w:spacing w:after="0" w:line="240" w:lineRule="auto"/>
        <w:ind w:left="-1134" w:firstLine="567"/>
        <w:jc w:val="both"/>
        <w:rPr>
          <w:rFonts w:ascii="Times New Roman" w:eastAsia="Calibri" w:hAnsi="Times New Roman" w:cs="Times New Roman"/>
          <w:sz w:val="28"/>
          <w:szCs w:val="28"/>
        </w:rPr>
      </w:pPr>
      <w:r w:rsidRPr="004A4E4D">
        <w:rPr>
          <w:rFonts w:ascii="Times New Roman" w:eastAsia="Calibri" w:hAnsi="Times New Roman" w:cs="Times New Roman"/>
          <w:sz w:val="28"/>
          <w:szCs w:val="28"/>
        </w:rPr>
        <w:t>Пропускная способность и другие функциональные параметры распределителей зависят не только от количества каналов, но и от специфики переключения элементов распределения и способа управления. В принципе, элемент распределения может находиться только в двух позициях: «закрыто» и «открыто», а связывать между собой лишь два канала: подвода и потребления сжатого воздуха. </w:t>
      </w:r>
    </w:p>
    <w:p w:rsidR="004A4E4D" w:rsidRPr="004A4E4D" w:rsidRDefault="004A4E4D" w:rsidP="008645E7">
      <w:pPr>
        <w:spacing w:after="0" w:line="240" w:lineRule="auto"/>
        <w:ind w:left="-1134" w:firstLine="567"/>
        <w:jc w:val="both"/>
        <w:rPr>
          <w:rFonts w:ascii="Times New Roman" w:eastAsia="Calibri" w:hAnsi="Times New Roman" w:cs="Times New Roman"/>
          <w:sz w:val="28"/>
          <w:szCs w:val="28"/>
        </w:rPr>
      </w:pPr>
      <w:r w:rsidRPr="004A4E4D">
        <w:rPr>
          <w:rFonts w:ascii="Times New Roman" w:eastAsia="Calibri" w:hAnsi="Times New Roman" w:cs="Times New Roman"/>
          <w:sz w:val="28"/>
          <w:szCs w:val="28"/>
        </w:rPr>
        <w:lastRenderedPageBreak/>
        <w:t xml:space="preserve">Такое устройство обозначают как 2/2-(линейность/позиции переключения) </w:t>
      </w:r>
      <w:proofErr w:type="spellStart"/>
      <w:r w:rsidRPr="004A4E4D">
        <w:rPr>
          <w:rFonts w:ascii="Times New Roman" w:eastAsia="Calibri" w:hAnsi="Times New Roman" w:cs="Times New Roman"/>
          <w:sz w:val="28"/>
          <w:szCs w:val="28"/>
        </w:rPr>
        <w:t>пневмораспределитель</w:t>
      </w:r>
      <w:proofErr w:type="spellEnd"/>
      <w:r w:rsidRPr="004A4E4D">
        <w:rPr>
          <w:rFonts w:ascii="Times New Roman" w:eastAsia="Calibri" w:hAnsi="Times New Roman" w:cs="Times New Roman"/>
          <w:sz w:val="28"/>
          <w:szCs w:val="28"/>
        </w:rPr>
        <w:t xml:space="preserve">. При этом каналы могут осуществлять еще и функцию выхлопа. Для этого в систему устанавливают 3/2-пневмораспределитель, коммутирующий линии подвода, потребления и выхлопа при двух позициях регулятора. Такая схема используется для управления </w:t>
      </w:r>
      <w:proofErr w:type="spellStart"/>
      <w:r w:rsidRPr="004A4E4D">
        <w:rPr>
          <w:rFonts w:ascii="Times New Roman" w:eastAsia="Calibri" w:hAnsi="Times New Roman" w:cs="Times New Roman"/>
          <w:sz w:val="28"/>
          <w:szCs w:val="28"/>
        </w:rPr>
        <w:t>пневмоцилиндрами</w:t>
      </w:r>
      <w:proofErr w:type="spellEnd"/>
      <w:r w:rsidRPr="004A4E4D">
        <w:rPr>
          <w:rFonts w:ascii="Times New Roman" w:eastAsia="Calibri" w:hAnsi="Times New Roman" w:cs="Times New Roman"/>
          <w:sz w:val="28"/>
          <w:szCs w:val="28"/>
        </w:rPr>
        <w:t xml:space="preserve"> одностороннего действия. </w:t>
      </w:r>
    </w:p>
    <w:p w:rsidR="004A4E4D" w:rsidRPr="004A4E4D" w:rsidRDefault="004A4E4D" w:rsidP="008645E7">
      <w:pPr>
        <w:spacing w:after="0" w:line="240" w:lineRule="auto"/>
        <w:ind w:left="-1134" w:firstLine="567"/>
        <w:jc w:val="both"/>
        <w:rPr>
          <w:rFonts w:ascii="Times New Roman" w:eastAsia="Calibri" w:hAnsi="Times New Roman" w:cs="Times New Roman"/>
          <w:sz w:val="28"/>
          <w:szCs w:val="28"/>
        </w:rPr>
      </w:pPr>
      <w:r w:rsidRPr="004A4E4D">
        <w:rPr>
          <w:rFonts w:ascii="Times New Roman" w:eastAsia="Calibri" w:hAnsi="Times New Roman" w:cs="Times New Roman"/>
          <w:sz w:val="28"/>
          <w:szCs w:val="28"/>
        </w:rPr>
        <w:t xml:space="preserve">Для соответствующего перенаправления воздушных масс между двумя полостями </w:t>
      </w:r>
      <w:proofErr w:type="spellStart"/>
      <w:r w:rsidRPr="004A4E4D">
        <w:rPr>
          <w:rFonts w:ascii="Times New Roman" w:eastAsia="Calibri" w:hAnsi="Times New Roman" w:cs="Times New Roman"/>
          <w:sz w:val="28"/>
          <w:szCs w:val="28"/>
        </w:rPr>
        <w:t>пневмоцилиндра</w:t>
      </w:r>
      <w:proofErr w:type="spellEnd"/>
      <w:r w:rsidRPr="004A4E4D">
        <w:rPr>
          <w:rFonts w:ascii="Times New Roman" w:eastAsia="Calibri" w:hAnsi="Times New Roman" w:cs="Times New Roman"/>
          <w:sz w:val="28"/>
          <w:szCs w:val="28"/>
        </w:rPr>
        <w:t xml:space="preserve"> вместе с выводом из них отработанного воздуха необходима конструкция двусторонней работы. </w:t>
      </w:r>
    </w:p>
    <w:p w:rsidR="004A4E4D" w:rsidRPr="004A4E4D" w:rsidRDefault="004A4E4D" w:rsidP="008645E7">
      <w:pPr>
        <w:spacing w:after="0" w:line="240" w:lineRule="auto"/>
        <w:ind w:left="-1134" w:firstLine="567"/>
        <w:jc w:val="both"/>
        <w:rPr>
          <w:rFonts w:ascii="Times New Roman" w:eastAsia="Calibri" w:hAnsi="Times New Roman" w:cs="Times New Roman"/>
          <w:sz w:val="28"/>
          <w:szCs w:val="28"/>
        </w:rPr>
      </w:pPr>
      <w:r w:rsidRPr="004A4E4D">
        <w:rPr>
          <w:rFonts w:ascii="Times New Roman" w:eastAsia="Calibri" w:hAnsi="Times New Roman" w:cs="Times New Roman"/>
          <w:sz w:val="28"/>
          <w:szCs w:val="28"/>
        </w:rPr>
        <w:t xml:space="preserve">4/2-пневмораспределитель в состоянии поочередно направлять сжатый воздух по двум каналам в одну полость </w:t>
      </w:r>
      <w:proofErr w:type="spellStart"/>
      <w:r w:rsidRPr="004A4E4D">
        <w:rPr>
          <w:rFonts w:ascii="Times New Roman" w:eastAsia="Calibri" w:hAnsi="Times New Roman" w:cs="Times New Roman"/>
          <w:sz w:val="28"/>
          <w:szCs w:val="28"/>
        </w:rPr>
        <w:t>пневмоцилиндра</w:t>
      </w:r>
      <w:proofErr w:type="spellEnd"/>
      <w:r w:rsidRPr="004A4E4D">
        <w:rPr>
          <w:rFonts w:ascii="Times New Roman" w:eastAsia="Calibri" w:hAnsi="Times New Roman" w:cs="Times New Roman"/>
          <w:sz w:val="28"/>
          <w:szCs w:val="28"/>
        </w:rPr>
        <w:t>, связывая другой в это время с атмосферой. Однако чаще такая задача решается с помощью 5/2-пневмораспределителей, имеющих для каждой полости цилиндра отдельный канал выхлопа.</w:t>
      </w:r>
    </w:p>
    <w:p w:rsidR="004A4E4D" w:rsidRPr="004A4E4D" w:rsidRDefault="004A4E4D" w:rsidP="008645E7">
      <w:pPr>
        <w:spacing w:after="0" w:line="240" w:lineRule="auto"/>
        <w:ind w:left="-1134" w:firstLine="567"/>
        <w:jc w:val="both"/>
        <w:rPr>
          <w:rFonts w:ascii="Times New Roman" w:eastAsia="Calibri" w:hAnsi="Times New Roman" w:cs="Times New Roman"/>
          <w:sz w:val="28"/>
          <w:szCs w:val="28"/>
        </w:rPr>
      </w:pPr>
      <w:r w:rsidRPr="004A4E4D">
        <w:rPr>
          <w:rFonts w:ascii="Times New Roman" w:eastAsia="Calibri" w:hAnsi="Times New Roman" w:cs="Times New Roman"/>
          <w:sz w:val="28"/>
          <w:szCs w:val="28"/>
        </w:rPr>
        <w:t xml:space="preserve">В сфере использования компрессионного оборудования наиболее популярны двухпозиционные </w:t>
      </w:r>
      <w:proofErr w:type="spellStart"/>
      <w:r w:rsidRPr="004A4E4D">
        <w:rPr>
          <w:rFonts w:ascii="Times New Roman" w:eastAsia="Calibri" w:hAnsi="Times New Roman" w:cs="Times New Roman"/>
          <w:sz w:val="28"/>
          <w:szCs w:val="28"/>
        </w:rPr>
        <w:t>пневмораспределители</w:t>
      </w:r>
      <w:proofErr w:type="spellEnd"/>
      <w:r w:rsidRPr="004A4E4D">
        <w:rPr>
          <w:rFonts w:ascii="Times New Roman" w:eastAsia="Calibri" w:hAnsi="Times New Roman" w:cs="Times New Roman"/>
          <w:sz w:val="28"/>
          <w:szCs w:val="28"/>
        </w:rPr>
        <w:t>, но при необходимости решения сложных задач управления используют трехпозиционные. Третье положение может зависеть от конструкции распределительного элемента, чаще всего это «</w:t>
      </w:r>
      <w:proofErr w:type="spellStart"/>
      <w:r w:rsidRPr="004A4E4D">
        <w:rPr>
          <w:rFonts w:ascii="Times New Roman" w:eastAsia="Calibri" w:hAnsi="Times New Roman" w:cs="Times New Roman"/>
          <w:sz w:val="28"/>
          <w:szCs w:val="28"/>
        </w:rPr>
        <w:t>нейтралка</w:t>
      </w:r>
      <w:proofErr w:type="spellEnd"/>
      <w:r w:rsidRPr="004A4E4D">
        <w:rPr>
          <w:rFonts w:ascii="Times New Roman" w:eastAsia="Calibri" w:hAnsi="Times New Roman" w:cs="Times New Roman"/>
          <w:sz w:val="28"/>
          <w:szCs w:val="28"/>
        </w:rPr>
        <w:t>» - средняя позиция.</w:t>
      </w:r>
    </w:p>
    <w:p w:rsidR="004A4E4D" w:rsidRPr="004A4E4D" w:rsidRDefault="004A4E4D" w:rsidP="008645E7">
      <w:pPr>
        <w:spacing w:after="0" w:line="240" w:lineRule="auto"/>
        <w:ind w:left="-1134" w:firstLine="567"/>
        <w:jc w:val="both"/>
        <w:rPr>
          <w:rFonts w:ascii="Times New Roman" w:eastAsia="Calibri" w:hAnsi="Times New Roman" w:cs="Times New Roman"/>
          <w:sz w:val="28"/>
          <w:szCs w:val="28"/>
        </w:rPr>
      </w:pPr>
      <w:r w:rsidRPr="004A4E4D">
        <w:rPr>
          <w:rFonts w:ascii="Times New Roman" w:eastAsia="Calibri" w:hAnsi="Times New Roman" w:cs="Times New Roman"/>
          <w:sz w:val="28"/>
          <w:szCs w:val="28"/>
        </w:rPr>
        <w:t>При одностороннем управлении производится только переключение, обратное действие происходит автоматически при помощи пружины. Полный контроль, когда любое положение распределителя зависит от сигнала оператора, называется двусторонним управлением. </w:t>
      </w:r>
    </w:p>
    <w:p w:rsidR="004A4E4D" w:rsidRPr="004A4E4D" w:rsidRDefault="004A4E4D" w:rsidP="008645E7">
      <w:pPr>
        <w:spacing w:after="0" w:line="240" w:lineRule="auto"/>
        <w:ind w:left="-1134" w:firstLine="567"/>
        <w:jc w:val="both"/>
        <w:rPr>
          <w:rFonts w:ascii="Times New Roman" w:eastAsia="Calibri" w:hAnsi="Times New Roman" w:cs="Times New Roman"/>
          <w:sz w:val="28"/>
          <w:szCs w:val="28"/>
        </w:rPr>
      </w:pPr>
      <w:r w:rsidRPr="004A4E4D">
        <w:rPr>
          <w:rFonts w:ascii="Times New Roman" w:eastAsia="Calibri" w:hAnsi="Times New Roman" w:cs="Times New Roman"/>
          <w:sz w:val="28"/>
          <w:szCs w:val="28"/>
        </w:rPr>
        <w:t xml:space="preserve">В трехпозиционных </w:t>
      </w:r>
      <w:proofErr w:type="spellStart"/>
      <w:r w:rsidRPr="004A4E4D">
        <w:rPr>
          <w:rFonts w:ascii="Times New Roman" w:eastAsia="Calibri" w:hAnsi="Times New Roman" w:cs="Times New Roman"/>
          <w:sz w:val="28"/>
          <w:szCs w:val="28"/>
        </w:rPr>
        <w:t>пневмораспределителях</w:t>
      </w:r>
      <w:proofErr w:type="spellEnd"/>
      <w:r w:rsidRPr="004A4E4D">
        <w:rPr>
          <w:rFonts w:ascii="Times New Roman" w:eastAsia="Calibri" w:hAnsi="Times New Roman" w:cs="Times New Roman"/>
          <w:sz w:val="28"/>
          <w:szCs w:val="28"/>
        </w:rPr>
        <w:t xml:space="preserve"> с двухсторонним управлением при отсутствии сигнала регулирующий элемент занимает нейтральное положение. Также управление бывает прямым, когда при передаче сигнала (нажатие кнопки и пр.) сразу приводит в движение клапан или золотник. Непрямое, или пилотное управление передает импульс от командного устройства на поршень-посредник в специальном разъеме распределителя, а тот уже при помощи сжатого воздуха давит на регулирующий элемент.</w:t>
      </w:r>
    </w:p>
    <w:p w:rsidR="004A4E4D" w:rsidRPr="004A4E4D" w:rsidRDefault="004A4E4D" w:rsidP="008645E7">
      <w:pPr>
        <w:spacing w:after="0" w:line="240" w:lineRule="auto"/>
        <w:ind w:left="-1134"/>
        <w:jc w:val="both"/>
        <w:rPr>
          <w:rFonts w:ascii="Times New Roman" w:eastAsia="Calibri" w:hAnsi="Times New Roman" w:cs="Times New Roman"/>
          <w:sz w:val="28"/>
          <w:szCs w:val="28"/>
        </w:rPr>
      </w:pPr>
      <w:r w:rsidRPr="004A4E4D">
        <w:rPr>
          <w:rFonts w:ascii="Times New Roman" w:eastAsia="Calibri" w:hAnsi="Times New Roman" w:cs="Times New Roman"/>
          <w:noProof/>
          <w:sz w:val="28"/>
          <w:szCs w:val="28"/>
          <w:lang w:eastAsia="ru-RU"/>
        </w:rPr>
        <w:drawing>
          <wp:inline distT="0" distB="0" distL="0" distR="0">
            <wp:extent cx="2292350" cy="1612900"/>
            <wp:effectExtent l="0" t="0" r="0" b="6350"/>
            <wp:docPr id="77" name="Рисунок 77" descr="Пневмораспредел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Пневмораспределител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92350" cy="1612900"/>
                    </a:xfrm>
                    <a:prstGeom prst="rect">
                      <a:avLst/>
                    </a:prstGeom>
                    <a:noFill/>
                    <a:ln>
                      <a:noFill/>
                    </a:ln>
                  </pic:spPr>
                </pic:pic>
              </a:graphicData>
            </a:graphic>
          </wp:inline>
        </w:drawing>
      </w:r>
    </w:p>
    <w:p w:rsidR="004A4E4D" w:rsidRPr="004A4E4D" w:rsidRDefault="004A4E4D" w:rsidP="008645E7">
      <w:pPr>
        <w:spacing w:after="0" w:line="240" w:lineRule="auto"/>
        <w:ind w:left="-1134" w:firstLine="567"/>
        <w:jc w:val="both"/>
        <w:rPr>
          <w:rFonts w:ascii="Times New Roman" w:eastAsia="Calibri" w:hAnsi="Times New Roman" w:cs="Times New Roman"/>
          <w:sz w:val="28"/>
          <w:szCs w:val="28"/>
        </w:rPr>
      </w:pPr>
      <w:r w:rsidRPr="004A4E4D">
        <w:rPr>
          <w:rFonts w:ascii="Times New Roman" w:eastAsia="Calibri" w:hAnsi="Times New Roman" w:cs="Times New Roman"/>
          <w:sz w:val="28"/>
          <w:szCs w:val="28"/>
        </w:rPr>
        <w:t xml:space="preserve">Самый простой вариант управления </w:t>
      </w:r>
      <w:proofErr w:type="spellStart"/>
      <w:r w:rsidRPr="004A4E4D">
        <w:rPr>
          <w:rFonts w:ascii="Times New Roman" w:eastAsia="Calibri" w:hAnsi="Times New Roman" w:cs="Times New Roman"/>
          <w:sz w:val="28"/>
          <w:szCs w:val="28"/>
        </w:rPr>
        <w:t>пневмораспределителем</w:t>
      </w:r>
      <w:proofErr w:type="spellEnd"/>
      <w:r w:rsidRPr="004A4E4D">
        <w:rPr>
          <w:rFonts w:ascii="Times New Roman" w:eastAsia="Calibri" w:hAnsi="Times New Roman" w:cs="Times New Roman"/>
          <w:sz w:val="28"/>
          <w:szCs w:val="28"/>
        </w:rPr>
        <w:t xml:space="preserve"> – ручной. Не особо сложны также и механический, и пневматический способы. Более «продвинуто» электромагнитное управление, в основе которого лежит перемещение якоря электромагнитных катушек в зависимости от подачи на них напряжения. Дело в том, что на якоре закреплен регулирующий элемент. Сам якорь в корпусе распределителя заключен в гильзу, охваченной снаружи приводной электромагнитной катушкой. </w:t>
      </w:r>
      <w:r w:rsidRPr="004A4E4D">
        <w:rPr>
          <w:rFonts w:ascii="Times New Roman" w:eastAsia="Calibri" w:hAnsi="Times New Roman" w:cs="Times New Roman"/>
          <w:sz w:val="28"/>
          <w:szCs w:val="28"/>
        </w:rPr>
        <w:lastRenderedPageBreak/>
        <w:t>Электромагнитный привод обычно дублируется ручным управлением на тот случай, когда не работает катушка. </w:t>
      </w:r>
    </w:p>
    <w:p w:rsidR="004A4E4D" w:rsidRDefault="004A4E4D" w:rsidP="008645E7">
      <w:pPr>
        <w:spacing w:after="0" w:line="240" w:lineRule="auto"/>
        <w:ind w:left="-1134" w:firstLine="567"/>
        <w:jc w:val="both"/>
        <w:rPr>
          <w:rFonts w:ascii="Times New Roman" w:eastAsia="Calibri" w:hAnsi="Times New Roman" w:cs="Times New Roman"/>
          <w:sz w:val="28"/>
          <w:szCs w:val="28"/>
        </w:rPr>
      </w:pPr>
      <w:r w:rsidRPr="004A4E4D">
        <w:rPr>
          <w:rFonts w:ascii="Times New Roman" w:eastAsia="Calibri" w:hAnsi="Times New Roman" w:cs="Times New Roman"/>
          <w:sz w:val="28"/>
          <w:szCs w:val="28"/>
        </w:rPr>
        <w:t>В 5/3-пневмораспределителях две электромагнитных катушки. Более всего распространены золотниковые 3/2-, 5/2- и 5/3-распределители с электромагнитным или комбинированным управлением. Комбинированное управление бывает электромеханическим и электропневматическим.</w:t>
      </w:r>
    </w:p>
    <w:p w:rsidR="00786770" w:rsidRDefault="00786770" w:rsidP="008645E7">
      <w:pPr>
        <w:spacing w:after="0" w:line="240" w:lineRule="auto"/>
        <w:ind w:left="-1134" w:firstLine="567"/>
        <w:jc w:val="both"/>
        <w:rPr>
          <w:rFonts w:ascii="Times New Roman" w:eastAsia="Calibri" w:hAnsi="Times New Roman" w:cs="Times New Roman"/>
          <w:sz w:val="28"/>
          <w:szCs w:val="28"/>
        </w:rPr>
      </w:pPr>
    </w:p>
    <w:p w:rsidR="00BD0751" w:rsidRDefault="00BD0751" w:rsidP="008645E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786770" w:rsidRPr="00786770" w:rsidRDefault="00786770" w:rsidP="008F0E68">
      <w:pPr>
        <w:pStyle w:val="a6"/>
        <w:numPr>
          <w:ilvl w:val="0"/>
          <w:numId w:val="17"/>
        </w:numPr>
        <w:spacing w:after="0" w:line="240" w:lineRule="auto"/>
        <w:jc w:val="both"/>
        <w:rPr>
          <w:rFonts w:ascii="Times New Roman" w:eastAsia="Calibri" w:hAnsi="Times New Roman" w:cs="Times New Roman"/>
          <w:sz w:val="28"/>
          <w:szCs w:val="28"/>
        </w:rPr>
      </w:pPr>
      <w:r w:rsidRPr="00786770">
        <w:rPr>
          <w:rFonts w:ascii="Times New Roman" w:eastAsia="Calibri" w:hAnsi="Times New Roman" w:cs="Times New Roman"/>
          <w:sz w:val="28"/>
          <w:szCs w:val="28"/>
        </w:rPr>
        <w:t>В каком случае регулирующий элемент занимает нейтральное положение?</w:t>
      </w:r>
    </w:p>
    <w:p w:rsidR="00786770" w:rsidRPr="00786770" w:rsidRDefault="00786770" w:rsidP="008F0E68">
      <w:pPr>
        <w:pStyle w:val="a6"/>
        <w:numPr>
          <w:ilvl w:val="0"/>
          <w:numId w:val="17"/>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От чего зависят п</w:t>
      </w:r>
      <w:r w:rsidRPr="00786770">
        <w:rPr>
          <w:rFonts w:ascii="Times New Roman" w:eastAsia="Calibri" w:hAnsi="Times New Roman" w:cs="Times New Roman"/>
          <w:sz w:val="28"/>
          <w:szCs w:val="28"/>
        </w:rPr>
        <w:t>ропускная способность и другие функциональные параметры распределителей</w:t>
      </w:r>
      <w:r>
        <w:rPr>
          <w:rFonts w:ascii="Times New Roman" w:eastAsia="Calibri" w:hAnsi="Times New Roman" w:cs="Times New Roman"/>
          <w:sz w:val="28"/>
          <w:szCs w:val="28"/>
        </w:rPr>
        <w:t>?</w:t>
      </w:r>
    </w:p>
    <w:p w:rsidR="00BD0751" w:rsidRDefault="00BD0751" w:rsidP="008645E7">
      <w:pPr>
        <w:spacing w:after="0" w:line="240" w:lineRule="auto"/>
        <w:ind w:left="-1134" w:firstLine="567"/>
        <w:jc w:val="both"/>
        <w:rPr>
          <w:rFonts w:ascii="Times New Roman" w:eastAsia="Calibri" w:hAnsi="Times New Roman" w:cs="Times New Roman"/>
          <w:sz w:val="28"/>
          <w:szCs w:val="28"/>
        </w:rPr>
      </w:pPr>
    </w:p>
    <w:p w:rsidR="00BD0751" w:rsidRPr="00BD0751" w:rsidRDefault="00BD0751" w:rsidP="008645E7">
      <w:pPr>
        <w:spacing w:after="0" w:line="240" w:lineRule="auto"/>
        <w:ind w:left="-1134" w:firstLine="567"/>
        <w:jc w:val="both"/>
        <w:rPr>
          <w:rFonts w:ascii="Times New Roman" w:eastAsia="Calibri" w:hAnsi="Times New Roman" w:cs="Times New Roman"/>
          <w:b/>
          <w:sz w:val="28"/>
          <w:szCs w:val="28"/>
        </w:rPr>
      </w:pPr>
      <w:r w:rsidRPr="00BD0751">
        <w:rPr>
          <w:rFonts w:ascii="Times New Roman" w:eastAsia="Calibri" w:hAnsi="Times New Roman" w:cs="Times New Roman"/>
          <w:b/>
          <w:sz w:val="28"/>
          <w:szCs w:val="28"/>
        </w:rPr>
        <w:t>Практическая работа № 27-30</w:t>
      </w:r>
    </w:p>
    <w:p w:rsidR="00BD0751" w:rsidRPr="00BD0751" w:rsidRDefault="00BD0751" w:rsidP="008645E7">
      <w:pPr>
        <w:spacing w:after="0" w:line="240" w:lineRule="auto"/>
        <w:ind w:left="-1134"/>
        <w:jc w:val="both"/>
        <w:rPr>
          <w:rFonts w:ascii="Times New Roman" w:eastAsia="Calibri" w:hAnsi="Times New Roman" w:cs="Times New Roman"/>
          <w:b/>
          <w:sz w:val="28"/>
          <w:szCs w:val="28"/>
        </w:rPr>
      </w:pPr>
      <w:r w:rsidRPr="00BD0751">
        <w:rPr>
          <w:rFonts w:ascii="Times New Roman" w:eastAsia="Calibri" w:hAnsi="Times New Roman" w:cs="Times New Roman"/>
          <w:b/>
          <w:sz w:val="28"/>
          <w:szCs w:val="28"/>
        </w:rPr>
        <w:t>Тема: Концевые датчики.</w:t>
      </w:r>
    </w:p>
    <w:p w:rsidR="00BD0751" w:rsidRDefault="00BD0751" w:rsidP="008645E7">
      <w:pPr>
        <w:spacing w:after="0" w:line="240" w:lineRule="auto"/>
        <w:ind w:left="-1134"/>
        <w:jc w:val="both"/>
        <w:rPr>
          <w:rFonts w:ascii="Times New Roman" w:eastAsia="Calibri" w:hAnsi="Times New Roman" w:cs="Times New Roman"/>
          <w:sz w:val="28"/>
          <w:szCs w:val="28"/>
        </w:rPr>
      </w:pPr>
      <w:r>
        <w:rPr>
          <w:rFonts w:ascii="Times New Roman" w:eastAsia="Calibri" w:hAnsi="Times New Roman" w:cs="Times New Roman"/>
          <w:sz w:val="28"/>
          <w:szCs w:val="28"/>
        </w:rPr>
        <w:t>Цель:</w:t>
      </w:r>
      <w:r w:rsidR="00786770">
        <w:rPr>
          <w:rFonts w:ascii="Times New Roman" w:eastAsia="Calibri" w:hAnsi="Times New Roman" w:cs="Times New Roman"/>
          <w:sz w:val="28"/>
          <w:szCs w:val="28"/>
        </w:rPr>
        <w:t xml:space="preserve"> Научиться разбираться в работе и технических особенностях концевых датчиков.</w:t>
      </w:r>
    </w:p>
    <w:p w:rsidR="00786770" w:rsidRDefault="00786770" w:rsidP="008645E7">
      <w:pPr>
        <w:spacing w:after="0" w:line="240" w:lineRule="auto"/>
        <w:ind w:left="-1134"/>
        <w:jc w:val="both"/>
        <w:rPr>
          <w:rFonts w:ascii="Times New Roman" w:eastAsia="Calibri" w:hAnsi="Times New Roman" w:cs="Times New Roman"/>
          <w:sz w:val="28"/>
          <w:szCs w:val="28"/>
        </w:rPr>
      </w:pPr>
    </w:p>
    <w:p w:rsidR="00BD0751" w:rsidRPr="00BD0751" w:rsidRDefault="00BD0751" w:rsidP="008645E7">
      <w:pPr>
        <w:spacing w:after="0" w:line="240" w:lineRule="auto"/>
        <w:ind w:left="-1134" w:firstLine="567"/>
        <w:jc w:val="both"/>
        <w:rPr>
          <w:rFonts w:ascii="Times New Roman" w:eastAsia="Calibri" w:hAnsi="Times New Roman" w:cs="Times New Roman"/>
          <w:sz w:val="28"/>
          <w:szCs w:val="28"/>
        </w:rPr>
      </w:pPr>
      <w:r w:rsidRPr="00BD0751">
        <w:rPr>
          <w:rFonts w:ascii="Times New Roman" w:eastAsia="Calibri" w:hAnsi="Times New Roman" w:cs="Times New Roman"/>
          <w:sz w:val="28"/>
          <w:szCs w:val="28"/>
        </w:rPr>
        <w:t>Концевой выключатель (КВ) — это специфическая разновидность коммутационного устройства, которое используется в различных системах в качестве датчика положения.</w:t>
      </w:r>
    </w:p>
    <w:p w:rsidR="00BD0751" w:rsidRPr="00BD0751" w:rsidRDefault="00BD0751" w:rsidP="008645E7">
      <w:pPr>
        <w:spacing w:after="0" w:line="240" w:lineRule="auto"/>
        <w:ind w:left="-1134" w:firstLine="567"/>
        <w:jc w:val="both"/>
        <w:rPr>
          <w:rFonts w:ascii="Times New Roman" w:eastAsia="Calibri" w:hAnsi="Times New Roman" w:cs="Times New Roman"/>
          <w:sz w:val="28"/>
          <w:szCs w:val="28"/>
        </w:rPr>
      </w:pPr>
      <w:r w:rsidRPr="00BD0751">
        <w:rPr>
          <w:rFonts w:ascii="Times New Roman" w:eastAsia="Calibri" w:hAnsi="Times New Roman" w:cs="Times New Roman"/>
          <w:sz w:val="28"/>
          <w:szCs w:val="28"/>
        </w:rPr>
        <w:t>Типовой функцией выключателя концевого типа является подача сигнала при достижении контролируемым движущимся элементом какой – либо конструкции некоторой конечной позиции. По этой причине такие выключатели также называют конечными.</w:t>
      </w:r>
    </w:p>
    <w:p w:rsidR="00BD0751" w:rsidRPr="00BD0751" w:rsidRDefault="00BD0751" w:rsidP="008645E7">
      <w:pPr>
        <w:spacing w:after="0" w:line="240" w:lineRule="auto"/>
        <w:ind w:left="-1134" w:firstLine="567"/>
        <w:jc w:val="both"/>
        <w:rPr>
          <w:rFonts w:ascii="Times New Roman" w:eastAsia="Calibri" w:hAnsi="Times New Roman" w:cs="Times New Roman"/>
          <w:sz w:val="28"/>
          <w:szCs w:val="28"/>
        </w:rPr>
      </w:pPr>
      <w:r w:rsidRPr="00BD0751">
        <w:rPr>
          <w:rFonts w:ascii="Times New Roman" w:eastAsia="Calibri" w:hAnsi="Times New Roman" w:cs="Times New Roman"/>
          <w:sz w:val="28"/>
          <w:szCs w:val="28"/>
        </w:rPr>
        <w:t>Типы концевых выключателей можно классифицировать следующим образом:</w:t>
      </w:r>
    </w:p>
    <w:p w:rsidR="00BD0751" w:rsidRPr="00BD0751" w:rsidRDefault="00BD0751" w:rsidP="008F0E68">
      <w:pPr>
        <w:numPr>
          <w:ilvl w:val="0"/>
          <w:numId w:val="4"/>
        </w:numPr>
        <w:tabs>
          <w:tab w:val="clear" w:pos="720"/>
        </w:tabs>
        <w:spacing w:after="0" w:line="240" w:lineRule="auto"/>
        <w:ind w:left="-567"/>
        <w:jc w:val="both"/>
        <w:rPr>
          <w:rFonts w:ascii="Times New Roman" w:eastAsia="Calibri" w:hAnsi="Times New Roman" w:cs="Times New Roman"/>
          <w:sz w:val="28"/>
          <w:szCs w:val="28"/>
        </w:rPr>
      </w:pPr>
      <w:r w:rsidRPr="00BD0751">
        <w:rPr>
          <w:rFonts w:ascii="Times New Roman" w:eastAsia="Calibri" w:hAnsi="Times New Roman" w:cs="Times New Roman"/>
          <w:sz w:val="28"/>
          <w:szCs w:val="28"/>
        </w:rPr>
        <w:t>механические;</w:t>
      </w:r>
    </w:p>
    <w:p w:rsidR="00BD0751" w:rsidRPr="00BD0751" w:rsidRDefault="00BD0751" w:rsidP="008F0E68">
      <w:pPr>
        <w:numPr>
          <w:ilvl w:val="0"/>
          <w:numId w:val="4"/>
        </w:numPr>
        <w:tabs>
          <w:tab w:val="clear" w:pos="720"/>
        </w:tabs>
        <w:spacing w:after="0" w:line="240" w:lineRule="auto"/>
        <w:ind w:left="-567"/>
        <w:jc w:val="both"/>
        <w:rPr>
          <w:rFonts w:ascii="Times New Roman" w:eastAsia="Calibri" w:hAnsi="Times New Roman" w:cs="Times New Roman"/>
          <w:sz w:val="28"/>
          <w:szCs w:val="28"/>
        </w:rPr>
      </w:pPr>
      <w:r w:rsidRPr="00BD0751">
        <w:rPr>
          <w:rFonts w:ascii="Times New Roman" w:eastAsia="Calibri" w:hAnsi="Times New Roman" w:cs="Times New Roman"/>
          <w:sz w:val="28"/>
          <w:szCs w:val="28"/>
        </w:rPr>
        <w:t>магнитные (</w:t>
      </w:r>
      <w:proofErr w:type="spellStart"/>
      <w:r w:rsidRPr="00BD0751">
        <w:rPr>
          <w:rFonts w:ascii="Times New Roman" w:eastAsia="Calibri" w:hAnsi="Times New Roman" w:cs="Times New Roman"/>
          <w:sz w:val="28"/>
          <w:szCs w:val="28"/>
        </w:rPr>
        <w:t>герконовые</w:t>
      </w:r>
      <w:proofErr w:type="spellEnd"/>
      <w:r w:rsidRPr="00BD0751">
        <w:rPr>
          <w:rFonts w:ascii="Times New Roman" w:eastAsia="Calibri" w:hAnsi="Times New Roman" w:cs="Times New Roman"/>
          <w:sz w:val="28"/>
          <w:szCs w:val="28"/>
        </w:rPr>
        <w:t>);</w:t>
      </w:r>
    </w:p>
    <w:p w:rsidR="00BD0751" w:rsidRPr="00BD0751" w:rsidRDefault="00BD0751" w:rsidP="008F0E68">
      <w:pPr>
        <w:numPr>
          <w:ilvl w:val="0"/>
          <w:numId w:val="4"/>
        </w:numPr>
        <w:tabs>
          <w:tab w:val="clear" w:pos="720"/>
        </w:tabs>
        <w:spacing w:after="0" w:line="240" w:lineRule="auto"/>
        <w:ind w:left="-567"/>
        <w:jc w:val="both"/>
        <w:rPr>
          <w:rFonts w:ascii="Times New Roman" w:eastAsia="Calibri" w:hAnsi="Times New Roman" w:cs="Times New Roman"/>
          <w:sz w:val="28"/>
          <w:szCs w:val="28"/>
        </w:rPr>
      </w:pPr>
      <w:r w:rsidRPr="00BD0751">
        <w:rPr>
          <w:rFonts w:ascii="Times New Roman" w:eastAsia="Calibri" w:hAnsi="Times New Roman" w:cs="Times New Roman"/>
          <w:sz w:val="28"/>
          <w:szCs w:val="28"/>
        </w:rPr>
        <w:t>бесконтактные.</w:t>
      </w:r>
    </w:p>
    <w:p w:rsidR="00BD0751" w:rsidRDefault="00BD0751" w:rsidP="008645E7">
      <w:pPr>
        <w:spacing w:line="240" w:lineRule="auto"/>
        <w:ind w:left="-1134" w:firstLine="567"/>
        <w:jc w:val="both"/>
        <w:rPr>
          <w:rFonts w:ascii="Verdana" w:eastAsia="Times New Roman" w:hAnsi="Verdana" w:cs="Times New Roman"/>
          <w:b/>
          <w:bCs/>
          <w:color w:val="530F01"/>
          <w:sz w:val="27"/>
          <w:szCs w:val="27"/>
          <w:lang w:eastAsia="ru-RU"/>
        </w:rPr>
      </w:pPr>
      <w:r w:rsidRPr="00BD0751">
        <w:rPr>
          <w:rFonts w:ascii="Times New Roman" w:eastAsia="Calibri" w:hAnsi="Times New Roman" w:cs="Times New Roman"/>
          <w:sz w:val="28"/>
          <w:szCs w:val="28"/>
        </w:rPr>
        <w:t>КВ широко применяются в схемах авто</w:t>
      </w:r>
      <w:r>
        <w:rPr>
          <w:rFonts w:ascii="Times New Roman" w:eastAsia="Calibri" w:hAnsi="Times New Roman" w:cs="Times New Roman"/>
          <w:sz w:val="28"/>
          <w:szCs w:val="28"/>
        </w:rPr>
        <w:t>матики, управления, блокировки.</w:t>
      </w:r>
    </w:p>
    <w:p w:rsidR="00BD0751" w:rsidRPr="00786770" w:rsidRDefault="00786770" w:rsidP="008645E7">
      <w:pPr>
        <w:spacing w:line="240" w:lineRule="auto"/>
        <w:ind w:left="-1134" w:firstLine="567"/>
        <w:jc w:val="both"/>
        <w:rPr>
          <w:rFonts w:ascii="Times New Roman" w:eastAsia="Calibri" w:hAnsi="Times New Roman" w:cs="Times New Roman"/>
          <w:b/>
          <w:sz w:val="28"/>
          <w:szCs w:val="28"/>
        </w:rPr>
      </w:pPr>
      <w:r w:rsidRPr="00786770">
        <w:rPr>
          <w:rFonts w:ascii="Times New Roman" w:eastAsia="Calibri" w:hAnsi="Times New Roman" w:cs="Times New Roman"/>
          <w:b/>
          <w:sz w:val="28"/>
          <w:szCs w:val="28"/>
        </w:rPr>
        <w:t>Механические концевые выключатели:</w:t>
      </w:r>
    </w:p>
    <w:p w:rsidR="00BD0751" w:rsidRPr="00BD0751" w:rsidRDefault="00BD0751" w:rsidP="008645E7">
      <w:pPr>
        <w:spacing w:after="0" w:line="240" w:lineRule="auto"/>
        <w:ind w:left="-1134" w:firstLine="567"/>
        <w:jc w:val="both"/>
        <w:rPr>
          <w:rFonts w:ascii="Times New Roman" w:eastAsia="Calibri" w:hAnsi="Times New Roman" w:cs="Times New Roman"/>
          <w:sz w:val="28"/>
          <w:szCs w:val="28"/>
        </w:rPr>
      </w:pPr>
      <w:r w:rsidRPr="00BD0751">
        <w:rPr>
          <w:rFonts w:ascii="Times New Roman" w:eastAsia="Calibri" w:hAnsi="Times New Roman" w:cs="Times New Roman"/>
          <w:sz w:val="28"/>
          <w:szCs w:val="28"/>
        </w:rPr>
        <w:t>Традиционная конструкция КВ представляет собой механическое устройство, содержащее контактную группу, размещённую внутри корпуса прибора.</w:t>
      </w:r>
    </w:p>
    <w:p w:rsidR="00BD0751" w:rsidRPr="00BD0751" w:rsidRDefault="00BD0751" w:rsidP="008645E7">
      <w:pPr>
        <w:spacing w:after="0" w:line="240" w:lineRule="auto"/>
        <w:ind w:left="-1134" w:firstLine="567"/>
        <w:jc w:val="both"/>
        <w:rPr>
          <w:rFonts w:ascii="Times New Roman" w:eastAsia="Calibri" w:hAnsi="Times New Roman" w:cs="Times New Roman"/>
          <w:sz w:val="28"/>
          <w:szCs w:val="28"/>
        </w:rPr>
      </w:pPr>
      <w:r w:rsidRPr="00BD0751">
        <w:rPr>
          <w:rFonts w:ascii="Times New Roman" w:eastAsia="Calibri" w:hAnsi="Times New Roman" w:cs="Times New Roman"/>
          <w:sz w:val="28"/>
          <w:szCs w:val="28"/>
        </w:rPr>
        <w:t>Контакты в таких конструкциях жёстко связаны с подпружиненным стержнем (штоком). Часть штока выступает за пределы корпуса КВ и воспринимает внешние механические воздействия, в результате которых шток перемещается, сжимая пружину и изменяя состояние контактной группы.</w:t>
      </w:r>
    </w:p>
    <w:p w:rsidR="00BD0751" w:rsidRPr="00BD0751" w:rsidRDefault="00BD0751" w:rsidP="008645E7">
      <w:pPr>
        <w:spacing w:after="0" w:line="240" w:lineRule="auto"/>
        <w:ind w:left="-1134" w:firstLine="567"/>
        <w:jc w:val="both"/>
        <w:rPr>
          <w:rFonts w:ascii="Times New Roman" w:eastAsia="Calibri" w:hAnsi="Times New Roman" w:cs="Times New Roman"/>
          <w:sz w:val="28"/>
          <w:szCs w:val="28"/>
        </w:rPr>
      </w:pPr>
      <w:r w:rsidRPr="00BD0751">
        <w:rPr>
          <w:rFonts w:ascii="Times New Roman" w:eastAsia="Calibri" w:hAnsi="Times New Roman" w:cs="Times New Roman"/>
          <w:sz w:val="28"/>
          <w:szCs w:val="28"/>
        </w:rPr>
        <w:t xml:space="preserve">Для удобства интеграции КВ в различные системы, контактная группа обычно содержит как нормально открытые (НО, NO — </w:t>
      </w:r>
      <w:proofErr w:type="spellStart"/>
      <w:r w:rsidRPr="00BD0751">
        <w:rPr>
          <w:rFonts w:ascii="Times New Roman" w:eastAsia="Calibri" w:hAnsi="Times New Roman" w:cs="Times New Roman"/>
          <w:sz w:val="28"/>
          <w:szCs w:val="28"/>
        </w:rPr>
        <w:t>normal</w:t>
      </w:r>
      <w:proofErr w:type="spellEnd"/>
      <w:r w:rsidRPr="00BD0751">
        <w:rPr>
          <w:rFonts w:ascii="Times New Roman" w:eastAsia="Calibri" w:hAnsi="Times New Roman" w:cs="Times New Roman"/>
          <w:sz w:val="28"/>
          <w:szCs w:val="28"/>
        </w:rPr>
        <w:t xml:space="preserve"> </w:t>
      </w:r>
      <w:proofErr w:type="spellStart"/>
      <w:r w:rsidRPr="00BD0751">
        <w:rPr>
          <w:rFonts w:ascii="Times New Roman" w:eastAsia="Calibri" w:hAnsi="Times New Roman" w:cs="Times New Roman"/>
          <w:sz w:val="28"/>
          <w:szCs w:val="28"/>
        </w:rPr>
        <w:t>open</w:t>
      </w:r>
      <w:proofErr w:type="spellEnd"/>
      <w:r w:rsidRPr="00BD0751">
        <w:rPr>
          <w:rFonts w:ascii="Times New Roman" w:eastAsia="Calibri" w:hAnsi="Times New Roman" w:cs="Times New Roman"/>
          <w:sz w:val="28"/>
          <w:szCs w:val="28"/>
        </w:rPr>
        <w:t xml:space="preserve">), так и нормально закрытые (НЗ, NC — </w:t>
      </w:r>
      <w:proofErr w:type="spellStart"/>
      <w:r w:rsidRPr="00BD0751">
        <w:rPr>
          <w:rFonts w:ascii="Times New Roman" w:eastAsia="Calibri" w:hAnsi="Times New Roman" w:cs="Times New Roman"/>
          <w:sz w:val="28"/>
          <w:szCs w:val="28"/>
        </w:rPr>
        <w:t>normal</w:t>
      </w:r>
      <w:proofErr w:type="spellEnd"/>
      <w:r w:rsidRPr="00BD0751">
        <w:rPr>
          <w:rFonts w:ascii="Times New Roman" w:eastAsia="Calibri" w:hAnsi="Times New Roman" w:cs="Times New Roman"/>
          <w:sz w:val="28"/>
          <w:szCs w:val="28"/>
        </w:rPr>
        <w:t xml:space="preserve"> </w:t>
      </w:r>
      <w:proofErr w:type="spellStart"/>
      <w:r w:rsidRPr="00BD0751">
        <w:rPr>
          <w:rFonts w:ascii="Times New Roman" w:eastAsia="Calibri" w:hAnsi="Times New Roman" w:cs="Times New Roman"/>
          <w:sz w:val="28"/>
          <w:szCs w:val="28"/>
        </w:rPr>
        <w:t>closed</w:t>
      </w:r>
      <w:proofErr w:type="spellEnd"/>
      <w:r w:rsidRPr="00BD0751">
        <w:rPr>
          <w:rFonts w:ascii="Times New Roman" w:eastAsia="Calibri" w:hAnsi="Times New Roman" w:cs="Times New Roman"/>
          <w:sz w:val="28"/>
          <w:szCs w:val="28"/>
        </w:rPr>
        <w:t>) контакты.</w:t>
      </w:r>
    </w:p>
    <w:p w:rsidR="00BD0751" w:rsidRPr="00BD0751" w:rsidRDefault="00BD0751" w:rsidP="008645E7">
      <w:pPr>
        <w:spacing w:after="0" w:line="240" w:lineRule="auto"/>
        <w:ind w:left="-1134" w:firstLine="567"/>
        <w:jc w:val="both"/>
        <w:rPr>
          <w:rFonts w:ascii="Times New Roman" w:eastAsia="Calibri" w:hAnsi="Times New Roman" w:cs="Times New Roman"/>
          <w:sz w:val="28"/>
          <w:szCs w:val="28"/>
        </w:rPr>
      </w:pPr>
      <w:r w:rsidRPr="00BD0751">
        <w:rPr>
          <w:rFonts w:ascii="Times New Roman" w:eastAsia="Calibri" w:hAnsi="Times New Roman" w:cs="Times New Roman"/>
          <w:sz w:val="28"/>
          <w:szCs w:val="28"/>
        </w:rPr>
        <w:t>Иногда такие типы контактов называют соответственно нормально разомкнутыми и нормально замкнутыми.</w:t>
      </w:r>
    </w:p>
    <w:p w:rsidR="00BD0751" w:rsidRPr="00BD0751" w:rsidRDefault="00BD0751" w:rsidP="008645E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Pr="00BD0751">
        <w:rPr>
          <w:rFonts w:ascii="Times New Roman" w:eastAsia="Calibri" w:hAnsi="Times New Roman" w:cs="Times New Roman"/>
          <w:sz w:val="28"/>
          <w:szCs w:val="28"/>
        </w:rPr>
        <w:t xml:space="preserve">При отсутствии внешних воздействий на конечный выключатель, </w:t>
      </w:r>
      <w:proofErr w:type="gramStart"/>
      <w:r w:rsidRPr="00BD0751">
        <w:rPr>
          <w:rFonts w:ascii="Times New Roman" w:eastAsia="Calibri" w:hAnsi="Times New Roman" w:cs="Times New Roman"/>
          <w:sz w:val="28"/>
          <w:szCs w:val="28"/>
        </w:rPr>
        <w:t>контакты</w:t>
      </w:r>
      <w:proofErr w:type="gramEnd"/>
      <w:r w:rsidRPr="00BD0751">
        <w:rPr>
          <w:rFonts w:ascii="Times New Roman" w:eastAsia="Calibri" w:hAnsi="Times New Roman" w:cs="Times New Roman"/>
          <w:sz w:val="28"/>
          <w:szCs w:val="28"/>
        </w:rPr>
        <w:t xml:space="preserve"> НО разомкнуты, контакты НЗ находятся в замкнутом состоянии. </w:t>
      </w:r>
      <w:r w:rsidRPr="00BD0751">
        <w:rPr>
          <w:rFonts w:ascii="Times New Roman" w:eastAsia="Calibri" w:hAnsi="Times New Roman" w:cs="Times New Roman"/>
          <w:sz w:val="28"/>
          <w:szCs w:val="28"/>
        </w:rPr>
        <w:br/>
        <w:t>2. При давлении на шток, НО замыкаются, НЗ размыкаются.</w:t>
      </w:r>
    </w:p>
    <w:p w:rsidR="00BD0751" w:rsidRPr="00BD0751" w:rsidRDefault="00BD0751" w:rsidP="008645E7">
      <w:pPr>
        <w:spacing w:after="0" w:line="240" w:lineRule="auto"/>
        <w:ind w:left="-1134" w:firstLine="567"/>
        <w:jc w:val="both"/>
        <w:rPr>
          <w:rFonts w:ascii="Times New Roman" w:eastAsia="Calibri" w:hAnsi="Times New Roman" w:cs="Times New Roman"/>
          <w:sz w:val="28"/>
          <w:szCs w:val="28"/>
        </w:rPr>
      </w:pPr>
      <w:r w:rsidRPr="00BD0751">
        <w:rPr>
          <w:rFonts w:ascii="Times New Roman" w:eastAsia="Calibri" w:hAnsi="Times New Roman" w:cs="Times New Roman"/>
          <w:sz w:val="28"/>
          <w:szCs w:val="28"/>
        </w:rPr>
        <w:lastRenderedPageBreak/>
        <w:t>Механические КВ имеют различное исполнение. В зависимости от их назначения, на выступающем конце стержня может устанавливаться ролик.</w:t>
      </w:r>
    </w:p>
    <w:p w:rsidR="00BD0751" w:rsidRPr="00BD0751" w:rsidRDefault="00BD0751" w:rsidP="008645E7">
      <w:pPr>
        <w:spacing w:after="0" w:line="240" w:lineRule="auto"/>
        <w:ind w:left="-1134" w:firstLine="567"/>
        <w:jc w:val="both"/>
        <w:rPr>
          <w:rFonts w:ascii="Times New Roman" w:eastAsia="Calibri" w:hAnsi="Times New Roman" w:cs="Times New Roman"/>
          <w:sz w:val="28"/>
          <w:szCs w:val="28"/>
        </w:rPr>
      </w:pPr>
      <w:r w:rsidRPr="00BD0751">
        <w:rPr>
          <w:rFonts w:ascii="Times New Roman" w:eastAsia="Calibri" w:hAnsi="Times New Roman" w:cs="Times New Roman"/>
          <w:sz w:val="28"/>
          <w:szCs w:val="28"/>
        </w:rPr>
        <w:t>Конструкция концевого выключателя с роликом позволяет воспринимать не только осевые внешние воздействия на шток, но и усилия, направленные под небольшим углом по касательной к поверхности ролика. Такое исполнение уменьшает механический износ концевого стержня, контактирующего с внешними конструкциями.</w:t>
      </w:r>
    </w:p>
    <w:p w:rsidR="00BD0751" w:rsidRPr="00BD0751" w:rsidRDefault="00BD0751" w:rsidP="008645E7">
      <w:pPr>
        <w:spacing w:after="0" w:line="240" w:lineRule="auto"/>
        <w:ind w:left="-1134" w:firstLine="567"/>
        <w:jc w:val="both"/>
        <w:rPr>
          <w:rFonts w:ascii="Times New Roman" w:eastAsia="Calibri" w:hAnsi="Times New Roman" w:cs="Times New Roman"/>
          <w:sz w:val="28"/>
          <w:szCs w:val="28"/>
        </w:rPr>
      </w:pPr>
      <w:r w:rsidRPr="00BD0751">
        <w:rPr>
          <w:rFonts w:ascii="Times New Roman" w:eastAsia="Calibri" w:hAnsi="Times New Roman" w:cs="Times New Roman"/>
          <w:sz w:val="28"/>
          <w:szCs w:val="28"/>
        </w:rPr>
        <w:t>В отдельных конструкциях вместо выступающего стержня снаружи корпуса располагается поворотный рычаг с роликом на конце. Рычаг сопрягается с кулачковым механизмом, благодаря которому происходит перемещение стержня при повороте рычага.</w:t>
      </w:r>
    </w:p>
    <w:p w:rsidR="00BD0751" w:rsidRPr="00BD0751" w:rsidRDefault="00BD0751" w:rsidP="008645E7">
      <w:pPr>
        <w:spacing w:after="0" w:line="240" w:lineRule="auto"/>
        <w:ind w:left="-1134" w:firstLine="567"/>
        <w:jc w:val="both"/>
        <w:rPr>
          <w:rFonts w:ascii="Times New Roman" w:eastAsia="Calibri" w:hAnsi="Times New Roman" w:cs="Times New Roman"/>
          <w:sz w:val="28"/>
          <w:szCs w:val="28"/>
        </w:rPr>
      </w:pPr>
      <w:r w:rsidRPr="00BD0751">
        <w:rPr>
          <w:rFonts w:ascii="Times New Roman" w:eastAsia="Calibri" w:hAnsi="Times New Roman" w:cs="Times New Roman"/>
          <w:sz w:val="28"/>
          <w:szCs w:val="28"/>
        </w:rPr>
        <w:t xml:space="preserve">Поворотные концевые выключатели удобно использовать в случаях, когда необходимо зафиксировать движение контролируемой конструкции мимо точки установки </w:t>
      </w:r>
      <w:proofErr w:type="spellStart"/>
      <w:r w:rsidRPr="00BD0751">
        <w:rPr>
          <w:rFonts w:ascii="Times New Roman" w:eastAsia="Calibri" w:hAnsi="Times New Roman" w:cs="Times New Roman"/>
          <w:sz w:val="28"/>
          <w:szCs w:val="28"/>
        </w:rPr>
        <w:t>концевика</w:t>
      </w:r>
      <w:proofErr w:type="spellEnd"/>
      <w:r w:rsidRPr="00BD0751">
        <w:rPr>
          <w:rFonts w:ascii="Times New Roman" w:eastAsia="Calibri" w:hAnsi="Times New Roman" w:cs="Times New Roman"/>
          <w:sz w:val="28"/>
          <w:szCs w:val="28"/>
        </w:rPr>
        <w:t>.</w:t>
      </w:r>
    </w:p>
    <w:p w:rsidR="00BD0751" w:rsidRPr="00BD0751" w:rsidRDefault="00BD0751" w:rsidP="008645E7">
      <w:pPr>
        <w:spacing w:after="0" w:line="240" w:lineRule="auto"/>
        <w:ind w:left="-1134" w:firstLine="567"/>
        <w:jc w:val="both"/>
        <w:rPr>
          <w:rFonts w:ascii="Times New Roman" w:eastAsia="Calibri" w:hAnsi="Times New Roman" w:cs="Times New Roman"/>
          <w:sz w:val="28"/>
          <w:szCs w:val="28"/>
        </w:rPr>
      </w:pPr>
      <w:r w:rsidRPr="00BD0751">
        <w:rPr>
          <w:rFonts w:ascii="Times New Roman" w:eastAsia="Calibri" w:hAnsi="Times New Roman" w:cs="Times New Roman"/>
          <w:sz w:val="28"/>
          <w:szCs w:val="28"/>
        </w:rPr>
        <w:t>Выключатели, не ограничивающие движение контролируемой конструкции, а фиксирующие её перемещение через точку установки КВ, иногда называются путевыми.</w:t>
      </w:r>
    </w:p>
    <w:p w:rsidR="00BD0751" w:rsidRPr="00BD0751" w:rsidRDefault="00BD0751" w:rsidP="008645E7">
      <w:pPr>
        <w:spacing w:after="0" w:line="240" w:lineRule="auto"/>
        <w:ind w:left="-1134" w:firstLine="567"/>
        <w:jc w:val="both"/>
        <w:rPr>
          <w:rFonts w:ascii="Times New Roman" w:eastAsia="Calibri" w:hAnsi="Times New Roman" w:cs="Times New Roman"/>
          <w:sz w:val="28"/>
          <w:szCs w:val="28"/>
        </w:rPr>
      </w:pPr>
      <w:r w:rsidRPr="00BD0751">
        <w:rPr>
          <w:rFonts w:ascii="Times New Roman" w:eastAsia="Calibri" w:hAnsi="Times New Roman" w:cs="Times New Roman"/>
          <w:sz w:val="28"/>
          <w:szCs w:val="28"/>
        </w:rPr>
        <w:t>Например, тележка мостового крана должна быть автоматически остановлена до её соприкосновения с механическим ограничителем во избежание сильного удара. Для этой цели на некотором расстоянии от упора производится установка концевого поворотного выключателя.</w:t>
      </w:r>
    </w:p>
    <w:p w:rsidR="00BD0751" w:rsidRPr="00BD0751" w:rsidRDefault="00BD0751" w:rsidP="008645E7">
      <w:pPr>
        <w:spacing w:after="0" w:line="240" w:lineRule="auto"/>
        <w:ind w:left="-1134" w:firstLine="567"/>
        <w:jc w:val="both"/>
        <w:rPr>
          <w:rFonts w:ascii="Times New Roman" w:eastAsia="Calibri" w:hAnsi="Times New Roman" w:cs="Times New Roman"/>
          <w:sz w:val="28"/>
          <w:szCs w:val="28"/>
        </w:rPr>
      </w:pPr>
      <w:r w:rsidRPr="00BD0751">
        <w:rPr>
          <w:rFonts w:ascii="Times New Roman" w:eastAsia="Calibri" w:hAnsi="Times New Roman" w:cs="Times New Roman"/>
          <w:sz w:val="28"/>
          <w:szCs w:val="28"/>
        </w:rPr>
        <w:t>Перемещаясь мимо него, тележка поворачивает рычаг с роликом. Срабатывание контактной группы концевого переключателя вызывает останов ходового электродвигателя и торможение тележки крана. Расстояние от концевого упора до места установки КВ рассчитывается исходя из инерционного выбега тележки.</w:t>
      </w:r>
    </w:p>
    <w:p w:rsidR="00786770" w:rsidRDefault="00786770" w:rsidP="008645E7">
      <w:pPr>
        <w:spacing w:after="0" w:line="240" w:lineRule="auto"/>
        <w:ind w:left="-1134" w:firstLine="567"/>
        <w:jc w:val="both"/>
        <w:rPr>
          <w:rFonts w:ascii="Times New Roman" w:eastAsia="Calibri" w:hAnsi="Times New Roman" w:cs="Times New Roman"/>
          <w:b/>
          <w:sz w:val="28"/>
          <w:szCs w:val="28"/>
        </w:rPr>
      </w:pPr>
    </w:p>
    <w:p w:rsidR="00BD0751" w:rsidRPr="00786770" w:rsidRDefault="00786770" w:rsidP="008645E7">
      <w:pPr>
        <w:spacing w:after="0" w:line="240" w:lineRule="auto"/>
        <w:ind w:left="-1134" w:firstLine="567"/>
        <w:jc w:val="both"/>
        <w:rPr>
          <w:rFonts w:ascii="Times New Roman" w:eastAsia="Calibri" w:hAnsi="Times New Roman" w:cs="Times New Roman"/>
          <w:b/>
          <w:sz w:val="28"/>
          <w:szCs w:val="28"/>
        </w:rPr>
      </w:pPr>
      <w:r w:rsidRPr="00786770">
        <w:rPr>
          <w:rFonts w:ascii="Times New Roman" w:eastAsia="Calibri" w:hAnsi="Times New Roman" w:cs="Times New Roman"/>
          <w:b/>
          <w:sz w:val="28"/>
          <w:szCs w:val="28"/>
        </w:rPr>
        <w:t>Магнитные (</w:t>
      </w:r>
      <w:proofErr w:type="spellStart"/>
      <w:r w:rsidRPr="00786770">
        <w:rPr>
          <w:rFonts w:ascii="Times New Roman" w:eastAsia="Calibri" w:hAnsi="Times New Roman" w:cs="Times New Roman"/>
          <w:b/>
          <w:sz w:val="28"/>
          <w:szCs w:val="28"/>
        </w:rPr>
        <w:t>герконовые</w:t>
      </w:r>
      <w:proofErr w:type="spellEnd"/>
      <w:r w:rsidRPr="00786770">
        <w:rPr>
          <w:rFonts w:ascii="Times New Roman" w:eastAsia="Calibri" w:hAnsi="Times New Roman" w:cs="Times New Roman"/>
          <w:b/>
          <w:sz w:val="28"/>
          <w:szCs w:val="28"/>
        </w:rPr>
        <w:t>)</w:t>
      </w:r>
      <w:r w:rsidR="00BD0751" w:rsidRPr="00786770">
        <w:rPr>
          <w:rFonts w:ascii="Times New Roman" w:eastAsia="Calibri" w:hAnsi="Times New Roman" w:cs="Times New Roman"/>
          <w:b/>
          <w:sz w:val="28"/>
          <w:szCs w:val="28"/>
        </w:rPr>
        <w:t xml:space="preserve"> </w:t>
      </w:r>
      <w:r w:rsidRPr="00786770">
        <w:rPr>
          <w:rFonts w:ascii="Times New Roman" w:eastAsia="Calibri" w:hAnsi="Times New Roman" w:cs="Times New Roman"/>
          <w:b/>
          <w:sz w:val="28"/>
          <w:szCs w:val="28"/>
        </w:rPr>
        <w:t>и бесконтактные концевые выключатели:</w:t>
      </w:r>
    </w:p>
    <w:p w:rsidR="00786770" w:rsidRDefault="00786770" w:rsidP="008645E7">
      <w:pPr>
        <w:spacing w:after="0" w:line="240" w:lineRule="auto"/>
        <w:ind w:left="-1134" w:firstLine="567"/>
        <w:jc w:val="both"/>
        <w:rPr>
          <w:rFonts w:ascii="Times New Roman" w:eastAsia="Calibri" w:hAnsi="Times New Roman" w:cs="Times New Roman"/>
          <w:sz w:val="28"/>
          <w:szCs w:val="28"/>
        </w:rPr>
      </w:pPr>
    </w:p>
    <w:p w:rsidR="00BD0751" w:rsidRPr="00BD0751" w:rsidRDefault="00BD0751" w:rsidP="008645E7">
      <w:pPr>
        <w:spacing w:after="0" w:line="240" w:lineRule="auto"/>
        <w:ind w:left="-1134" w:firstLine="567"/>
        <w:jc w:val="both"/>
        <w:rPr>
          <w:rFonts w:ascii="Times New Roman" w:eastAsia="Calibri" w:hAnsi="Times New Roman" w:cs="Times New Roman"/>
          <w:sz w:val="28"/>
          <w:szCs w:val="28"/>
        </w:rPr>
      </w:pPr>
      <w:r w:rsidRPr="00BD0751">
        <w:rPr>
          <w:rFonts w:ascii="Times New Roman" w:eastAsia="Calibri" w:hAnsi="Times New Roman" w:cs="Times New Roman"/>
          <w:sz w:val="28"/>
          <w:szCs w:val="28"/>
        </w:rPr>
        <w:t>Данный тип занимает отдельное место в классификационном перечне по следующим причинам:</w:t>
      </w:r>
    </w:p>
    <w:p w:rsidR="00BD0751" w:rsidRPr="00BD0751" w:rsidRDefault="00BD0751" w:rsidP="008F0E68">
      <w:pPr>
        <w:numPr>
          <w:ilvl w:val="0"/>
          <w:numId w:val="5"/>
        </w:numPr>
        <w:tabs>
          <w:tab w:val="clear" w:pos="720"/>
        </w:tabs>
        <w:spacing w:after="0" w:line="240" w:lineRule="auto"/>
        <w:ind w:left="-993" w:firstLine="0"/>
        <w:jc w:val="both"/>
        <w:rPr>
          <w:rFonts w:ascii="Times New Roman" w:eastAsia="Calibri" w:hAnsi="Times New Roman" w:cs="Times New Roman"/>
          <w:sz w:val="28"/>
          <w:szCs w:val="28"/>
        </w:rPr>
      </w:pPr>
      <w:r w:rsidRPr="00BD0751">
        <w:rPr>
          <w:rFonts w:ascii="Times New Roman" w:eastAsia="Calibri" w:hAnsi="Times New Roman" w:cs="Times New Roman"/>
          <w:sz w:val="28"/>
          <w:szCs w:val="28"/>
        </w:rPr>
        <w:t>концевые выключатели на основе герметизированных контактов (герконов) не относятся к механическим устройствам, так как не требуют внешнего механического воздействия для срабатывания;</w:t>
      </w:r>
    </w:p>
    <w:p w:rsidR="00BD0751" w:rsidRPr="00BD0751" w:rsidRDefault="00BD0751" w:rsidP="008F0E68">
      <w:pPr>
        <w:numPr>
          <w:ilvl w:val="0"/>
          <w:numId w:val="5"/>
        </w:numPr>
        <w:tabs>
          <w:tab w:val="clear" w:pos="720"/>
        </w:tabs>
        <w:spacing w:after="0" w:line="240" w:lineRule="auto"/>
        <w:ind w:left="-993" w:firstLine="0"/>
        <w:jc w:val="both"/>
        <w:rPr>
          <w:rFonts w:ascii="Times New Roman" w:eastAsia="Calibri" w:hAnsi="Times New Roman" w:cs="Times New Roman"/>
          <w:sz w:val="28"/>
          <w:szCs w:val="28"/>
        </w:rPr>
      </w:pPr>
      <w:r w:rsidRPr="00BD0751">
        <w:rPr>
          <w:rFonts w:ascii="Times New Roman" w:eastAsia="Calibri" w:hAnsi="Times New Roman" w:cs="Times New Roman"/>
          <w:sz w:val="28"/>
          <w:szCs w:val="28"/>
        </w:rPr>
        <w:t>геркон представляет собой контакт механического типа и не может быть отнесён к бесконтактным устройствам.</w:t>
      </w:r>
    </w:p>
    <w:p w:rsidR="00BD0751" w:rsidRPr="00BD0751" w:rsidRDefault="00BD0751" w:rsidP="008645E7">
      <w:pPr>
        <w:spacing w:after="0" w:line="240" w:lineRule="auto"/>
        <w:ind w:left="-1134" w:firstLine="567"/>
        <w:jc w:val="both"/>
        <w:rPr>
          <w:rFonts w:ascii="Times New Roman" w:eastAsia="Calibri" w:hAnsi="Times New Roman" w:cs="Times New Roman"/>
          <w:sz w:val="28"/>
          <w:szCs w:val="28"/>
        </w:rPr>
      </w:pPr>
      <w:r w:rsidRPr="00BD0751">
        <w:rPr>
          <w:rFonts w:ascii="Times New Roman" w:eastAsia="Calibri" w:hAnsi="Times New Roman" w:cs="Times New Roman"/>
          <w:sz w:val="28"/>
          <w:szCs w:val="28"/>
        </w:rPr>
        <w:t>Геркон представляет собой контакт или контактную группу, запаянную в герметичную стеклянную колбу. Контакты выполняются из магнитного материала, поэтому меняют своё состояние при воздействии внешнего магнитного поля.</w:t>
      </w:r>
    </w:p>
    <w:p w:rsidR="00BD0751" w:rsidRPr="00BD0751" w:rsidRDefault="00BD0751" w:rsidP="008645E7">
      <w:pPr>
        <w:spacing w:after="0" w:line="240" w:lineRule="auto"/>
        <w:ind w:left="-1134" w:firstLine="567"/>
        <w:jc w:val="both"/>
        <w:rPr>
          <w:rFonts w:ascii="Times New Roman" w:eastAsia="Calibri" w:hAnsi="Times New Roman" w:cs="Times New Roman"/>
          <w:sz w:val="28"/>
          <w:szCs w:val="28"/>
        </w:rPr>
      </w:pPr>
      <w:proofErr w:type="spellStart"/>
      <w:r w:rsidRPr="00BD0751">
        <w:rPr>
          <w:rFonts w:ascii="Times New Roman" w:eastAsia="Calibri" w:hAnsi="Times New Roman" w:cs="Times New Roman"/>
          <w:sz w:val="28"/>
          <w:szCs w:val="28"/>
        </w:rPr>
        <w:t>Герконовый</w:t>
      </w:r>
      <w:proofErr w:type="spellEnd"/>
      <w:r w:rsidRPr="00BD0751">
        <w:rPr>
          <w:rFonts w:ascii="Times New Roman" w:eastAsia="Calibri" w:hAnsi="Times New Roman" w:cs="Times New Roman"/>
          <w:sz w:val="28"/>
          <w:szCs w:val="28"/>
        </w:rPr>
        <w:t xml:space="preserve"> концевой датчик состоит из двух частей — собственно геркона и постоянного магнита. Приближение магнита к геркону вызывает его срабатывание.</w:t>
      </w:r>
    </w:p>
    <w:p w:rsidR="00BD0751" w:rsidRPr="00BD0751" w:rsidRDefault="00BD0751" w:rsidP="008645E7">
      <w:pPr>
        <w:spacing w:after="0" w:line="240" w:lineRule="auto"/>
        <w:ind w:left="-1134" w:firstLine="567"/>
        <w:jc w:val="both"/>
        <w:rPr>
          <w:rFonts w:ascii="Times New Roman" w:eastAsia="Calibri" w:hAnsi="Times New Roman" w:cs="Times New Roman"/>
          <w:sz w:val="28"/>
          <w:szCs w:val="28"/>
        </w:rPr>
      </w:pPr>
      <w:proofErr w:type="spellStart"/>
      <w:r w:rsidRPr="00BD0751">
        <w:rPr>
          <w:rFonts w:ascii="Times New Roman" w:eastAsia="Calibri" w:hAnsi="Times New Roman" w:cs="Times New Roman"/>
          <w:sz w:val="28"/>
          <w:szCs w:val="28"/>
        </w:rPr>
        <w:t>Герконовые</w:t>
      </w:r>
      <w:proofErr w:type="spellEnd"/>
      <w:r w:rsidRPr="00BD0751">
        <w:rPr>
          <w:rFonts w:ascii="Times New Roman" w:eastAsia="Calibri" w:hAnsi="Times New Roman" w:cs="Times New Roman"/>
          <w:sz w:val="28"/>
          <w:szCs w:val="28"/>
        </w:rPr>
        <w:t xml:space="preserve"> датчики входят в состав многих охранных систем в качестве концевых выключателей, устанавливаемых на двери и окна. К недостаткам концевых датчиков такого типа следует отнести наличие механических контактов, имеющих ограниченный ресурс, а также их небольшую коммутируемую мощность.</w:t>
      </w:r>
    </w:p>
    <w:p w:rsidR="008645E7" w:rsidRDefault="008645E7" w:rsidP="008645E7">
      <w:pPr>
        <w:spacing w:after="0" w:line="240" w:lineRule="auto"/>
        <w:ind w:left="-1134" w:firstLine="567"/>
        <w:jc w:val="center"/>
        <w:rPr>
          <w:rFonts w:ascii="Times New Roman" w:eastAsia="Calibri" w:hAnsi="Times New Roman" w:cs="Times New Roman"/>
          <w:b/>
          <w:sz w:val="28"/>
          <w:szCs w:val="28"/>
        </w:rPr>
      </w:pPr>
    </w:p>
    <w:p w:rsidR="00BD0751" w:rsidRDefault="00BD0751" w:rsidP="008645E7">
      <w:pPr>
        <w:spacing w:after="0" w:line="240" w:lineRule="auto"/>
        <w:ind w:left="-1134" w:firstLine="567"/>
        <w:jc w:val="center"/>
        <w:rPr>
          <w:rFonts w:ascii="Times New Roman" w:eastAsia="Calibri" w:hAnsi="Times New Roman" w:cs="Times New Roman"/>
          <w:b/>
          <w:sz w:val="28"/>
          <w:szCs w:val="28"/>
        </w:rPr>
      </w:pPr>
      <w:r w:rsidRPr="008645E7">
        <w:rPr>
          <w:rFonts w:ascii="Times New Roman" w:eastAsia="Calibri" w:hAnsi="Times New Roman" w:cs="Times New Roman"/>
          <w:b/>
          <w:sz w:val="28"/>
          <w:szCs w:val="28"/>
        </w:rPr>
        <w:lastRenderedPageBreak/>
        <w:t>БЕСКОНТАКТНЫЕ КОНЦЕВЫЕ ВЫКЛЮЧАТЕЛИ</w:t>
      </w:r>
    </w:p>
    <w:p w:rsidR="008645E7" w:rsidRPr="008645E7" w:rsidRDefault="008645E7" w:rsidP="008645E7">
      <w:pPr>
        <w:spacing w:after="0" w:line="240" w:lineRule="auto"/>
        <w:ind w:left="-1134" w:firstLine="567"/>
        <w:jc w:val="center"/>
        <w:rPr>
          <w:rFonts w:ascii="Times New Roman" w:eastAsia="Calibri" w:hAnsi="Times New Roman" w:cs="Times New Roman"/>
          <w:b/>
          <w:sz w:val="28"/>
          <w:szCs w:val="28"/>
        </w:rPr>
      </w:pPr>
    </w:p>
    <w:p w:rsidR="00BD0751" w:rsidRPr="00BD0751" w:rsidRDefault="00BD0751" w:rsidP="008645E7">
      <w:pPr>
        <w:spacing w:after="0" w:line="240" w:lineRule="auto"/>
        <w:ind w:left="-1134" w:firstLine="567"/>
        <w:jc w:val="both"/>
        <w:rPr>
          <w:rFonts w:ascii="Times New Roman" w:eastAsia="Calibri" w:hAnsi="Times New Roman" w:cs="Times New Roman"/>
          <w:sz w:val="28"/>
          <w:szCs w:val="28"/>
        </w:rPr>
      </w:pPr>
      <w:r w:rsidRPr="00BD0751">
        <w:rPr>
          <w:rFonts w:ascii="Times New Roman" w:eastAsia="Calibri" w:hAnsi="Times New Roman" w:cs="Times New Roman"/>
          <w:sz w:val="28"/>
          <w:szCs w:val="28"/>
        </w:rPr>
        <w:t>КВ бесконтактного типа обычно называют датчиками. Существует несколько их разновидностей по принципу действия:</w:t>
      </w:r>
    </w:p>
    <w:p w:rsidR="00BD0751" w:rsidRPr="00BD0751" w:rsidRDefault="00BD0751" w:rsidP="008F0E68">
      <w:pPr>
        <w:numPr>
          <w:ilvl w:val="0"/>
          <w:numId w:val="6"/>
        </w:numPr>
        <w:tabs>
          <w:tab w:val="clear" w:pos="1070"/>
        </w:tabs>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индуктивные</w:t>
      </w:r>
      <w:r w:rsidRPr="00BD0751">
        <w:rPr>
          <w:rFonts w:ascii="Times New Roman" w:eastAsia="Calibri" w:hAnsi="Times New Roman" w:cs="Times New Roman"/>
          <w:sz w:val="28"/>
          <w:szCs w:val="28"/>
        </w:rPr>
        <w:t>;</w:t>
      </w:r>
    </w:p>
    <w:p w:rsidR="00BD0751" w:rsidRPr="00BD0751" w:rsidRDefault="00BD0751" w:rsidP="008F0E68">
      <w:pPr>
        <w:numPr>
          <w:ilvl w:val="0"/>
          <w:numId w:val="6"/>
        </w:numPr>
        <w:tabs>
          <w:tab w:val="clear" w:pos="1070"/>
        </w:tabs>
        <w:spacing w:after="0" w:line="240" w:lineRule="auto"/>
        <w:ind w:left="-567"/>
        <w:jc w:val="both"/>
        <w:rPr>
          <w:rFonts w:ascii="Times New Roman" w:eastAsia="Calibri" w:hAnsi="Times New Roman" w:cs="Times New Roman"/>
          <w:sz w:val="28"/>
          <w:szCs w:val="28"/>
        </w:rPr>
      </w:pPr>
      <w:r w:rsidRPr="00BD0751">
        <w:rPr>
          <w:rFonts w:ascii="Times New Roman" w:eastAsia="Calibri" w:hAnsi="Times New Roman" w:cs="Times New Roman"/>
          <w:sz w:val="28"/>
          <w:szCs w:val="28"/>
        </w:rPr>
        <w:t>оптические;</w:t>
      </w:r>
    </w:p>
    <w:p w:rsidR="00BD0751" w:rsidRPr="00BD0751" w:rsidRDefault="00BD0751" w:rsidP="008F0E68">
      <w:pPr>
        <w:numPr>
          <w:ilvl w:val="0"/>
          <w:numId w:val="6"/>
        </w:numPr>
        <w:tabs>
          <w:tab w:val="clear" w:pos="1070"/>
        </w:tabs>
        <w:spacing w:after="0" w:line="240" w:lineRule="auto"/>
        <w:ind w:left="-567"/>
        <w:jc w:val="both"/>
        <w:rPr>
          <w:rFonts w:ascii="Times New Roman" w:eastAsia="Calibri" w:hAnsi="Times New Roman" w:cs="Times New Roman"/>
          <w:sz w:val="28"/>
          <w:szCs w:val="28"/>
        </w:rPr>
      </w:pPr>
      <w:r w:rsidRPr="00BD0751">
        <w:rPr>
          <w:rFonts w:ascii="Times New Roman" w:eastAsia="Calibri" w:hAnsi="Times New Roman" w:cs="Times New Roman"/>
          <w:sz w:val="28"/>
          <w:szCs w:val="28"/>
        </w:rPr>
        <w:t>емкостные.</w:t>
      </w:r>
    </w:p>
    <w:p w:rsidR="00BD0751" w:rsidRPr="00BD0751" w:rsidRDefault="00BD0751" w:rsidP="008645E7">
      <w:pPr>
        <w:spacing w:after="0" w:line="240" w:lineRule="auto"/>
        <w:ind w:left="-1134" w:firstLine="567"/>
        <w:jc w:val="both"/>
        <w:rPr>
          <w:rFonts w:ascii="Times New Roman" w:eastAsia="Calibri" w:hAnsi="Times New Roman" w:cs="Times New Roman"/>
          <w:sz w:val="28"/>
          <w:szCs w:val="28"/>
        </w:rPr>
      </w:pPr>
      <w:r w:rsidRPr="00BD0751">
        <w:rPr>
          <w:rFonts w:ascii="Times New Roman" w:eastAsia="Calibri" w:hAnsi="Times New Roman" w:cs="Times New Roman"/>
          <w:sz w:val="28"/>
          <w:szCs w:val="28"/>
        </w:rPr>
        <w:t>Индуктивный датчик реагирует на появление в его активной зоне материалов, обладающих ферро – магнитными свойствами. Индуктивный концевой выключатель оснащён катушкой индуктивности и генератором импульсов, создающим магнитное поле в активной зоне.</w:t>
      </w:r>
    </w:p>
    <w:p w:rsidR="00BD0751" w:rsidRPr="00BD0751" w:rsidRDefault="00BD0751" w:rsidP="008645E7">
      <w:pPr>
        <w:spacing w:after="0" w:line="240" w:lineRule="auto"/>
        <w:ind w:left="-1134" w:firstLine="567"/>
        <w:jc w:val="both"/>
        <w:rPr>
          <w:rFonts w:ascii="Times New Roman" w:eastAsia="Calibri" w:hAnsi="Times New Roman" w:cs="Times New Roman"/>
          <w:sz w:val="28"/>
          <w:szCs w:val="28"/>
        </w:rPr>
      </w:pPr>
      <w:r w:rsidRPr="00BD0751">
        <w:rPr>
          <w:rFonts w:ascii="Times New Roman" w:eastAsia="Calibri" w:hAnsi="Times New Roman" w:cs="Times New Roman"/>
          <w:sz w:val="28"/>
          <w:szCs w:val="28"/>
        </w:rPr>
        <w:t>При внесении в зону действия концевого переключателя металлического материала изменяются параметры магнитного поля и амплитуда колебаний задающего генератора.</w:t>
      </w:r>
    </w:p>
    <w:p w:rsidR="00BD0751" w:rsidRPr="00BD0751" w:rsidRDefault="00BD0751" w:rsidP="008645E7">
      <w:pPr>
        <w:spacing w:after="0" w:line="240" w:lineRule="auto"/>
        <w:ind w:left="-1134" w:firstLine="567"/>
        <w:jc w:val="both"/>
        <w:rPr>
          <w:rFonts w:ascii="Times New Roman" w:eastAsia="Calibri" w:hAnsi="Times New Roman" w:cs="Times New Roman"/>
          <w:sz w:val="28"/>
          <w:szCs w:val="28"/>
        </w:rPr>
      </w:pPr>
      <w:r w:rsidRPr="00BD0751">
        <w:rPr>
          <w:rFonts w:ascii="Times New Roman" w:eastAsia="Calibri" w:hAnsi="Times New Roman" w:cs="Times New Roman"/>
          <w:sz w:val="28"/>
          <w:szCs w:val="28"/>
        </w:rPr>
        <w:t>Концевые датчики индуктивного типа широко применяются в схемах управления и блокировки конвейеров топливоподачи и транспортировки различных минеральных веществ в качестве индикаторов движения ленты, а также для выявления посторонних металлических предметов в минеральной массе.</w:t>
      </w:r>
    </w:p>
    <w:p w:rsidR="00BD0751" w:rsidRPr="00BD0751" w:rsidRDefault="00BD0751" w:rsidP="008645E7">
      <w:pPr>
        <w:spacing w:after="0" w:line="240" w:lineRule="auto"/>
        <w:ind w:left="-1134" w:firstLine="567"/>
        <w:jc w:val="both"/>
        <w:rPr>
          <w:rFonts w:ascii="Times New Roman" w:eastAsia="Calibri" w:hAnsi="Times New Roman" w:cs="Times New Roman"/>
          <w:sz w:val="28"/>
          <w:szCs w:val="28"/>
        </w:rPr>
      </w:pPr>
      <w:r w:rsidRPr="00BD0751">
        <w:rPr>
          <w:rFonts w:ascii="Times New Roman" w:eastAsia="Calibri" w:hAnsi="Times New Roman" w:cs="Times New Roman"/>
          <w:sz w:val="28"/>
          <w:szCs w:val="28"/>
        </w:rPr>
        <w:t>Оптический датчик состоит из двух частей — генератора и приёмника. Генератор вырабатывает оптический сигнал, обычно инфракрасного спектра. Условием срабатывания датчика служит появление на пути луча непрозрачного предмета, вызывающего прекращение приёма сигнала приёмником.</w:t>
      </w:r>
    </w:p>
    <w:p w:rsidR="00BD0751" w:rsidRPr="00BD0751" w:rsidRDefault="00BD0751" w:rsidP="008645E7">
      <w:pPr>
        <w:spacing w:after="0" w:line="240" w:lineRule="auto"/>
        <w:ind w:left="-1134" w:firstLine="567"/>
        <w:jc w:val="both"/>
        <w:rPr>
          <w:rFonts w:ascii="Times New Roman" w:eastAsia="Calibri" w:hAnsi="Times New Roman" w:cs="Times New Roman"/>
          <w:sz w:val="28"/>
          <w:szCs w:val="28"/>
        </w:rPr>
      </w:pPr>
      <w:r w:rsidRPr="00BD0751">
        <w:rPr>
          <w:rFonts w:ascii="Times New Roman" w:eastAsia="Calibri" w:hAnsi="Times New Roman" w:cs="Times New Roman"/>
          <w:sz w:val="28"/>
          <w:szCs w:val="28"/>
        </w:rPr>
        <w:t>Оптические датчики используются в качестве концевых и путевых переключателей в различных автоматизированных системах управления. Достоинством оптических выключателей концевого типа является большая дальность их действия.</w:t>
      </w:r>
    </w:p>
    <w:p w:rsidR="00BD0751" w:rsidRPr="00BD0751" w:rsidRDefault="00BD0751" w:rsidP="008645E7">
      <w:pPr>
        <w:spacing w:after="0" w:line="240" w:lineRule="auto"/>
        <w:ind w:left="-1134" w:firstLine="567"/>
        <w:jc w:val="both"/>
        <w:rPr>
          <w:rFonts w:ascii="Times New Roman" w:eastAsia="Calibri" w:hAnsi="Times New Roman" w:cs="Times New Roman"/>
          <w:sz w:val="28"/>
          <w:szCs w:val="28"/>
        </w:rPr>
      </w:pPr>
      <w:r w:rsidRPr="00BD0751">
        <w:rPr>
          <w:rFonts w:ascii="Times New Roman" w:eastAsia="Calibri" w:hAnsi="Times New Roman" w:cs="Times New Roman"/>
          <w:sz w:val="28"/>
          <w:szCs w:val="28"/>
        </w:rPr>
        <w:t>Емкостной датчик реагирует на изменение электрической ёмкости, происходящее при приближении к рабочим электродам тела, имеющего диэлектрическую проницаемость отличную от воздуха.</w:t>
      </w:r>
    </w:p>
    <w:p w:rsidR="00BD0751" w:rsidRDefault="00BD0751" w:rsidP="008645E7">
      <w:pPr>
        <w:spacing w:after="0" w:line="240" w:lineRule="auto"/>
        <w:ind w:left="-1134" w:firstLine="567"/>
        <w:jc w:val="both"/>
        <w:rPr>
          <w:rFonts w:ascii="Times New Roman" w:eastAsia="Calibri" w:hAnsi="Times New Roman" w:cs="Times New Roman"/>
          <w:sz w:val="28"/>
          <w:szCs w:val="28"/>
        </w:rPr>
      </w:pPr>
      <w:r w:rsidRPr="00BD0751">
        <w:rPr>
          <w:rFonts w:ascii="Times New Roman" w:eastAsia="Calibri" w:hAnsi="Times New Roman" w:cs="Times New Roman"/>
          <w:sz w:val="28"/>
          <w:szCs w:val="28"/>
        </w:rPr>
        <w:t>Применяются концевые выключатели емкостного типа в различных производственных автоматических системах и станочном оборудовании.</w:t>
      </w:r>
    </w:p>
    <w:p w:rsidR="00786770" w:rsidRDefault="00786770" w:rsidP="008645E7">
      <w:pPr>
        <w:spacing w:after="0" w:line="240" w:lineRule="auto"/>
        <w:ind w:left="-1134" w:firstLine="567"/>
        <w:jc w:val="both"/>
        <w:rPr>
          <w:rFonts w:ascii="Times New Roman" w:eastAsia="Calibri" w:hAnsi="Times New Roman" w:cs="Times New Roman"/>
          <w:sz w:val="28"/>
          <w:szCs w:val="28"/>
        </w:rPr>
      </w:pPr>
    </w:p>
    <w:p w:rsidR="00BD0751" w:rsidRDefault="00BD0751" w:rsidP="008645E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786770" w:rsidRPr="00786770" w:rsidRDefault="00786770" w:rsidP="008F0E68">
      <w:pPr>
        <w:pStyle w:val="a6"/>
        <w:numPr>
          <w:ilvl w:val="0"/>
          <w:numId w:val="16"/>
        </w:numPr>
        <w:spacing w:after="0" w:line="240" w:lineRule="auto"/>
        <w:jc w:val="both"/>
        <w:rPr>
          <w:rFonts w:ascii="Times New Roman" w:eastAsia="Calibri" w:hAnsi="Times New Roman" w:cs="Times New Roman"/>
          <w:sz w:val="28"/>
          <w:szCs w:val="28"/>
        </w:rPr>
      </w:pPr>
      <w:r w:rsidRPr="00786770">
        <w:rPr>
          <w:rFonts w:ascii="Times New Roman" w:eastAsia="Calibri" w:hAnsi="Times New Roman" w:cs="Times New Roman"/>
          <w:sz w:val="28"/>
          <w:szCs w:val="28"/>
        </w:rPr>
        <w:t>Где нашли применение концевые датчики индуктивного типа?</w:t>
      </w:r>
    </w:p>
    <w:p w:rsidR="00786770" w:rsidRPr="00786770" w:rsidRDefault="00786770" w:rsidP="008F0E68">
      <w:pPr>
        <w:pStyle w:val="a6"/>
        <w:numPr>
          <w:ilvl w:val="0"/>
          <w:numId w:val="16"/>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Из каких двух частей состоит </w:t>
      </w:r>
      <w:proofErr w:type="spellStart"/>
      <w:r>
        <w:rPr>
          <w:rFonts w:ascii="Times New Roman" w:eastAsia="Calibri" w:hAnsi="Times New Roman" w:cs="Times New Roman"/>
          <w:sz w:val="28"/>
          <w:szCs w:val="28"/>
        </w:rPr>
        <w:t>г</w:t>
      </w:r>
      <w:r w:rsidRPr="00786770">
        <w:rPr>
          <w:rFonts w:ascii="Times New Roman" w:eastAsia="Calibri" w:hAnsi="Times New Roman" w:cs="Times New Roman"/>
          <w:sz w:val="28"/>
          <w:szCs w:val="28"/>
        </w:rPr>
        <w:t>ерконовый</w:t>
      </w:r>
      <w:proofErr w:type="spellEnd"/>
      <w:r w:rsidRPr="00786770">
        <w:rPr>
          <w:rFonts w:ascii="Times New Roman" w:eastAsia="Calibri" w:hAnsi="Times New Roman" w:cs="Times New Roman"/>
          <w:sz w:val="28"/>
          <w:szCs w:val="28"/>
        </w:rPr>
        <w:t xml:space="preserve"> концевой датчик</w:t>
      </w:r>
      <w:proofErr w:type="gramStart"/>
      <w:r w:rsidRPr="00786770">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proofErr w:type="gramEnd"/>
    </w:p>
    <w:p w:rsidR="00BD0751" w:rsidRDefault="00BD0751" w:rsidP="008645E7">
      <w:pPr>
        <w:spacing w:after="0" w:line="240" w:lineRule="auto"/>
        <w:ind w:left="-1134" w:firstLine="567"/>
        <w:jc w:val="both"/>
        <w:rPr>
          <w:rFonts w:ascii="Times New Roman" w:eastAsia="Calibri" w:hAnsi="Times New Roman" w:cs="Times New Roman"/>
          <w:sz w:val="28"/>
          <w:szCs w:val="28"/>
        </w:rPr>
      </w:pPr>
    </w:p>
    <w:p w:rsidR="00BD0751" w:rsidRPr="00BD0751" w:rsidRDefault="00BD0751" w:rsidP="008645E7">
      <w:pPr>
        <w:spacing w:after="0" w:line="240" w:lineRule="auto"/>
        <w:ind w:left="-1134" w:firstLine="567"/>
        <w:jc w:val="both"/>
        <w:rPr>
          <w:rFonts w:ascii="Times New Roman" w:eastAsia="Calibri" w:hAnsi="Times New Roman" w:cs="Times New Roman"/>
          <w:b/>
          <w:sz w:val="28"/>
          <w:szCs w:val="28"/>
        </w:rPr>
      </w:pPr>
      <w:r w:rsidRPr="00BD0751">
        <w:rPr>
          <w:rFonts w:ascii="Times New Roman" w:eastAsia="Calibri" w:hAnsi="Times New Roman" w:cs="Times New Roman"/>
          <w:b/>
          <w:sz w:val="28"/>
          <w:szCs w:val="28"/>
        </w:rPr>
        <w:t>Практическая работа 31-34</w:t>
      </w:r>
    </w:p>
    <w:p w:rsidR="00BD0751" w:rsidRPr="00BD0751" w:rsidRDefault="00BD0751" w:rsidP="008645E7">
      <w:pPr>
        <w:spacing w:after="0" w:line="240" w:lineRule="auto"/>
        <w:ind w:left="-1134"/>
        <w:jc w:val="both"/>
        <w:rPr>
          <w:rFonts w:ascii="Times New Roman" w:eastAsia="Calibri" w:hAnsi="Times New Roman" w:cs="Times New Roman"/>
          <w:b/>
          <w:sz w:val="28"/>
          <w:szCs w:val="28"/>
        </w:rPr>
      </w:pPr>
      <w:r w:rsidRPr="00BD0751">
        <w:rPr>
          <w:rFonts w:ascii="Times New Roman" w:eastAsia="Calibri" w:hAnsi="Times New Roman" w:cs="Times New Roman"/>
          <w:b/>
          <w:sz w:val="28"/>
          <w:szCs w:val="28"/>
        </w:rPr>
        <w:t>Тема: Счетчик</w:t>
      </w:r>
    </w:p>
    <w:p w:rsidR="00BD0751" w:rsidRDefault="00BD0751" w:rsidP="008645E7">
      <w:pPr>
        <w:spacing w:after="0" w:line="240" w:lineRule="auto"/>
        <w:ind w:left="-1134"/>
        <w:jc w:val="both"/>
        <w:rPr>
          <w:rFonts w:ascii="Times New Roman" w:eastAsia="Calibri" w:hAnsi="Times New Roman" w:cs="Times New Roman"/>
          <w:sz w:val="28"/>
          <w:szCs w:val="28"/>
        </w:rPr>
      </w:pPr>
      <w:r>
        <w:rPr>
          <w:rFonts w:ascii="Times New Roman" w:eastAsia="Calibri" w:hAnsi="Times New Roman" w:cs="Times New Roman"/>
          <w:sz w:val="28"/>
          <w:szCs w:val="28"/>
        </w:rPr>
        <w:t>Цель: Научиться разбираться в работе и видах счетчиков. Определять и</w:t>
      </w:r>
      <w:r w:rsidR="007B6EE3">
        <w:rPr>
          <w:rFonts w:ascii="Times New Roman" w:eastAsia="Calibri" w:hAnsi="Times New Roman" w:cs="Times New Roman"/>
          <w:sz w:val="28"/>
          <w:szCs w:val="28"/>
        </w:rPr>
        <w:t>х</w:t>
      </w:r>
      <w:r>
        <w:rPr>
          <w:rFonts w:ascii="Times New Roman" w:eastAsia="Calibri" w:hAnsi="Times New Roman" w:cs="Times New Roman"/>
          <w:sz w:val="28"/>
          <w:szCs w:val="28"/>
        </w:rPr>
        <w:t xml:space="preserve"> особенности и технические характеристики.</w:t>
      </w:r>
    </w:p>
    <w:p w:rsidR="007B6EE3" w:rsidRPr="00BD0751" w:rsidRDefault="007B6EE3" w:rsidP="008645E7">
      <w:pPr>
        <w:spacing w:after="0" w:line="240" w:lineRule="auto"/>
        <w:ind w:left="-1134"/>
        <w:jc w:val="both"/>
        <w:rPr>
          <w:rFonts w:ascii="Times New Roman" w:eastAsia="Calibri" w:hAnsi="Times New Roman" w:cs="Times New Roman"/>
          <w:sz w:val="28"/>
          <w:szCs w:val="28"/>
        </w:rPr>
      </w:pPr>
    </w:p>
    <w:p w:rsidR="007B6EE3" w:rsidRPr="007B6EE3" w:rsidRDefault="007B6EE3" w:rsidP="008645E7">
      <w:pPr>
        <w:spacing w:after="0" w:line="240" w:lineRule="auto"/>
        <w:ind w:left="-1134" w:firstLine="567"/>
        <w:jc w:val="both"/>
        <w:rPr>
          <w:rFonts w:ascii="Times New Roman" w:eastAsia="Calibri" w:hAnsi="Times New Roman" w:cs="Times New Roman"/>
          <w:sz w:val="28"/>
          <w:szCs w:val="28"/>
        </w:rPr>
      </w:pPr>
      <w:r w:rsidRPr="007B6EE3">
        <w:rPr>
          <w:rFonts w:ascii="Times New Roman" w:eastAsia="Calibri" w:hAnsi="Times New Roman" w:cs="Times New Roman"/>
          <w:sz w:val="28"/>
          <w:szCs w:val="28"/>
        </w:rPr>
        <w:t>Счетчик электроэнергии – это измерительный прибор для учета расхода потребляемого электричества. В зависимости от модификации устройство может работать в сетях постоянного или переменного тока. Единицей исчисления потребления выступает кВт/ч или А/ч.</w:t>
      </w:r>
    </w:p>
    <w:p w:rsidR="007B6EE3" w:rsidRPr="007B6EE3" w:rsidRDefault="007B6EE3" w:rsidP="008645E7">
      <w:pPr>
        <w:spacing w:after="0" w:line="240" w:lineRule="auto"/>
        <w:ind w:left="-1134" w:firstLine="567"/>
        <w:jc w:val="both"/>
        <w:rPr>
          <w:rFonts w:ascii="Times New Roman" w:eastAsia="Calibri" w:hAnsi="Times New Roman" w:cs="Times New Roman"/>
          <w:sz w:val="28"/>
          <w:szCs w:val="28"/>
        </w:rPr>
      </w:pPr>
      <w:r w:rsidRPr="007B6EE3">
        <w:rPr>
          <w:rFonts w:ascii="Times New Roman" w:eastAsia="Calibri" w:hAnsi="Times New Roman" w:cs="Times New Roman"/>
          <w:b/>
          <w:bCs/>
          <w:sz w:val="28"/>
          <w:szCs w:val="28"/>
        </w:rPr>
        <w:lastRenderedPageBreak/>
        <w:t>Классификация счетчиков</w:t>
      </w:r>
    </w:p>
    <w:p w:rsidR="007B6EE3" w:rsidRPr="007B6EE3" w:rsidRDefault="007B6EE3" w:rsidP="008645E7">
      <w:pPr>
        <w:spacing w:after="0" w:line="240" w:lineRule="auto"/>
        <w:ind w:left="-1134" w:firstLine="567"/>
        <w:jc w:val="both"/>
        <w:rPr>
          <w:rFonts w:ascii="Times New Roman" w:eastAsia="Calibri" w:hAnsi="Times New Roman" w:cs="Times New Roman"/>
          <w:sz w:val="28"/>
          <w:szCs w:val="28"/>
        </w:rPr>
      </w:pPr>
      <w:r w:rsidRPr="007B6EE3">
        <w:rPr>
          <w:rFonts w:ascii="Times New Roman" w:eastAsia="Calibri" w:hAnsi="Times New Roman" w:cs="Times New Roman"/>
          <w:sz w:val="28"/>
          <w:szCs w:val="28"/>
        </w:rPr>
        <w:t>Счетчики принято делить по трем критериям:</w:t>
      </w:r>
    </w:p>
    <w:p w:rsidR="007B6EE3" w:rsidRPr="007B6EE3" w:rsidRDefault="007B6EE3" w:rsidP="008F0E68">
      <w:pPr>
        <w:numPr>
          <w:ilvl w:val="0"/>
          <w:numId w:val="7"/>
        </w:numPr>
        <w:spacing w:after="0" w:line="240" w:lineRule="auto"/>
        <w:jc w:val="both"/>
        <w:rPr>
          <w:rFonts w:ascii="Times New Roman" w:eastAsia="Calibri" w:hAnsi="Times New Roman" w:cs="Times New Roman"/>
          <w:sz w:val="28"/>
          <w:szCs w:val="28"/>
        </w:rPr>
      </w:pPr>
      <w:r w:rsidRPr="007B6EE3">
        <w:rPr>
          <w:rFonts w:ascii="Times New Roman" w:eastAsia="Calibri" w:hAnsi="Times New Roman" w:cs="Times New Roman"/>
          <w:sz w:val="28"/>
          <w:szCs w:val="28"/>
        </w:rPr>
        <w:t>Типу измеряемой величины.</w:t>
      </w:r>
    </w:p>
    <w:p w:rsidR="007B6EE3" w:rsidRPr="007B6EE3" w:rsidRDefault="007B6EE3" w:rsidP="008F0E68">
      <w:pPr>
        <w:numPr>
          <w:ilvl w:val="0"/>
          <w:numId w:val="7"/>
        </w:numPr>
        <w:spacing w:after="0" w:line="240" w:lineRule="auto"/>
        <w:jc w:val="both"/>
        <w:rPr>
          <w:rFonts w:ascii="Times New Roman" w:eastAsia="Calibri" w:hAnsi="Times New Roman" w:cs="Times New Roman"/>
          <w:sz w:val="28"/>
          <w:szCs w:val="28"/>
        </w:rPr>
      </w:pPr>
      <w:r w:rsidRPr="007B6EE3">
        <w:rPr>
          <w:rFonts w:ascii="Times New Roman" w:eastAsia="Calibri" w:hAnsi="Times New Roman" w:cs="Times New Roman"/>
          <w:sz w:val="28"/>
          <w:szCs w:val="28"/>
        </w:rPr>
        <w:t>Способу подключения.</w:t>
      </w:r>
    </w:p>
    <w:p w:rsidR="007B6EE3" w:rsidRPr="007B6EE3" w:rsidRDefault="007B6EE3" w:rsidP="008F0E68">
      <w:pPr>
        <w:numPr>
          <w:ilvl w:val="0"/>
          <w:numId w:val="7"/>
        </w:numPr>
        <w:spacing w:after="0" w:line="240" w:lineRule="auto"/>
        <w:jc w:val="both"/>
        <w:rPr>
          <w:rFonts w:ascii="Times New Roman" w:eastAsia="Calibri" w:hAnsi="Times New Roman" w:cs="Times New Roman"/>
          <w:sz w:val="28"/>
          <w:szCs w:val="28"/>
        </w:rPr>
      </w:pPr>
      <w:r w:rsidRPr="007B6EE3">
        <w:rPr>
          <w:rFonts w:ascii="Times New Roman" w:eastAsia="Calibri" w:hAnsi="Times New Roman" w:cs="Times New Roman"/>
          <w:sz w:val="28"/>
          <w:szCs w:val="28"/>
        </w:rPr>
        <w:t>Конструкции.</w:t>
      </w:r>
    </w:p>
    <w:p w:rsidR="007B6EE3" w:rsidRPr="007B6EE3" w:rsidRDefault="007B6EE3" w:rsidP="008645E7">
      <w:pPr>
        <w:spacing w:after="0" w:line="240" w:lineRule="auto"/>
        <w:ind w:left="-1134" w:firstLine="567"/>
        <w:jc w:val="both"/>
        <w:rPr>
          <w:rFonts w:ascii="Times New Roman" w:eastAsia="Calibri" w:hAnsi="Times New Roman" w:cs="Times New Roman"/>
          <w:sz w:val="28"/>
          <w:szCs w:val="28"/>
        </w:rPr>
      </w:pPr>
      <w:r w:rsidRPr="007B6EE3">
        <w:rPr>
          <w:rFonts w:ascii="Times New Roman" w:eastAsia="Calibri" w:hAnsi="Times New Roman" w:cs="Times New Roman"/>
          <w:sz w:val="28"/>
          <w:szCs w:val="28"/>
        </w:rPr>
        <w:t>При выборе необходимо обращать внимание на все три критерия, подбирая оптимальный прибор под требуемые параметры электрической сети и уровня потребления энергии.</w:t>
      </w:r>
    </w:p>
    <w:p w:rsidR="007B6EE3" w:rsidRPr="007B6EE3" w:rsidRDefault="007B6EE3" w:rsidP="008645E7">
      <w:pPr>
        <w:spacing w:after="0" w:line="240" w:lineRule="auto"/>
        <w:ind w:left="-1134" w:firstLine="567"/>
        <w:jc w:val="both"/>
        <w:rPr>
          <w:rFonts w:ascii="Times New Roman" w:eastAsia="Calibri" w:hAnsi="Times New Roman" w:cs="Times New Roman"/>
          <w:b/>
          <w:bCs/>
          <w:sz w:val="28"/>
          <w:szCs w:val="28"/>
        </w:rPr>
      </w:pPr>
      <w:r w:rsidRPr="007B6EE3">
        <w:rPr>
          <w:rFonts w:ascii="Times New Roman" w:eastAsia="Calibri" w:hAnsi="Times New Roman" w:cs="Times New Roman"/>
          <w:b/>
          <w:bCs/>
          <w:sz w:val="28"/>
          <w:szCs w:val="28"/>
        </w:rPr>
        <w:t>Разновидности по типу измеряемой величины</w:t>
      </w:r>
    </w:p>
    <w:p w:rsidR="007B6EE3" w:rsidRPr="007B6EE3" w:rsidRDefault="007B6EE3" w:rsidP="008645E7">
      <w:pPr>
        <w:spacing w:after="0" w:line="240" w:lineRule="auto"/>
        <w:ind w:left="-1134" w:firstLine="567"/>
        <w:jc w:val="both"/>
        <w:rPr>
          <w:rFonts w:ascii="Times New Roman" w:eastAsia="Calibri" w:hAnsi="Times New Roman" w:cs="Times New Roman"/>
          <w:sz w:val="28"/>
          <w:szCs w:val="28"/>
        </w:rPr>
      </w:pPr>
      <w:r w:rsidRPr="007B6EE3">
        <w:rPr>
          <w:rFonts w:ascii="Times New Roman" w:eastAsia="Calibri" w:hAnsi="Times New Roman" w:cs="Times New Roman"/>
          <w:sz w:val="28"/>
          <w:szCs w:val="28"/>
        </w:rPr>
        <w:t>Классификация счетчиков по типу измеряемой величины является самой простой для понимания даже человеку, который далек от знаний о принципе работы электросетей. Все приборы разделяют на однофазные и трехфазные. Однофазный счетчик электроэнергии предназначен для подключения к сетям переменного тока 220 В, 50 Гц. Трехфазные устройства работают с электросетями 380 В, 50 Гц. При этом они могут проводить измерения и при подключении в однофазной сети.</w:t>
      </w:r>
    </w:p>
    <w:p w:rsidR="007B6EE3" w:rsidRPr="007B6EE3" w:rsidRDefault="007B6EE3" w:rsidP="008645E7">
      <w:pPr>
        <w:spacing w:after="0" w:line="240" w:lineRule="auto"/>
        <w:ind w:left="-1134" w:firstLine="567"/>
        <w:jc w:val="both"/>
        <w:rPr>
          <w:rFonts w:ascii="Times New Roman" w:eastAsia="Calibri" w:hAnsi="Times New Roman" w:cs="Times New Roman"/>
          <w:sz w:val="28"/>
          <w:szCs w:val="28"/>
        </w:rPr>
      </w:pPr>
      <w:r w:rsidRPr="007B6EE3">
        <w:rPr>
          <w:rFonts w:ascii="Times New Roman" w:eastAsia="Calibri" w:hAnsi="Times New Roman" w:cs="Times New Roman"/>
          <w:sz w:val="28"/>
          <w:szCs w:val="28"/>
        </w:rPr>
        <w:t>Однофазные приборы можно встретить в любой квартире или доме. Именно они рассчитаны для бытового пользования. Трехфазные устройства в большинстве случаев применяются на промышленных объектах, где проложена трехфазная электросеть, требуемая для работы мощного оборудования. В зависимости от модификации трехфазные счетчики могут иметь подключение на три или четыре провода.</w:t>
      </w:r>
    </w:p>
    <w:p w:rsidR="007B6EE3" w:rsidRPr="007B6EE3" w:rsidRDefault="007B6EE3" w:rsidP="008645E7">
      <w:pPr>
        <w:spacing w:after="0" w:line="240" w:lineRule="auto"/>
        <w:ind w:left="-1134" w:firstLine="567"/>
        <w:jc w:val="both"/>
        <w:rPr>
          <w:rFonts w:ascii="Times New Roman" w:eastAsia="Calibri" w:hAnsi="Times New Roman" w:cs="Times New Roman"/>
          <w:sz w:val="28"/>
          <w:szCs w:val="28"/>
        </w:rPr>
      </w:pPr>
      <w:r w:rsidRPr="007B6EE3">
        <w:rPr>
          <w:rFonts w:ascii="Times New Roman" w:eastAsia="Calibri" w:hAnsi="Times New Roman" w:cs="Times New Roman"/>
          <w:b/>
          <w:bCs/>
          <w:sz w:val="28"/>
          <w:szCs w:val="28"/>
        </w:rPr>
        <w:t>Классификация по способу подключения</w:t>
      </w:r>
    </w:p>
    <w:p w:rsidR="007B6EE3" w:rsidRPr="007B6EE3" w:rsidRDefault="007B6EE3" w:rsidP="008645E7">
      <w:pPr>
        <w:spacing w:after="0" w:line="240" w:lineRule="auto"/>
        <w:ind w:left="-1134" w:firstLine="567"/>
        <w:jc w:val="both"/>
        <w:rPr>
          <w:rFonts w:ascii="Times New Roman" w:eastAsia="Calibri" w:hAnsi="Times New Roman" w:cs="Times New Roman"/>
          <w:sz w:val="28"/>
          <w:szCs w:val="28"/>
        </w:rPr>
      </w:pPr>
      <w:r w:rsidRPr="007B6EE3">
        <w:rPr>
          <w:rFonts w:ascii="Times New Roman" w:eastAsia="Calibri" w:hAnsi="Times New Roman" w:cs="Times New Roman"/>
          <w:sz w:val="28"/>
          <w:szCs w:val="28"/>
        </w:rPr>
        <w:t>По способу подключения счетчики разделяются всего на две группы. Существуют приборы прямого включения и трансформаторного. Первые напрямую подсоединяются в сеть, а вторые нуждаются в подключении со специальным трансформатором, который включается в цепь перед самим счетчиком.</w:t>
      </w:r>
    </w:p>
    <w:p w:rsidR="007B6EE3" w:rsidRPr="007B6EE3" w:rsidRDefault="007B6EE3" w:rsidP="008645E7">
      <w:pPr>
        <w:spacing w:after="0" w:line="240" w:lineRule="auto"/>
        <w:ind w:left="-1134" w:firstLine="567"/>
        <w:jc w:val="both"/>
        <w:rPr>
          <w:rFonts w:ascii="Times New Roman" w:eastAsia="Calibri" w:hAnsi="Times New Roman" w:cs="Times New Roman"/>
          <w:sz w:val="28"/>
          <w:szCs w:val="28"/>
        </w:rPr>
      </w:pPr>
      <w:r w:rsidRPr="007B6EE3">
        <w:rPr>
          <w:rFonts w:ascii="Times New Roman" w:eastAsia="Calibri" w:hAnsi="Times New Roman" w:cs="Times New Roman"/>
          <w:b/>
          <w:bCs/>
          <w:sz w:val="28"/>
          <w:szCs w:val="28"/>
        </w:rPr>
        <w:t>Разновидности по конструкции</w:t>
      </w:r>
    </w:p>
    <w:p w:rsidR="007B6EE3" w:rsidRPr="007B6EE3" w:rsidRDefault="007B6EE3" w:rsidP="008645E7">
      <w:pPr>
        <w:spacing w:after="0" w:line="240" w:lineRule="auto"/>
        <w:ind w:left="-1134" w:firstLine="567"/>
        <w:jc w:val="both"/>
        <w:rPr>
          <w:rFonts w:ascii="Times New Roman" w:eastAsia="Calibri" w:hAnsi="Times New Roman" w:cs="Times New Roman"/>
          <w:sz w:val="28"/>
          <w:szCs w:val="28"/>
        </w:rPr>
      </w:pPr>
      <w:r w:rsidRPr="007B6EE3">
        <w:rPr>
          <w:rFonts w:ascii="Times New Roman" w:eastAsia="Calibri" w:hAnsi="Times New Roman" w:cs="Times New Roman"/>
          <w:sz w:val="28"/>
          <w:szCs w:val="28"/>
        </w:rPr>
        <w:t>Современные счетчики бывают в 3 вариантах конструкции:</w:t>
      </w:r>
    </w:p>
    <w:p w:rsidR="007B6EE3" w:rsidRPr="007B6EE3" w:rsidRDefault="007B6EE3" w:rsidP="008F0E68">
      <w:pPr>
        <w:numPr>
          <w:ilvl w:val="0"/>
          <w:numId w:val="8"/>
        </w:numPr>
        <w:spacing w:after="0" w:line="240" w:lineRule="auto"/>
        <w:jc w:val="both"/>
        <w:rPr>
          <w:rFonts w:ascii="Times New Roman" w:eastAsia="Calibri" w:hAnsi="Times New Roman" w:cs="Times New Roman"/>
          <w:sz w:val="28"/>
          <w:szCs w:val="28"/>
        </w:rPr>
      </w:pPr>
      <w:r w:rsidRPr="007B6EE3">
        <w:rPr>
          <w:rFonts w:ascii="Times New Roman" w:eastAsia="Calibri" w:hAnsi="Times New Roman" w:cs="Times New Roman"/>
          <w:sz w:val="28"/>
          <w:szCs w:val="28"/>
        </w:rPr>
        <w:t>Индукционные.</w:t>
      </w:r>
    </w:p>
    <w:p w:rsidR="007B6EE3" w:rsidRPr="007B6EE3" w:rsidRDefault="007B6EE3" w:rsidP="008F0E68">
      <w:pPr>
        <w:numPr>
          <w:ilvl w:val="0"/>
          <w:numId w:val="8"/>
        </w:numPr>
        <w:spacing w:after="0" w:line="240" w:lineRule="auto"/>
        <w:jc w:val="both"/>
        <w:rPr>
          <w:rFonts w:ascii="Times New Roman" w:eastAsia="Calibri" w:hAnsi="Times New Roman" w:cs="Times New Roman"/>
          <w:sz w:val="28"/>
          <w:szCs w:val="28"/>
        </w:rPr>
      </w:pPr>
      <w:r w:rsidRPr="007B6EE3">
        <w:rPr>
          <w:rFonts w:ascii="Times New Roman" w:eastAsia="Calibri" w:hAnsi="Times New Roman" w:cs="Times New Roman"/>
          <w:sz w:val="28"/>
          <w:szCs w:val="28"/>
        </w:rPr>
        <w:t>Электронные.</w:t>
      </w:r>
    </w:p>
    <w:p w:rsidR="007B6EE3" w:rsidRPr="007B6EE3" w:rsidRDefault="007B6EE3" w:rsidP="008F0E68">
      <w:pPr>
        <w:numPr>
          <w:ilvl w:val="0"/>
          <w:numId w:val="8"/>
        </w:numPr>
        <w:spacing w:after="0" w:line="240" w:lineRule="auto"/>
        <w:jc w:val="both"/>
        <w:rPr>
          <w:rFonts w:ascii="Times New Roman" w:eastAsia="Calibri" w:hAnsi="Times New Roman" w:cs="Times New Roman"/>
          <w:sz w:val="28"/>
          <w:szCs w:val="28"/>
        </w:rPr>
      </w:pPr>
      <w:r w:rsidRPr="007B6EE3">
        <w:rPr>
          <w:rFonts w:ascii="Times New Roman" w:eastAsia="Calibri" w:hAnsi="Times New Roman" w:cs="Times New Roman"/>
          <w:sz w:val="28"/>
          <w:szCs w:val="28"/>
        </w:rPr>
        <w:t>Гибридные.</w:t>
      </w:r>
    </w:p>
    <w:p w:rsidR="007B6EE3" w:rsidRPr="007B6EE3" w:rsidRDefault="007B6EE3" w:rsidP="008645E7">
      <w:pPr>
        <w:spacing w:after="0" w:line="240" w:lineRule="auto"/>
        <w:ind w:left="-1134" w:firstLine="567"/>
        <w:jc w:val="both"/>
        <w:rPr>
          <w:rFonts w:ascii="Times New Roman" w:eastAsia="Calibri" w:hAnsi="Times New Roman" w:cs="Times New Roman"/>
          <w:sz w:val="28"/>
          <w:szCs w:val="28"/>
        </w:rPr>
      </w:pPr>
      <w:r w:rsidRPr="007B6EE3">
        <w:rPr>
          <w:rFonts w:ascii="Times New Roman" w:eastAsia="Calibri" w:hAnsi="Times New Roman" w:cs="Times New Roman"/>
          <w:b/>
          <w:bCs/>
          <w:sz w:val="28"/>
          <w:szCs w:val="28"/>
        </w:rPr>
        <w:t>Индукционный счетчик</w:t>
      </w:r>
    </w:p>
    <w:p w:rsidR="007B6EE3" w:rsidRPr="007B6EE3" w:rsidRDefault="007B6EE3" w:rsidP="008645E7">
      <w:pPr>
        <w:spacing w:after="0" w:line="240" w:lineRule="auto"/>
        <w:ind w:left="-1134" w:firstLine="567"/>
        <w:jc w:val="both"/>
        <w:rPr>
          <w:rFonts w:ascii="Times New Roman" w:eastAsia="Calibri" w:hAnsi="Times New Roman" w:cs="Times New Roman"/>
          <w:sz w:val="28"/>
          <w:szCs w:val="28"/>
        </w:rPr>
      </w:pPr>
      <w:r w:rsidRPr="007B6EE3">
        <w:rPr>
          <w:rFonts w:ascii="Times New Roman" w:eastAsia="Calibri" w:hAnsi="Times New Roman" w:cs="Times New Roman"/>
          <w:sz w:val="28"/>
          <w:szCs w:val="28"/>
        </w:rPr>
        <w:t xml:space="preserve">Индукционный (механический) счетчик электроэнергии имеет внутри неподвижные токопроводящие катушки, создающее магнитное поле. Получаемое от них поле влияет на подвижный элемент, представляющий собой диск, работающий по принципу проводника для электрических токов. При прохождении электроэнергии через диск, тот под влиянием магнитного поля катушек начинает оборачиваться, тем самым запуская механизм с </w:t>
      </w:r>
      <w:proofErr w:type="spellStart"/>
      <w:r w:rsidRPr="007B6EE3">
        <w:rPr>
          <w:rFonts w:ascii="Times New Roman" w:eastAsia="Calibri" w:hAnsi="Times New Roman" w:cs="Times New Roman"/>
          <w:sz w:val="28"/>
          <w:szCs w:val="28"/>
        </w:rPr>
        <w:t>таблом</w:t>
      </w:r>
      <w:proofErr w:type="spellEnd"/>
      <w:r w:rsidRPr="007B6EE3">
        <w:rPr>
          <w:rFonts w:ascii="Times New Roman" w:eastAsia="Calibri" w:hAnsi="Times New Roman" w:cs="Times New Roman"/>
          <w:sz w:val="28"/>
          <w:szCs w:val="28"/>
        </w:rPr>
        <w:t xml:space="preserve"> для подсчета. Чем интенсивнее проходящий ток, тем диск вращается быстрее. Механизм подсчета устройства спроектирован таким образом, чтобы определенное количество оборотов соответствовало изменению одного показателя на циферблате.</w:t>
      </w:r>
    </w:p>
    <w:p w:rsidR="007B6EE3" w:rsidRPr="007B6EE3" w:rsidRDefault="007B6EE3" w:rsidP="007B6EE3">
      <w:pPr>
        <w:spacing w:after="0" w:line="240" w:lineRule="auto"/>
        <w:ind w:left="-1134" w:firstLine="567"/>
        <w:jc w:val="center"/>
        <w:rPr>
          <w:rFonts w:ascii="Times New Roman" w:eastAsia="Calibri" w:hAnsi="Times New Roman" w:cs="Times New Roman"/>
          <w:sz w:val="28"/>
          <w:szCs w:val="28"/>
        </w:rPr>
      </w:pPr>
      <w:r w:rsidRPr="007B6EE3">
        <w:rPr>
          <w:rFonts w:ascii="Times New Roman" w:eastAsia="Calibri" w:hAnsi="Times New Roman" w:cs="Times New Roman"/>
          <w:noProof/>
          <w:sz w:val="28"/>
          <w:szCs w:val="28"/>
          <w:lang w:eastAsia="ru-RU"/>
        </w:rPr>
        <w:lastRenderedPageBreak/>
        <w:drawing>
          <wp:inline distT="0" distB="0" distL="0" distR="0">
            <wp:extent cx="1892300" cy="2514600"/>
            <wp:effectExtent l="0" t="0" r="0" b="0"/>
            <wp:docPr id="80" name="Рисунок 80" descr="Schetchik elektroenergii induktsionn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chetchik elektroenergii induktsionny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92300" cy="2514600"/>
                    </a:xfrm>
                    <a:prstGeom prst="rect">
                      <a:avLst/>
                    </a:prstGeom>
                    <a:noFill/>
                    <a:ln>
                      <a:noFill/>
                    </a:ln>
                  </pic:spPr>
                </pic:pic>
              </a:graphicData>
            </a:graphic>
          </wp:inline>
        </w:drawing>
      </w:r>
    </w:p>
    <w:p w:rsidR="007B6EE3" w:rsidRPr="007B6EE3" w:rsidRDefault="007B6EE3" w:rsidP="008645E7">
      <w:pPr>
        <w:spacing w:after="0" w:line="240" w:lineRule="auto"/>
        <w:ind w:left="-1134" w:firstLine="567"/>
        <w:jc w:val="both"/>
        <w:rPr>
          <w:rFonts w:ascii="Times New Roman" w:eastAsia="Calibri" w:hAnsi="Times New Roman" w:cs="Times New Roman"/>
          <w:sz w:val="28"/>
          <w:szCs w:val="28"/>
        </w:rPr>
      </w:pPr>
      <w:r w:rsidRPr="007B6EE3">
        <w:rPr>
          <w:rFonts w:ascii="Times New Roman" w:eastAsia="Calibri" w:hAnsi="Times New Roman" w:cs="Times New Roman"/>
          <w:sz w:val="28"/>
          <w:szCs w:val="28"/>
        </w:rPr>
        <w:t>Механические приборы теряют свою актуальность, поскольку их конструкция является далеко не совершенной против более современных электронных счетчиков.</w:t>
      </w:r>
    </w:p>
    <w:p w:rsidR="007B6EE3" w:rsidRPr="007B6EE3" w:rsidRDefault="007B6EE3" w:rsidP="008645E7">
      <w:pPr>
        <w:spacing w:after="0" w:line="240" w:lineRule="auto"/>
        <w:ind w:left="-1134" w:firstLine="567"/>
        <w:jc w:val="both"/>
        <w:rPr>
          <w:rFonts w:ascii="Times New Roman" w:eastAsia="Calibri" w:hAnsi="Times New Roman" w:cs="Times New Roman"/>
          <w:sz w:val="28"/>
          <w:szCs w:val="28"/>
        </w:rPr>
      </w:pPr>
      <w:r w:rsidRPr="007B6EE3">
        <w:rPr>
          <w:rFonts w:ascii="Times New Roman" w:eastAsia="Calibri" w:hAnsi="Times New Roman" w:cs="Times New Roman"/>
          <w:sz w:val="28"/>
          <w:szCs w:val="28"/>
        </w:rPr>
        <w:t>К недостаткам индукционных измерителей можно отнести:</w:t>
      </w:r>
    </w:p>
    <w:p w:rsidR="007B6EE3" w:rsidRPr="007B6EE3" w:rsidRDefault="007B6EE3" w:rsidP="008F0E68">
      <w:pPr>
        <w:numPr>
          <w:ilvl w:val="0"/>
          <w:numId w:val="9"/>
        </w:numPr>
        <w:spacing w:after="0" w:line="240" w:lineRule="auto"/>
        <w:jc w:val="both"/>
        <w:rPr>
          <w:rFonts w:ascii="Times New Roman" w:eastAsia="Calibri" w:hAnsi="Times New Roman" w:cs="Times New Roman"/>
          <w:sz w:val="28"/>
          <w:szCs w:val="28"/>
        </w:rPr>
      </w:pPr>
      <w:r w:rsidRPr="007B6EE3">
        <w:rPr>
          <w:rFonts w:ascii="Times New Roman" w:eastAsia="Calibri" w:hAnsi="Times New Roman" w:cs="Times New Roman"/>
          <w:sz w:val="28"/>
          <w:szCs w:val="28"/>
        </w:rPr>
        <w:t>Невозможности дистанционного снятия показаний.</w:t>
      </w:r>
    </w:p>
    <w:p w:rsidR="007B6EE3" w:rsidRPr="007B6EE3" w:rsidRDefault="007B6EE3" w:rsidP="008F0E68">
      <w:pPr>
        <w:numPr>
          <w:ilvl w:val="0"/>
          <w:numId w:val="9"/>
        </w:numPr>
        <w:spacing w:after="0" w:line="240" w:lineRule="auto"/>
        <w:jc w:val="both"/>
        <w:rPr>
          <w:rFonts w:ascii="Times New Roman" w:eastAsia="Calibri" w:hAnsi="Times New Roman" w:cs="Times New Roman"/>
          <w:sz w:val="28"/>
          <w:szCs w:val="28"/>
        </w:rPr>
      </w:pPr>
      <w:proofErr w:type="spellStart"/>
      <w:r w:rsidRPr="007B6EE3">
        <w:rPr>
          <w:rFonts w:ascii="Times New Roman" w:eastAsia="Calibri" w:hAnsi="Times New Roman" w:cs="Times New Roman"/>
          <w:sz w:val="28"/>
          <w:szCs w:val="28"/>
        </w:rPr>
        <w:t>Однотарифное</w:t>
      </w:r>
      <w:proofErr w:type="spellEnd"/>
      <w:r w:rsidRPr="007B6EE3">
        <w:rPr>
          <w:rFonts w:ascii="Times New Roman" w:eastAsia="Calibri" w:hAnsi="Times New Roman" w:cs="Times New Roman"/>
          <w:sz w:val="28"/>
          <w:szCs w:val="28"/>
        </w:rPr>
        <w:t xml:space="preserve"> измерение.</w:t>
      </w:r>
    </w:p>
    <w:p w:rsidR="007B6EE3" w:rsidRPr="007B6EE3" w:rsidRDefault="007B6EE3" w:rsidP="008F0E68">
      <w:pPr>
        <w:numPr>
          <w:ilvl w:val="0"/>
          <w:numId w:val="9"/>
        </w:numPr>
        <w:spacing w:after="0" w:line="240" w:lineRule="auto"/>
        <w:jc w:val="both"/>
        <w:rPr>
          <w:rFonts w:ascii="Times New Roman" w:eastAsia="Calibri" w:hAnsi="Times New Roman" w:cs="Times New Roman"/>
          <w:sz w:val="28"/>
          <w:szCs w:val="28"/>
        </w:rPr>
      </w:pPr>
      <w:r w:rsidRPr="007B6EE3">
        <w:rPr>
          <w:rFonts w:ascii="Times New Roman" w:eastAsia="Calibri" w:hAnsi="Times New Roman" w:cs="Times New Roman"/>
          <w:sz w:val="28"/>
          <w:szCs w:val="28"/>
        </w:rPr>
        <w:t>Низкая чувствительность.</w:t>
      </w:r>
    </w:p>
    <w:p w:rsidR="007B6EE3" w:rsidRPr="007B6EE3" w:rsidRDefault="007B6EE3" w:rsidP="008F0E68">
      <w:pPr>
        <w:numPr>
          <w:ilvl w:val="0"/>
          <w:numId w:val="9"/>
        </w:numPr>
        <w:spacing w:after="0" w:line="240" w:lineRule="auto"/>
        <w:jc w:val="both"/>
        <w:rPr>
          <w:rFonts w:ascii="Times New Roman" w:eastAsia="Calibri" w:hAnsi="Times New Roman" w:cs="Times New Roman"/>
          <w:sz w:val="28"/>
          <w:szCs w:val="28"/>
        </w:rPr>
      </w:pPr>
      <w:r w:rsidRPr="007B6EE3">
        <w:rPr>
          <w:rFonts w:ascii="Times New Roman" w:eastAsia="Calibri" w:hAnsi="Times New Roman" w:cs="Times New Roman"/>
          <w:sz w:val="28"/>
          <w:szCs w:val="28"/>
        </w:rPr>
        <w:t>Недостаточная защита от кражи электроэнергии.</w:t>
      </w:r>
    </w:p>
    <w:p w:rsidR="005859A5" w:rsidRPr="005859A5" w:rsidRDefault="007B6EE3" w:rsidP="008645E7">
      <w:pPr>
        <w:spacing w:after="0" w:line="240" w:lineRule="auto"/>
        <w:ind w:left="-1134" w:firstLine="567"/>
        <w:jc w:val="both"/>
        <w:rPr>
          <w:rFonts w:ascii="Times New Roman" w:eastAsia="Calibri" w:hAnsi="Times New Roman" w:cs="Times New Roman"/>
          <w:sz w:val="28"/>
          <w:szCs w:val="28"/>
        </w:rPr>
      </w:pPr>
      <w:r w:rsidRPr="007B6EE3">
        <w:rPr>
          <w:rFonts w:ascii="Times New Roman" w:eastAsia="Calibri" w:hAnsi="Times New Roman" w:cs="Times New Roman"/>
          <w:sz w:val="28"/>
          <w:szCs w:val="28"/>
        </w:rPr>
        <w:t>Зачастую индукционные счетчики неспособны правильно рассчитывать уровень потребляемой энергии. Довольно часто при наличии слабого потребления, к примеру, при горении индикатора в блоке зарядного устройства телефона или бытового прибора, находящегося в режиме ожидания, счетчик вообще не реагирует, хотя и происходит минимальное потребление энергии. Кроме этого, отдельные модификации измерителей имеют совершенно противоположные проблемы. При включении мощного потребителя их диск оборачивается значительно быстрее реального уровня потребления энергии.</w:t>
      </w:r>
      <w:r w:rsidR="005859A5" w:rsidRPr="005859A5">
        <w:rPr>
          <w:rFonts w:ascii="Times New Roman" w:eastAsia="Calibri" w:hAnsi="Times New Roman" w:cs="Times New Roman"/>
          <w:sz w:val="28"/>
          <w:szCs w:val="28"/>
        </w:rPr>
        <w:t xml:space="preserve"> К преимуществам механических счетчиков можно отнести их действительно длительный срок эксплуатации и полную независимость от скачков электроэнергии. Они дешевые и довольно надежные. Но их класс точности соответствует уровню 2-2,5%, что является довольно низким в сравнении с электронными приборами.</w:t>
      </w:r>
    </w:p>
    <w:p w:rsidR="005859A5" w:rsidRPr="005859A5" w:rsidRDefault="005859A5" w:rsidP="008645E7">
      <w:pPr>
        <w:spacing w:after="0" w:line="240" w:lineRule="auto"/>
        <w:ind w:left="-1134" w:firstLine="567"/>
        <w:jc w:val="both"/>
        <w:rPr>
          <w:rFonts w:ascii="Times New Roman" w:eastAsia="Calibri" w:hAnsi="Times New Roman" w:cs="Times New Roman"/>
          <w:sz w:val="28"/>
          <w:szCs w:val="28"/>
        </w:rPr>
      </w:pPr>
      <w:r w:rsidRPr="005859A5">
        <w:rPr>
          <w:rFonts w:ascii="Times New Roman" w:eastAsia="Calibri" w:hAnsi="Times New Roman" w:cs="Times New Roman"/>
          <w:b/>
          <w:bCs/>
          <w:sz w:val="28"/>
          <w:szCs w:val="28"/>
        </w:rPr>
        <w:t>Электронный счетчик электроэнергии</w:t>
      </w:r>
    </w:p>
    <w:p w:rsidR="005859A5" w:rsidRPr="005859A5" w:rsidRDefault="005859A5" w:rsidP="008645E7">
      <w:pPr>
        <w:spacing w:after="0" w:line="240" w:lineRule="auto"/>
        <w:ind w:left="-1134" w:firstLine="567"/>
        <w:jc w:val="both"/>
        <w:rPr>
          <w:rFonts w:ascii="Times New Roman" w:eastAsia="Calibri" w:hAnsi="Times New Roman" w:cs="Times New Roman"/>
          <w:sz w:val="28"/>
          <w:szCs w:val="28"/>
        </w:rPr>
      </w:pPr>
      <w:r w:rsidRPr="005859A5">
        <w:rPr>
          <w:rFonts w:ascii="Times New Roman" w:eastAsia="Calibri" w:hAnsi="Times New Roman" w:cs="Times New Roman"/>
          <w:sz w:val="28"/>
          <w:szCs w:val="28"/>
        </w:rPr>
        <w:t>Электронный счетчик работает по иному принципу. В нем токи воздействуют на специальные электронные элементы, которые преображают их в импульсы. Количество импульсов пропорционально фактическому объему пропущенной энергии. В качестве считывающего механизма может применяться электронное или электромеханическое устройство, которое выводит данные на ЖК-дисплей. Электронные счетные элементы подходят для приборов, которые устанавливаются внутри квартир и домов. Электромеханический механизм применяется на счетчиках, монтируемых на фасадах зданий.</w:t>
      </w:r>
    </w:p>
    <w:p w:rsidR="005859A5" w:rsidRPr="005859A5" w:rsidRDefault="005859A5" w:rsidP="008645E7">
      <w:pPr>
        <w:spacing w:after="0" w:line="240" w:lineRule="auto"/>
        <w:ind w:left="-1134" w:firstLine="567"/>
        <w:jc w:val="both"/>
        <w:rPr>
          <w:rFonts w:ascii="Times New Roman" w:eastAsia="Calibri" w:hAnsi="Times New Roman" w:cs="Times New Roman"/>
          <w:sz w:val="28"/>
          <w:szCs w:val="28"/>
        </w:rPr>
      </w:pPr>
      <w:r w:rsidRPr="005859A5">
        <w:rPr>
          <w:rFonts w:ascii="Times New Roman" w:eastAsia="Calibri" w:hAnsi="Times New Roman" w:cs="Times New Roman"/>
          <w:noProof/>
          <w:sz w:val="28"/>
          <w:szCs w:val="28"/>
          <w:lang w:eastAsia="ru-RU"/>
        </w:rPr>
        <w:lastRenderedPageBreak/>
        <w:drawing>
          <wp:inline distT="0" distB="0" distL="0" distR="0">
            <wp:extent cx="2235200" cy="2171700"/>
            <wp:effectExtent l="0" t="0" r="0" b="0"/>
            <wp:docPr id="83" name="Рисунок 83" descr="Schetchik elektroenergii elektronn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chetchik elektroenergii elektronnyi"/>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35200" cy="2171700"/>
                    </a:xfrm>
                    <a:prstGeom prst="rect">
                      <a:avLst/>
                    </a:prstGeom>
                    <a:noFill/>
                    <a:ln>
                      <a:noFill/>
                    </a:ln>
                  </pic:spPr>
                </pic:pic>
              </a:graphicData>
            </a:graphic>
          </wp:inline>
        </w:drawing>
      </w:r>
    </w:p>
    <w:p w:rsidR="005859A5" w:rsidRPr="005859A5" w:rsidRDefault="005859A5" w:rsidP="008645E7">
      <w:pPr>
        <w:spacing w:after="0" w:line="240" w:lineRule="auto"/>
        <w:ind w:left="-1134" w:firstLine="567"/>
        <w:jc w:val="both"/>
        <w:rPr>
          <w:rFonts w:ascii="Times New Roman" w:eastAsia="Calibri" w:hAnsi="Times New Roman" w:cs="Times New Roman"/>
          <w:sz w:val="28"/>
          <w:szCs w:val="28"/>
        </w:rPr>
      </w:pPr>
      <w:r w:rsidRPr="005859A5">
        <w:rPr>
          <w:rFonts w:ascii="Times New Roman" w:eastAsia="Calibri" w:hAnsi="Times New Roman" w:cs="Times New Roman"/>
          <w:sz w:val="28"/>
          <w:szCs w:val="28"/>
        </w:rPr>
        <w:t>Главное преимущество таких приборов в их высокой точности. Они корректно отображают то количество энергии, которое пропустили для потребителей. Кроме этого, их электронные составляющие позволяют вести учет энергии по нескольким тарифам. То есть, они способны запоминать информацию о том, сколько энергии было употреблено в дневное время, а сколько в ночное. Это позволяет проводить оплату за потребляемое электричество по нескольким тарифам, если это предусмотрено договором с компанией поставщиком.</w:t>
      </w:r>
    </w:p>
    <w:p w:rsidR="005859A5" w:rsidRPr="005859A5" w:rsidRDefault="005859A5" w:rsidP="008645E7">
      <w:pPr>
        <w:spacing w:after="0" w:line="240" w:lineRule="auto"/>
        <w:ind w:left="-1134" w:firstLine="567"/>
        <w:jc w:val="both"/>
        <w:rPr>
          <w:rFonts w:ascii="Times New Roman" w:eastAsia="Calibri" w:hAnsi="Times New Roman" w:cs="Times New Roman"/>
          <w:sz w:val="28"/>
          <w:szCs w:val="28"/>
        </w:rPr>
      </w:pPr>
      <w:r w:rsidRPr="005859A5">
        <w:rPr>
          <w:rFonts w:ascii="Times New Roman" w:eastAsia="Calibri" w:hAnsi="Times New Roman" w:cs="Times New Roman"/>
          <w:sz w:val="28"/>
          <w:szCs w:val="28"/>
        </w:rPr>
        <w:t xml:space="preserve">Данные приборы имеют продолжительный </w:t>
      </w:r>
      <w:proofErr w:type="spellStart"/>
      <w:r w:rsidRPr="005859A5">
        <w:rPr>
          <w:rFonts w:ascii="Times New Roman" w:eastAsia="Calibri" w:hAnsi="Times New Roman" w:cs="Times New Roman"/>
          <w:sz w:val="28"/>
          <w:szCs w:val="28"/>
        </w:rPr>
        <w:t>межповерочный</w:t>
      </w:r>
      <w:proofErr w:type="spellEnd"/>
      <w:r w:rsidRPr="005859A5">
        <w:rPr>
          <w:rFonts w:ascii="Times New Roman" w:eastAsia="Calibri" w:hAnsi="Times New Roman" w:cs="Times New Roman"/>
          <w:sz w:val="28"/>
          <w:szCs w:val="28"/>
        </w:rPr>
        <w:t xml:space="preserve"> период. В зависимости от производителя счетчик нуждается в сдаче на поверку раз в 4-16 лет.</w:t>
      </w:r>
    </w:p>
    <w:p w:rsidR="005859A5" w:rsidRPr="005859A5" w:rsidRDefault="005859A5" w:rsidP="008645E7">
      <w:pPr>
        <w:spacing w:after="0" w:line="240" w:lineRule="auto"/>
        <w:ind w:left="-1134" w:firstLine="567"/>
        <w:jc w:val="both"/>
        <w:rPr>
          <w:rFonts w:ascii="Times New Roman" w:eastAsia="Calibri" w:hAnsi="Times New Roman" w:cs="Times New Roman"/>
          <w:sz w:val="28"/>
          <w:szCs w:val="28"/>
        </w:rPr>
      </w:pPr>
      <w:r w:rsidRPr="005859A5">
        <w:rPr>
          <w:rFonts w:ascii="Times New Roman" w:eastAsia="Calibri" w:hAnsi="Times New Roman" w:cs="Times New Roman"/>
          <w:sz w:val="28"/>
          <w:szCs w:val="28"/>
        </w:rPr>
        <w:t>Электронный счетчик имеет в своей конструкции энергонезависимые часы и счетные элементы, которые сохраняют данные в случае исчезновения напряжения в сети. Благодаря этому при включении после аварийного обесточивания вся информация об уровне использованной электроэнергии не будет обнуляться. При этом такие приборы имеют собственное программное обеспечение, которое проводит автоматическую корректировку времени, что важно в случае подсчета в нескольких тарифах. Также такие устройства имеют защиту от несанкционированного доступа, которая фиксирует такие попытки в журнале событий.</w:t>
      </w:r>
    </w:p>
    <w:p w:rsidR="005859A5" w:rsidRPr="005859A5" w:rsidRDefault="005859A5" w:rsidP="008645E7">
      <w:pPr>
        <w:spacing w:after="0" w:line="240" w:lineRule="auto"/>
        <w:ind w:left="-1134" w:firstLine="567"/>
        <w:jc w:val="both"/>
        <w:rPr>
          <w:rFonts w:ascii="Times New Roman" w:eastAsia="Calibri" w:hAnsi="Times New Roman" w:cs="Times New Roman"/>
          <w:sz w:val="28"/>
          <w:szCs w:val="28"/>
        </w:rPr>
      </w:pPr>
      <w:r w:rsidRPr="005859A5">
        <w:rPr>
          <w:rFonts w:ascii="Times New Roman" w:eastAsia="Calibri" w:hAnsi="Times New Roman" w:cs="Times New Roman"/>
          <w:sz w:val="28"/>
          <w:szCs w:val="28"/>
        </w:rPr>
        <w:t>Электронные счетчики имеют высокий класс точности, который составляет не менее 1%. Такие приборы позволяют провести дистанционную проверку показателей без необходимости доступа в дом. Благодаря этому контролеру не обязательно заходить в квартиру, что особенно удобно, если жильцы в рабочие дни не присутствуют дома. Все же электронный счетчик электроэнергии имеет и недостаток, который выражается в высокой стоимости. Провести ремонт таких устройств значительно дороже, чем механических. Данные приборы весьма чувствительны к перепадам напряжения. В случае аварийной ситуации вполне вероятно перегорание прибора, что потребует его замены.</w:t>
      </w:r>
    </w:p>
    <w:p w:rsidR="005859A5" w:rsidRPr="005859A5" w:rsidRDefault="005859A5" w:rsidP="008645E7">
      <w:pPr>
        <w:spacing w:after="0" w:line="240" w:lineRule="auto"/>
        <w:ind w:left="-1134" w:firstLine="567"/>
        <w:jc w:val="both"/>
        <w:rPr>
          <w:rFonts w:ascii="Times New Roman" w:eastAsia="Calibri" w:hAnsi="Times New Roman" w:cs="Times New Roman"/>
          <w:sz w:val="28"/>
          <w:szCs w:val="28"/>
        </w:rPr>
      </w:pPr>
      <w:r w:rsidRPr="005859A5">
        <w:rPr>
          <w:rFonts w:ascii="Times New Roman" w:eastAsia="Calibri" w:hAnsi="Times New Roman" w:cs="Times New Roman"/>
          <w:b/>
          <w:bCs/>
          <w:sz w:val="28"/>
          <w:szCs w:val="28"/>
        </w:rPr>
        <w:t>Гибридные счетчики</w:t>
      </w:r>
    </w:p>
    <w:p w:rsidR="005859A5" w:rsidRPr="005859A5" w:rsidRDefault="005859A5" w:rsidP="008645E7">
      <w:pPr>
        <w:spacing w:after="0" w:line="240" w:lineRule="auto"/>
        <w:ind w:left="-1134" w:firstLine="567"/>
        <w:jc w:val="both"/>
        <w:rPr>
          <w:rFonts w:ascii="Times New Roman" w:eastAsia="Calibri" w:hAnsi="Times New Roman" w:cs="Times New Roman"/>
          <w:sz w:val="28"/>
          <w:szCs w:val="28"/>
        </w:rPr>
      </w:pPr>
      <w:r w:rsidRPr="005859A5">
        <w:rPr>
          <w:rFonts w:ascii="Times New Roman" w:eastAsia="Calibri" w:hAnsi="Times New Roman" w:cs="Times New Roman"/>
          <w:sz w:val="28"/>
          <w:szCs w:val="28"/>
        </w:rPr>
        <w:t>Сосуществует гибридный счетчик электроэнергии, который представляет собой прибор, сочетающий в себе элементы индукционного и электронного устройства. Проходимость потребляемой энергии считывается путем вращения диска, а показания выводятся на электронный циферблат. Такие счетчики, в отличие от чисто индукционных, способны проводить подсчет по тарифам.</w:t>
      </w:r>
    </w:p>
    <w:p w:rsidR="005859A5" w:rsidRPr="005859A5" w:rsidRDefault="005859A5" w:rsidP="005859A5">
      <w:pPr>
        <w:spacing w:after="0" w:line="240" w:lineRule="auto"/>
        <w:ind w:left="-1134" w:firstLine="567"/>
        <w:jc w:val="center"/>
        <w:rPr>
          <w:rFonts w:ascii="Times New Roman" w:eastAsia="Calibri" w:hAnsi="Times New Roman" w:cs="Times New Roman"/>
          <w:sz w:val="28"/>
          <w:szCs w:val="28"/>
        </w:rPr>
      </w:pPr>
      <w:r w:rsidRPr="005859A5">
        <w:rPr>
          <w:rFonts w:ascii="Times New Roman" w:eastAsia="Calibri" w:hAnsi="Times New Roman" w:cs="Times New Roman"/>
          <w:noProof/>
          <w:sz w:val="28"/>
          <w:szCs w:val="28"/>
          <w:lang w:eastAsia="ru-RU"/>
        </w:rPr>
        <w:lastRenderedPageBreak/>
        <w:drawing>
          <wp:inline distT="0" distB="0" distL="0" distR="0">
            <wp:extent cx="2292350" cy="2159000"/>
            <wp:effectExtent l="0" t="0" r="0" b="0"/>
            <wp:docPr id="82" name="Рисунок 82" descr="Schetchik elektroenergii gibridn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chetchik elektroenergii gibridnyi"/>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92350" cy="2159000"/>
                    </a:xfrm>
                    <a:prstGeom prst="rect">
                      <a:avLst/>
                    </a:prstGeom>
                    <a:noFill/>
                    <a:ln>
                      <a:noFill/>
                    </a:ln>
                  </pic:spPr>
                </pic:pic>
              </a:graphicData>
            </a:graphic>
          </wp:inline>
        </w:drawing>
      </w:r>
    </w:p>
    <w:p w:rsidR="008645E7" w:rsidRDefault="008645E7" w:rsidP="005859A5">
      <w:pPr>
        <w:spacing w:after="0" w:line="240" w:lineRule="auto"/>
        <w:ind w:left="-1134" w:firstLine="567"/>
        <w:jc w:val="center"/>
        <w:rPr>
          <w:rFonts w:ascii="Times New Roman" w:eastAsia="Calibri" w:hAnsi="Times New Roman" w:cs="Times New Roman"/>
          <w:b/>
          <w:bCs/>
          <w:sz w:val="28"/>
          <w:szCs w:val="28"/>
        </w:rPr>
      </w:pPr>
    </w:p>
    <w:p w:rsidR="005859A5" w:rsidRDefault="005859A5" w:rsidP="005859A5">
      <w:pPr>
        <w:spacing w:after="0" w:line="240" w:lineRule="auto"/>
        <w:ind w:left="-1134" w:firstLine="567"/>
        <w:jc w:val="center"/>
        <w:rPr>
          <w:rFonts w:ascii="Times New Roman" w:eastAsia="Calibri" w:hAnsi="Times New Roman" w:cs="Times New Roman"/>
          <w:b/>
          <w:bCs/>
          <w:sz w:val="28"/>
          <w:szCs w:val="28"/>
        </w:rPr>
      </w:pPr>
      <w:r w:rsidRPr="005859A5">
        <w:rPr>
          <w:rFonts w:ascii="Times New Roman" w:eastAsia="Calibri" w:hAnsi="Times New Roman" w:cs="Times New Roman"/>
          <w:b/>
          <w:bCs/>
          <w:sz w:val="28"/>
          <w:szCs w:val="28"/>
        </w:rPr>
        <w:t>Технические параметры электросчетчиков</w:t>
      </w:r>
    </w:p>
    <w:p w:rsidR="008645E7" w:rsidRPr="005859A5" w:rsidRDefault="008645E7" w:rsidP="005859A5">
      <w:pPr>
        <w:spacing w:after="0" w:line="240" w:lineRule="auto"/>
        <w:ind w:left="-1134" w:firstLine="567"/>
        <w:jc w:val="center"/>
        <w:rPr>
          <w:rFonts w:ascii="Times New Roman" w:eastAsia="Calibri" w:hAnsi="Times New Roman" w:cs="Times New Roman"/>
          <w:sz w:val="28"/>
          <w:szCs w:val="28"/>
        </w:rPr>
      </w:pPr>
    </w:p>
    <w:p w:rsidR="005859A5" w:rsidRPr="005859A5" w:rsidRDefault="005859A5" w:rsidP="008645E7">
      <w:pPr>
        <w:spacing w:after="0" w:line="240" w:lineRule="auto"/>
        <w:ind w:left="-1134" w:firstLine="567"/>
        <w:jc w:val="both"/>
        <w:rPr>
          <w:rFonts w:ascii="Times New Roman" w:eastAsia="Calibri" w:hAnsi="Times New Roman" w:cs="Times New Roman"/>
          <w:sz w:val="28"/>
          <w:szCs w:val="28"/>
        </w:rPr>
      </w:pPr>
      <w:r w:rsidRPr="005859A5">
        <w:rPr>
          <w:rFonts w:ascii="Times New Roman" w:eastAsia="Calibri" w:hAnsi="Times New Roman" w:cs="Times New Roman"/>
          <w:sz w:val="28"/>
          <w:szCs w:val="28"/>
        </w:rPr>
        <w:t>Многие модели счетчиков, предназначенные для работы в одинаковых условиях, отличается между собой по точности и прочим характеристикам. Главным техническим параметром электросчетчика является точность. До 1995 годов все приборы имели максимально допустимый уровень погрешности 2,5%. После 1996 года требования к производителям счетчиков ужесточили, после чего для частного сектора начали устанавливаться приборы с погрешностью 2%. При этом счетчики старого образца являются не редкостью и эксплуатируются до сих пор с прохождением поверки. Все выпускаемые сейчас приборы учета имеют погрешность не более 2%. Обычно можно встретить счетчики с классом точности 0,5, 1 и 2%.</w:t>
      </w:r>
    </w:p>
    <w:p w:rsidR="005859A5" w:rsidRPr="005859A5" w:rsidRDefault="005859A5" w:rsidP="008645E7">
      <w:pPr>
        <w:spacing w:after="0" w:line="240" w:lineRule="auto"/>
        <w:ind w:left="-1134" w:firstLine="567"/>
        <w:jc w:val="both"/>
        <w:rPr>
          <w:rFonts w:ascii="Times New Roman" w:eastAsia="Calibri" w:hAnsi="Times New Roman" w:cs="Times New Roman"/>
          <w:sz w:val="28"/>
          <w:szCs w:val="28"/>
        </w:rPr>
      </w:pPr>
      <w:r w:rsidRPr="005859A5">
        <w:rPr>
          <w:rFonts w:ascii="Times New Roman" w:eastAsia="Calibri" w:hAnsi="Times New Roman" w:cs="Times New Roman"/>
          <w:sz w:val="28"/>
          <w:szCs w:val="28"/>
        </w:rPr>
        <w:t>Кроме погрешности важным параметром является пропускная способность. Бытовые счетчики, рассчитанные на максимальный уровень потребления 5А и должны эксплуатироваться только в тех случаях, когда не применяются мощные электроприборы, потребляемые больше энергии. Если счетчик электроэнергии перегрузить, то может произойти короткое замыкание. Специально для этого он оснащается электрическими автоматическими выключателями, которые рассоединяют цепь для предотвращения таких последствий. Частым явлением стала установка более мощных автоматов, для предотвращения аварийного отключения с целью возможности питания более энергоемких потребителей. Такие приемы запрещены и противоречат технике безопасности. В случае если необходимо интенсивное потребление энергии нужно обратиться в компании по электроснабжению с заявлением об установке более мощного счетчика рассчитанного на ток до 20А или более, если подается 380В.</w:t>
      </w:r>
    </w:p>
    <w:p w:rsidR="005859A5" w:rsidRPr="00786770" w:rsidRDefault="005859A5" w:rsidP="008645E7">
      <w:pPr>
        <w:spacing w:after="0" w:line="240" w:lineRule="auto"/>
        <w:ind w:left="-1134" w:firstLine="567"/>
        <w:jc w:val="both"/>
        <w:rPr>
          <w:rFonts w:ascii="Times New Roman" w:eastAsia="Calibri" w:hAnsi="Times New Roman" w:cs="Times New Roman"/>
          <w:b/>
          <w:sz w:val="28"/>
          <w:szCs w:val="28"/>
        </w:rPr>
      </w:pPr>
      <w:r w:rsidRPr="00786770">
        <w:rPr>
          <w:rFonts w:ascii="Times New Roman" w:eastAsia="Calibri" w:hAnsi="Times New Roman" w:cs="Times New Roman"/>
          <w:b/>
          <w:sz w:val="28"/>
          <w:szCs w:val="28"/>
        </w:rPr>
        <w:t>Особенности пломбирования:</w:t>
      </w:r>
    </w:p>
    <w:p w:rsidR="00786770" w:rsidRPr="005859A5" w:rsidRDefault="00786770" w:rsidP="008645E7">
      <w:pPr>
        <w:spacing w:after="0" w:line="240" w:lineRule="auto"/>
        <w:ind w:left="-1134" w:firstLine="567"/>
        <w:jc w:val="both"/>
        <w:rPr>
          <w:rFonts w:ascii="Times New Roman" w:eastAsia="Calibri" w:hAnsi="Times New Roman" w:cs="Times New Roman"/>
          <w:sz w:val="28"/>
          <w:szCs w:val="28"/>
        </w:rPr>
      </w:pPr>
    </w:p>
    <w:p w:rsidR="005859A5" w:rsidRPr="005859A5" w:rsidRDefault="005859A5" w:rsidP="008645E7">
      <w:pPr>
        <w:spacing w:after="0" w:line="240" w:lineRule="auto"/>
        <w:ind w:left="-1134" w:firstLine="567"/>
        <w:jc w:val="both"/>
        <w:rPr>
          <w:rFonts w:ascii="Times New Roman" w:eastAsia="Calibri" w:hAnsi="Times New Roman" w:cs="Times New Roman"/>
          <w:sz w:val="28"/>
          <w:szCs w:val="28"/>
        </w:rPr>
      </w:pPr>
      <w:r w:rsidRPr="005859A5">
        <w:rPr>
          <w:rFonts w:ascii="Times New Roman" w:eastAsia="Calibri" w:hAnsi="Times New Roman" w:cs="Times New Roman"/>
          <w:noProof/>
          <w:sz w:val="28"/>
          <w:szCs w:val="28"/>
          <w:lang w:eastAsia="ru-RU"/>
        </w:rPr>
        <w:drawing>
          <wp:inline distT="0" distB="0" distL="0" distR="0">
            <wp:extent cx="2203450" cy="1543050"/>
            <wp:effectExtent l="0" t="0" r="6350" b="0"/>
            <wp:docPr id="81" name="Рисунок 81" descr="Plomby dlia schetchi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lomby dlia schetchikov"/>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03450" cy="1543050"/>
                    </a:xfrm>
                    <a:prstGeom prst="rect">
                      <a:avLst/>
                    </a:prstGeom>
                    <a:noFill/>
                    <a:ln>
                      <a:noFill/>
                    </a:ln>
                  </pic:spPr>
                </pic:pic>
              </a:graphicData>
            </a:graphic>
          </wp:inline>
        </w:drawing>
      </w:r>
    </w:p>
    <w:p w:rsidR="005859A5" w:rsidRPr="005859A5" w:rsidRDefault="005859A5" w:rsidP="008645E7">
      <w:pPr>
        <w:spacing w:after="0" w:line="240" w:lineRule="auto"/>
        <w:ind w:left="-1134" w:firstLine="567"/>
        <w:jc w:val="both"/>
        <w:rPr>
          <w:rFonts w:ascii="Times New Roman" w:eastAsia="Calibri" w:hAnsi="Times New Roman" w:cs="Times New Roman"/>
          <w:sz w:val="28"/>
          <w:szCs w:val="28"/>
        </w:rPr>
      </w:pPr>
      <w:r w:rsidRPr="005859A5">
        <w:rPr>
          <w:rFonts w:ascii="Times New Roman" w:eastAsia="Calibri" w:hAnsi="Times New Roman" w:cs="Times New Roman"/>
          <w:sz w:val="28"/>
          <w:szCs w:val="28"/>
        </w:rPr>
        <w:lastRenderedPageBreak/>
        <w:t>Счетчик электроэнергии, как и любой другой прибор учета, оснащается пломбами, которые нельзя нарушать, поскольку за это предусмотрены штрафы. В однофазных счетчиках устанавливается две пломбы. Одна затягивается на креплении кожуха, для предотвращения его разбора, а вторая на зажимной крышке. Кроме этого если прибор снимался для прохождения поверки, на нем могут быть установлены дополнительные пломбы, подтверждающие его пригодность и отсутствие постороннего вмешательства после проверки работоспособности.</w:t>
      </w:r>
    </w:p>
    <w:p w:rsidR="00786770" w:rsidRDefault="00786770" w:rsidP="008645E7">
      <w:pPr>
        <w:spacing w:after="0" w:line="240" w:lineRule="auto"/>
        <w:ind w:left="-1134" w:firstLine="567"/>
        <w:jc w:val="both"/>
        <w:rPr>
          <w:rFonts w:ascii="Times New Roman" w:eastAsia="Calibri" w:hAnsi="Times New Roman" w:cs="Times New Roman"/>
          <w:sz w:val="28"/>
          <w:szCs w:val="28"/>
        </w:rPr>
      </w:pPr>
    </w:p>
    <w:p w:rsidR="007B6EE3" w:rsidRDefault="005859A5" w:rsidP="008645E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786770" w:rsidRPr="00786770" w:rsidRDefault="00786770" w:rsidP="008F0E68">
      <w:pPr>
        <w:pStyle w:val="a6"/>
        <w:numPr>
          <w:ilvl w:val="0"/>
          <w:numId w:val="15"/>
        </w:numPr>
        <w:spacing w:after="0" w:line="240" w:lineRule="auto"/>
        <w:jc w:val="both"/>
        <w:rPr>
          <w:rFonts w:ascii="Times New Roman" w:eastAsia="Calibri" w:hAnsi="Times New Roman" w:cs="Times New Roman"/>
          <w:sz w:val="28"/>
          <w:szCs w:val="28"/>
        </w:rPr>
      </w:pPr>
      <w:r w:rsidRPr="00786770">
        <w:rPr>
          <w:rFonts w:ascii="Times New Roman" w:eastAsia="Calibri" w:hAnsi="Times New Roman" w:cs="Times New Roman"/>
          <w:sz w:val="28"/>
          <w:szCs w:val="28"/>
        </w:rPr>
        <w:t>Что является главным техническим параметром электросчетчика?</w:t>
      </w:r>
    </w:p>
    <w:p w:rsidR="00786770" w:rsidRPr="00786770" w:rsidRDefault="00786770" w:rsidP="008F0E68">
      <w:pPr>
        <w:pStyle w:val="a6"/>
        <w:numPr>
          <w:ilvl w:val="0"/>
          <w:numId w:val="15"/>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Что </w:t>
      </w:r>
      <w:proofErr w:type="spellStart"/>
      <w:r>
        <w:rPr>
          <w:rFonts w:ascii="Times New Roman" w:eastAsia="Calibri" w:hAnsi="Times New Roman" w:cs="Times New Roman"/>
          <w:sz w:val="28"/>
          <w:szCs w:val="28"/>
        </w:rPr>
        <w:t>произойдет</w:t>
      </w:r>
      <w:proofErr w:type="gramStart"/>
      <w:r>
        <w:rPr>
          <w:rFonts w:ascii="Times New Roman" w:eastAsia="Calibri" w:hAnsi="Times New Roman" w:cs="Times New Roman"/>
          <w:sz w:val="28"/>
          <w:szCs w:val="28"/>
        </w:rPr>
        <w:t>,е</w:t>
      </w:r>
      <w:proofErr w:type="gramEnd"/>
      <w:r w:rsidRPr="00786770">
        <w:rPr>
          <w:rFonts w:ascii="Times New Roman" w:eastAsia="Calibri" w:hAnsi="Times New Roman" w:cs="Times New Roman"/>
          <w:sz w:val="28"/>
          <w:szCs w:val="28"/>
        </w:rPr>
        <w:t>сли</w:t>
      </w:r>
      <w:proofErr w:type="spellEnd"/>
      <w:r w:rsidRPr="00786770">
        <w:rPr>
          <w:rFonts w:ascii="Times New Roman" w:eastAsia="Calibri" w:hAnsi="Times New Roman" w:cs="Times New Roman"/>
          <w:sz w:val="28"/>
          <w:szCs w:val="28"/>
        </w:rPr>
        <w:t xml:space="preserve"> счетчик электроэнергии перегрузить</w:t>
      </w:r>
      <w:r>
        <w:rPr>
          <w:rFonts w:ascii="Times New Roman" w:eastAsia="Calibri" w:hAnsi="Times New Roman" w:cs="Times New Roman"/>
          <w:sz w:val="28"/>
          <w:szCs w:val="28"/>
        </w:rPr>
        <w:t>?</w:t>
      </w:r>
    </w:p>
    <w:p w:rsidR="005859A5" w:rsidRPr="007B6EE3" w:rsidRDefault="005859A5" w:rsidP="008645E7">
      <w:pPr>
        <w:spacing w:after="0" w:line="240" w:lineRule="auto"/>
        <w:ind w:left="-1134" w:firstLine="567"/>
        <w:jc w:val="both"/>
        <w:rPr>
          <w:rFonts w:ascii="Times New Roman" w:eastAsia="Calibri" w:hAnsi="Times New Roman" w:cs="Times New Roman"/>
          <w:sz w:val="28"/>
          <w:szCs w:val="28"/>
        </w:rPr>
      </w:pPr>
    </w:p>
    <w:p w:rsidR="005859A5" w:rsidRPr="005859A5" w:rsidRDefault="005859A5" w:rsidP="005859A5">
      <w:pPr>
        <w:spacing w:after="0" w:line="240" w:lineRule="auto"/>
        <w:ind w:left="-1134" w:firstLine="567"/>
        <w:jc w:val="center"/>
        <w:rPr>
          <w:rFonts w:ascii="Times New Roman" w:eastAsia="Calibri" w:hAnsi="Times New Roman" w:cs="Times New Roman"/>
          <w:b/>
          <w:sz w:val="28"/>
          <w:szCs w:val="28"/>
        </w:rPr>
      </w:pPr>
      <w:r w:rsidRPr="005859A5">
        <w:rPr>
          <w:rFonts w:ascii="Times New Roman" w:eastAsia="Calibri" w:hAnsi="Times New Roman" w:cs="Times New Roman"/>
          <w:b/>
          <w:sz w:val="28"/>
          <w:szCs w:val="28"/>
        </w:rPr>
        <w:t>Практическая работа №35-38</w:t>
      </w:r>
    </w:p>
    <w:p w:rsidR="00786770" w:rsidRDefault="00786770" w:rsidP="005859A5">
      <w:pPr>
        <w:spacing w:after="0" w:line="240" w:lineRule="auto"/>
        <w:ind w:left="-1134"/>
        <w:rPr>
          <w:rFonts w:ascii="Times New Roman" w:eastAsia="Calibri" w:hAnsi="Times New Roman" w:cs="Times New Roman"/>
          <w:b/>
          <w:sz w:val="28"/>
          <w:szCs w:val="28"/>
        </w:rPr>
      </w:pPr>
    </w:p>
    <w:p w:rsidR="00BD0751" w:rsidRPr="005859A5" w:rsidRDefault="005859A5" w:rsidP="005859A5">
      <w:pPr>
        <w:spacing w:after="0" w:line="240" w:lineRule="auto"/>
        <w:ind w:left="-1134"/>
        <w:rPr>
          <w:rFonts w:ascii="Times New Roman" w:eastAsia="Calibri" w:hAnsi="Times New Roman" w:cs="Times New Roman"/>
          <w:b/>
          <w:sz w:val="28"/>
          <w:szCs w:val="28"/>
        </w:rPr>
      </w:pPr>
      <w:r w:rsidRPr="005859A5">
        <w:rPr>
          <w:rFonts w:ascii="Times New Roman" w:eastAsia="Calibri" w:hAnsi="Times New Roman" w:cs="Times New Roman"/>
          <w:b/>
          <w:sz w:val="28"/>
          <w:szCs w:val="28"/>
        </w:rPr>
        <w:t>Тема:</w:t>
      </w:r>
      <w:r>
        <w:rPr>
          <w:rFonts w:ascii="Times New Roman" w:eastAsia="Calibri" w:hAnsi="Times New Roman" w:cs="Times New Roman"/>
          <w:b/>
          <w:sz w:val="28"/>
          <w:szCs w:val="28"/>
        </w:rPr>
        <w:t xml:space="preserve"> </w:t>
      </w:r>
      <w:r w:rsidRPr="005859A5">
        <w:rPr>
          <w:rFonts w:ascii="Times New Roman" w:eastAsia="Calibri" w:hAnsi="Times New Roman" w:cs="Times New Roman"/>
          <w:b/>
          <w:sz w:val="28"/>
          <w:szCs w:val="28"/>
        </w:rPr>
        <w:t>Клапан быстрого выхлопа.</w:t>
      </w:r>
    </w:p>
    <w:p w:rsidR="005859A5" w:rsidRDefault="005859A5" w:rsidP="005859A5">
      <w:pPr>
        <w:spacing w:after="0" w:line="240" w:lineRule="auto"/>
        <w:ind w:left="-1134"/>
        <w:rPr>
          <w:rFonts w:ascii="Times New Roman" w:eastAsia="Calibri" w:hAnsi="Times New Roman" w:cs="Times New Roman"/>
          <w:sz w:val="28"/>
          <w:szCs w:val="28"/>
        </w:rPr>
      </w:pPr>
      <w:r>
        <w:rPr>
          <w:rFonts w:ascii="Times New Roman" w:eastAsia="Calibri" w:hAnsi="Times New Roman" w:cs="Times New Roman"/>
          <w:sz w:val="28"/>
          <w:szCs w:val="28"/>
        </w:rPr>
        <w:t>Цель:</w:t>
      </w:r>
      <w:r w:rsidR="00786770">
        <w:rPr>
          <w:rFonts w:ascii="Times New Roman" w:eastAsia="Calibri" w:hAnsi="Times New Roman" w:cs="Times New Roman"/>
          <w:sz w:val="28"/>
          <w:szCs w:val="28"/>
        </w:rPr>
        <w:t xml:space="preserve"> Познакомиться с техническими характеристиками и работой клапана быстрого выхлопа.</w:t>
      </w:r>
    </w:p>
    <w:p w:rsidR="00786770" w:rsidRDefault="00786770" w:rsidP="00752139">
      <w:pPr>
        <w:spacing w:after="0" w:line="240" w:lineRule="auto"/>
        <w:ind w:left="-1134" w:firstLine="567"/>
        <w:rPr>
          <w:rFonts w:ascii="Times New Roman" w:eastAsia="Calibri" w:hAnsi="Times New Roman" w:cs="Times New Roman"/>
          <w:sz w:val="28"/>
          <w:szCs w:val="28"/>
        </w:rPr>
      </w:pPr>
    </w:p>
    <w:p w:rsidR="005859A5" w:rsidRPr="005859A5" w:rsidRDefault="005859A5" w:rsidP="008645E7">
      <w:pPr>
        <w:spacing w:after="0" w:line="240" w:lineRule="auto"/>
        <w:ind w:left="-1134" w:firstLine="567"/>
        <w:jc w:val="both"/>
        <w:rPr>
          <w:rFonts w:ascii="Times New Roman" w:eastAsia="Calibri" w:hAnsi="Times New Roman" w:cs="Times New Roman"/>
          <w:sz w:val="28"/>
          <w:szCs w:val="28"/>
        </w:rPr>
      </w:pPr>
      <w:r w:rsidRPr="005859A5">
        <w:rPr>
          <w:rFonts w:ascii="Times New Roman" w:eastAsia="Calibri" w:hAnsi="Times New Roman" w:cs="Times New Roman"/>
          <w:sz w:val="28"/>
          <w:szCs w:val="28"/>
        </w:rPr>
        <w:t xml:space="preserve">Направляющая </w:t>
      </w:r>
      <w:proofErr w:type="spellStart"/>
      <w:r w:rsidRPr="005859A5">
        <w:rPr>
          <w:rFonts w:ascii="Times New Roman" w:eastAsia="Calibri" w:hAnsi="Times New Roman" w:cs="Times New Roman"/>
          <w:sz w:val="28"/>
          <w:szCs w:val="28"/>
        </w:rPr>
        <w:t>пневмоаппартура</w:t>
      </w:r>
      <w:proofErr w:type="spellEnd"/>
      <w:r w:rsidRPr="005859A5">
        <w:rPr>
          <w:rFonts w:ascii="Times New Roman" w:eastAsia="Calibri" w:hAnsi="Times New Roman" w:cs="Times New Roman"/>
          <w:sz w:val="28"/>
          <w:szCs w:val="28"/>
        </w:rPr>
        <w:t xml:space="preserve"> предназначена для изменения направления потока сжатого воздуха путем полного открытия или закрытия рабочего проходного сечения. К направляющей </w:t>
      </w:r>
      <w:proofErr w:type="spellStart"/>
      <w:r w:rsidRPr="005859A5">
        <w:rPr>
          <w:rFonts w:ascii="Times New Roman" w:eastAsia="Calibri" w:hAnsi="Times New Roman" w:cs="Times New Roman"/>
          <w:sz w:val="28"/>
          <w:szCs w:val="28"/>
        </w:rPr>
        <w:t>пневмоаппартуре</w:t>
      </w:r>
      <w:proofErr w:type="spellEnd"/>
      <w:r w:rsidRPr="005859A5">
        <w:rPr>
          <w:rFonts w:ascii="Times New Roman" w:eastAsia="Calibri" w:hAnsi="Times New Roman" w:cs="Times New Roman"/>
          <w:sz w:val="28"/>
          <w:szCs w:val="28"/>
        </w:rPr>
        <w:t xml:space="preserve"> относятся: </w:t>
      </w:r>
      <w:proofErr w:type="spellStart"/>
      <w:r w:rsidRPr="005859A5">
        <w:rPr>
          <w:rFonts w:ascii="Times New Roman" w:eastAsia="Calibri" w:hAnsi="Times New Roman" w:cs="Times New Roman"/>
          <w:sz w:val="28"/>
          <w:szCs w:val="28"/>
        </w:rPr>
        <w:t>пневмораспределители</w:t>
      </w:r>
      <w:proofErr w:type="spellEnd"/>
      <w:r w:rsidRPr="005859A5">
        <w:rPr>
          <w:rFonts w:ascii="Times New Roman" w:eastAsia="Calibri" w:hAnsi="Times New Roman" w:cs="Times New Roman"/>
          <w:sz w:val="28"/>
          <w:szCs w:val="28"/>
        </w:rPr>
        <w:t xml:space="preserve">, обратные </w:t>
      </w:r>
      <w:proofErr w:type="spellStart"/>
      <w:r w:rsidRPr="005859A5">
        <w:rPr>
          <w:rFonts w:ascii="Times New Roman" w:eastAsia="Calibri" w:hAnsi="Times New Roman" w:cs="Times New Roman"/>
          <w:sz w:val="28"/>
          <w:szCs w:val="28"/>
        </w:rPr>
        <w:t>пневмоклапаны</w:t>
      </w:r>
      <w:proofErr w:type="spellEnd"/>
      <w:r w:rsidRPr="005859A5">
        <w:rPr>
          <w:rFonts w:ascii="Times New Roman" w:eastAsia="Calibri" w:hAnsi="Times New Roman" w:cs="Times New Roman"/>
          <w:sz w:val="28"/>
          <w:szCs w:val="28"/>
        </w:rPr>
        <w:t xml:space="preserve">, </w:t>
      </w:r>
      <w:proofErr w:type="spellStart"/>
      <w:r w:rsidRPr="005859A5">
        <w:rPr>
          <w:rFonts w:ascii="Times New Roman" w:eastAsia="Calibri" w:hAnsi="Times New Roman" w:cs="Times New Roman"/>
          <w:sz w:val="28"/>
          <w:szCs w:val="28"/>
        </w:rPr>
        <w:t>пневмоклапаны</w:t>
      </w:r>
      <w:proofErr w:type="spellEnd"/>
      <w:r w:rsidRPr="005859A5">
        <w:rPr>
          <w:rFonts w:ascii="Times New Roman" w:eastAsia="Calibri" w:hAnsi="Times New Roman" w:cs="Times New Roman"/>
          <w:sz w:val="28"/>
          <w:szCs w:val="28"/>
        </w:rPr>
        <w:t xml:space="preserve"> быстрого выхлопа, последовательности, выдержки времени, логические (ИЛИ, И).</w:t>
      </w:r>
    </w:p>
    <w:p w:rsidR="005859A5" w:rsidRPr="005859A5" w:rsidRDefault="005859A5" w:rsidP="008645E7">
      <w:pPr>
        <w:spacing w:after="0" w:line="240" w:lineRule="auto"/>
        <w:ind w:left="-1134" w:firstLine="567"/>
        <w:jc w:val="both"/>
        <w:rPr>
          <w:rFonts w:ascii="Times New Roman" w:eastAsia="Calibri" w:hAnsi="Times New Roman" w:cs="Times New Roman"/>
          <w:sz w:val="28"/>
          <w:szCs w:val="28"/>
        </w:rPr>
      </w:pPr>
      <w:proofErr w:type="spellStart"/>
      <w:r w:rsidRPr="005859A5">
        <w:rPr>
          <w:rFonts w:ascii="Times New Roman" w:eastAsia="Calibri" w:hAnsi="Times New Roman" w:cs="Times New Roman"/>
          <w:sz w:val="28"/>
          <w:szCs w:val="28"/>
        </w:rPr>
        <w:t>Пневмораспределители</w:t>
      </w:r>
      <w:proofErr w:type="spellEnd"/>
      <w:r w:rsidRPr="005859A5">
        <w:rPr>
          <w:rFonts w:ascii="Times New Roman" w:eastAsia="Calibri" w:hAnsi="Times New Roman" w:cs="Times New Roman"/>
          <w:sz w:val="28"/>
          <w:szCs w:val="28"/>
        </w:rPr>
        <w:t xml:space="preserve"> предназначены для изменения направления или пуска и останова потока сжатого воздуха в двух или более внешних </w:t>
      </w:r>
      <w:proofErr w:type="spellStart"/>
      <w:r w:rsidRPr="005859A5">
        <w:rPr>
          <w:rFonts w:ascii="Times New Roman" w:eastAsia="Calibri" w:hAnsi="Times New Roman" w:cs="Times New Roman"/>
          <w:sz w:val="28"/>
          <w:szCs w:val="28"/>
        </w:rPr>
        <w:t>пневмолиниях</w:t>
      </w:r>
      <w:proofErr w:type="spellEnd"/>
      <w:r w:rsidRPr="005859A5">
        <w:rPr>
          <w:rFonts w:ascii="Times New Roman" w:eastAsia="Calibri" w:hAnsi="Times New Roman" w:cs="Times New Roman"/>
          <w:sz w:val="28"/>
          <w:szCs w:val="28"/>
        </w:rPr>
        <w:t xml:space="preserve"> в зависимости от внешнего воздействия.</w:t>
      </w:r>
    </w:p>
    <w:p w:rsidR="005859A5" w:rsidRPr="005859A5" w:rsidRDefault="005859A5" w:rsidP="008645E7">
      <w:pPr>
        <w:spacing w:after="0" w:line="240" w:lineRule="auto"/>
        <w:ind w:left="-1134" w:firstLine="567"/>
        <w:jc w:val="both"/>
        <w:rPr>
          <w:rFonts w:ascii="Times New Roman" w:eastAsia="Calibri" w:hAnsi="Times New Roman" w:cs="Times New Roman"/>
          <w:sz w:val="28"/>
          <w:szCs w:val="28"/>
        </w:rPr>
      </w:pPr>
      <w:r w:rsidRPr="005859A5">
        <w:rPr>
          <w:rFonts w:ascii="Times New Roman" w:eastAsia="Calibri" w:hAnsi="Times New Roman" w:cs="Times New Roman"/>
          <w:sz w:val="28"/>
          <w:szCs w:val="28"/>
        </w:rPr>
        <w:t xml:space="preserve">Под внешними </w:t>
      </w:r>
      <w:proofErr w:type="spellStart"/>
      <w:r w:rsidRPr="005859A5">
        <w:rPr>
          <w:rFonts w:ascii="Times New Roman" w:eastAsia="Calibri" w:hAnsi="Times New Roman" w:cs="Times New Roman"/>
          <w:sz w:val="28"/>
          <w:szCs w:val="28"/>
        </w:rPr>
        <w:t>пневмолиниями</w:t>
      </w:r>
      <w:proofErr w:type="spellEnd"/>
      <w:r w:rsidRPr="005859A5">
        <w:rPr>
          <w:rFonts w:ascii="Times New Roman" w:eastAsia="Calibri" w:hAnsi="Times New Roman" w:cs="Times New Roman"/>
          <w:sz w:val="28"/>
          <w:szCs w:val="28"/>
        </w:rPr>
        <w:t xml:space="preserve"> понимают воздухопроводы и каналы для течения сжатого воздуха (в том числе и отверстия для связи с атмосферой), соединяемые в определенных сочетаниях при различных положениях распределительного органа.</w:t>
      </w:r>
    </w:p>
    <w:p w:rsidR="005859A5" w:rsidRPr="005859A5" w:rsidRDefault="005859A5" w:rsidP="008645E7">
      <w:pPr>
        <w:spacing w:after="0" w:line="240" w:lineRule="auto"/>
        <w:ind w:left="-1134" w:firstLine="567"/>
        <w:jc w:val="both"/>
        <w:rPr>
          <w:rFonts w:ascii="Times New Roman" w:eastAsia="Calibri" w:hAnsi="Times New Roman" w:cs="Times New Roman"/>
          <w:sz w:val="28"/>
          <w:szCs w:val="28"/>
        </w:rPr>
      </w:pPr>
      <w:r w:rsidRPr="005859A5">
        <w:rPr>
          <w:rFonts w:ascii="Times New Roman" w:eastAsia="Calibri" w:hAnsi="Times New Roman" w:cs="Times New Roman"/>
          <w:sz w:val="28"/>
          <w:szCs w:val="28"/>
        </w:rPr>
        <w:t xml:space="preserve">Число внешних линий определяет линейность распределителя. Применяют в основном двух-, трех-, </w:t>
      </w:r>
      <w:proofErr w:type="spellStart"/>
      <w:r w:rsidRPr="005859A5">
        <w:rPr>
          <w:rFonts w:ascii="Times New Roman" w:eastAsia="Calibri" w:hAnsi="Times New Roman" w:cs="Times New Roman"/>
          <w:sz w:val="28"/>
          <w:szCs w:val="28"/>
        </w:rPr>
        <w:t>чертырех</w:t>
      </w:r>
      <w:proofErr w:type="spellEnd"/>
      <w:r w:rsidRPr="005859A5">
        <w:rPr>
          <w:rFonts w:ascii="Times New Roman" w:eastAsia="Calibri" w:hAnsi="Times New Roman" w:cs="Times New Roman"/>
          <w:sz w:val="28"/>
          <w:szCs w:val="28"/>
        </w:rPr>
        <w:t xml:space="preserve">- и </w:t>
      </w:r>
      <w:proofErr w:type="spellStart"/>
      <w:r w:rsidRPr="005859A5">
        <w:rPr>
          <w:rFonts w:ascii="Times New Roman" w:eastAsia="Calibri" w:hAnsi="Times New Roman" w:cs="Times New Roman"/>
          <w:sz w:val="28"/>
          <w:szCs w:val="28"/>
        </w:rPr>
        <w:t>пятилинейные</w:t>
      </w:r>
      <w:proofErr w:type="spellEnd"/>
      <w:r w:rsidRPr="005859A5">
        <w:rPr>
          <w:rFonts w:ascii="Times New Roman" w:eastAsia="Calibri" w:hAnsi="Times New Roman" w:cs="Times New Roman"/>
          <w:sz w:val="28"/>
          <w:szCs w:val="28"/>
        </w:rPr>
        <w:t xml:space="preserve"> распределители.</w:t>
      </w:r>
    </w:p>
    <w:p w:rsidR="005859A5" w:rsidRPr="005859A5" w:rsidRDefault="005859A5" w:rsidP="008645E7">
      <w:pPr>
        <w:spacing w:after="0" w:line="240" w:lineRule="auto"/>
        <w:ind w:left="-1134" w:firstLine="567"/>
        <w:jc w:val="both"/>
        <w:rPr>
          <w:rFonts w:ascii="Times New Roman" w:eastAsia="Calibri" w:hAnsi="Times New Roman" w:cs="Times New Roman"/>
          <w:sz w:val="28"/>
          <w:szCs w:val="28"/>
        </w:rPr>
      </w:pPr>
      <w:r w:rsidRPr="005859A5">
        <w:rPr>
          <w:rFonts w:ascii="Times New Roman" w:eastAsia="Calibri" w:hAnsi="Times New Roman" w:cs="Times New Roman"/>
          <w:sz w:val="28"/>
          <w:szCs w:val="28"/>
        </w:rPr>
        <w:t>По числу фиксированных положений распределительного органа различают двух-, трех- и многопозиционные распределители. Наибольшее применение нашли двухпозиционные распределители. Распределительный элемент трехпозиционных распределителей при отсутствии управляющего воздействия занимает среднее положение.</w:t>
      </w:r>
    </w:p>
    <w:p w:rsidR="005859A5" w:rsidRPr="005859A5" w:rsidRDefault="005859A5" w:rsidP="008645E7">
      <w:pPr>
        <w:spacing w:after="0" w:line="240" w:lineRule="auto"/>
        <w:ind w:left="-1134" w:firstLine="567"/>
        <w:jc w:val="both"/>
        <w:rPr>
          <w:rFonts w:ascii="Times New Roman" w:eastAsia="Calibri" w:hAnsi="Times New Roman" w:cs="Times New Roman"/>
          <w:sz w:val="28"/>
          <w:szCs w:val="28"/>
        </w:rPr>
      </w:pPr>
      <w:r w:rsidRPr="005859A5">
        <w:rPr>
          <w:rFonts w:ascii="Times New Roman" w:eastAsia="Calibri" w:hAnsi="Times New Roman" w:cs="Times New Roman"/>
          <w:sz w:val="28"/>
          <w:szCs w:val="28"/>
        </w:rPr>
        <w:t>Двухпозиционные пневматические распределители могут иметь одностороннее и двухстороннее управление (трехпозиционные — только двухстороннее управление).</w:t>
      </w:r>
    </w:p>
    <w:p w:rsidR="005859A5" w:rsidRDefault="005859A5" w:rsidP="008645E7">
      <w:pPr>
        <w:spacing w:after="0" w:line="240" w:lineRule="auto"/>
        <w:ind w:left="-1134" w:firstLine="567"/>
        <w:jc w:val="both"/>
        <w:rPr>
          <w:rFonts w:ascii="Times New Roman" w:eastAsia="Calibri" w:hAnsi="Times New Roman" w:cs="Times New Roman"/>
          <w:sz w:val="28"/>
          <w:szCs w:val="28"/>
        </w:rPr>
      </w:pPr>
      <w:r w:rsidRPr="005859A5">
        <w:rPr>
          <w:rFonts w:ascii="Times New Roman" w:eastAsia="Calibri" w:hAnsi="Times New Roman" w:cs="Times New Roman"/>
          <w:sz w:val="28"/>
          <w:szCs w:val="28"/>
        </w:rPr>
        <w:t>Под односторонним понимают такой вид управления, при котором для переключения распределительного элемента управляющее воздействие прикладывается к одному чувствительному элементу и в одном направлении, а возврат в исходное положение происходит после снятия управляющего воздействия под действием силы механической или пневматической пружины.</w:t>
      </w:r>
    </w:p>
    <w:p w:rsidR="00752139" w:rsidRPr="00752139" w:rsidRDefault="00752139" w:rsidP="008645E7">
      <w:pPr>
        <w:spacing w:after="0" w:line="240" w:lineRule="auto"/>
        <w:ind w:left="-1134" w:firstLine="567"/>
        <w:jc w:val="both"/>
        <w:rPr>
          <w:rFonts w:ascii="Times New Roman" w:eastAsia="Calibri" w:hAnsi="Times New Roman" w:cs="Times New Roman"/>
          <w:sz w:val="28"/>
          <w:szCs w:val="28"/>
        </w:rPr>
      </w:pPr>
      <w:r w:rsidRPr="00752139">
        <w:rPr>
          <w:rFonts w:ascii="Times New Roman" w:eastAsia="Calibri" w:hAnsi="Times New Roman" w:cs="Times New Roman"/>
          <w:sz w:val="28"/>
          <w:szCs w:val="28"/>
        </w:rPr>
        <w:t xml:space="preserve">К двух- и трехлинейным распределителям с односторонним управлением относятся нормально закрытые (рис. 7.29), т. е. сжатый воздух не проходит к </w:t>
      </w:r>
      <w:r w:rsidRPr="00752139">
        <w:rPr>
          <w:rFonts w:ascii="Times New Roman" w:eastAsia="Calibri" w:hAnsi="Times New Roman" w:cs="Times New Roman"/>
          <w:sz w:val="28"/>
          <w:szCs w:val="28"/>
        </w:rPr>
        <w:lastRenderedPageBreak/>
        <w:t>выходному каналу распределителя, и нормально открытые (рис. 7.30), в которых сжатый воздух при отсутствии управляющего сигнала беспрепятственно проходит через распределитель.</w:t>
      </w:r>
    </w:p>
    <w:p w:rsidR="00752139" w:rsidRPr="00752139" w:rsidRDefault="00752139" w:rsidP="008645E7">
      <w:pPr>
        <w:spacing w:after="0" w:line="240" w:lineRule="auto"/>
        <w:ind w:left="-1134" w:firstLine="567"/>
        <w:jc w:val="both"/>
        <w:rPr>
          <w:rFonts w:ascii="Times New Roman" w:eastAsia="Calibri" w:hAnsi="Times New Roman" w:cs="Times New Roman"/>
          <w:sz w:val="28"/>
          <w:szCs w:val="28"/>
        </w:rPr>
      </w:pPr>
      <w:r w:rsidRPr="00752139">
        <w:rPr>
          <w:rFonts w:ascii="Times New Roman" w:eastAsia="Calibri" w:hAnsi="Times New Roman" w:cs="Times New Roman"/>
          <w:sz w:val="28"/>
          <w:szCs w:val="28"/>
        </w:rPr>
        <w:t xml:space="preserve">Компания CAMOZZI </w:t>
      </w:r>
      <w:proofErr w:type="spellStart"/>
      <w:r w:rsidRPr="00752139">
        <w:rPr>
          <w:rFonts w:ascii="Times New Roman" w:eastAsia="Calibri" w:hAnsi="Times New Roman" w:cs="Times New Roman"/>
          <w:sz w:val="28"/>
          <w:szCs w:val="28"/>
        </w:rPr>
        <w:t>S.p.a</w:t>
      </w:r>
      <w:proofErr w:type="spellEnd"/>
      <w:r w:rsidRPr="00752139">
        <w:rPr>
          <w:rFonts w:ascii="Times New Roman" w:eastAsia="Calibri" w:hAnsi="Times New Roman" w:cs="Times New Roman"/>
          <w:sz w:val="28"/>
          <w:szCs w:val="28"/>
        </w:rPr>
        <w:t xml:space="preserve">. предлагает различные распределители, включая трехлинейные 3/2 </w:t>
      </w:r>
      <w:proofErr w:type="spellStart"/>
      <w:r w:rsidRPr="00752139">
        <w:rPr>
          <w:rFonts w:ascii="Times New Roman" w:eastAsia="Calibri" w:hAnsi="Times New Roman" w:cs="Times New Roman"/>
          <w:sz w:val="28"/>
          <w:szCs w:val="28"/>
        </w:rPr>
        <w:t>лин</w:t>
      </w:r>
      <w:proofErr w:type="spellEnd"/>
      <w:r w:rsidRPr="00752139">
        <w:rPr>
          <w:rFonts w:ascii="Times New Roman" w:eastAsia="Calibri" w:hAnsi="Times New Roman" w:cs="Times New Roman"/>
          <w:sz w:val="28"/>
          <w:szCs w:val="28"/>
        </w:rPr>
        <w:t xml:space="preserve">/поз. Н.З. (нормально закрытые), двухпозиционные 3/2 </w:t>
      </w:r>
      <w:proofErr w:type="spellStart"/>
      <w:r w:rsidRPr="00752139">
        <w:rPr>
          <w:rFonts w:ascii="Times New Roman" w:eastAsia="Calibri" w:hAnsi="Times New Roman" w:cs="Times New Roman"/>
          <w:sz w:val="28"/>
          <w:szCs w:val="28"/>
        </w:rPr>
        <w:t>лин</w:t>
      </w:r>
      <w:proofErr w:type="spellEnd"/>
      <w:r w:rsidRPr="00752139">
        <w:rPr>
          <w:rFonts w:ascii="Times New Roman" w:eastAsia="Calibri" w:hAnsi="Times New Roman" w:cs="Times New Roman"/>
          <w:sz w:val="28"/>
          <w:szCs w:val="28"/>
        </w:rPr>
        <w:t xml:space="preserve">/поз. Н.О. (нормально открытые) и </w:t>
      </w:r>
      <w:proofErr w:type="spellStart"/>
      <w:r w:rsidRPr="00752139">
        <w:rPr>
          <w:rFonts w:ascii="Times New Roman" w:eastAsia="Calibri" w:hAnsi="Times New Roman" w:cs="Times New Roman"/>
          <w:sz w:val="28"/>
          <w:szCs w:val="28"/>
        </w:rPr>
        <w:t>пятилинейные</w:t>
      </w:r>
      <w:proofErr w:type="spellEnd"/>
      <w:r w:rsidRPr="00752139">
        <w:rPr>
          <w:rFonts w:ascii="Times New Roman" w:eastAsia="Calibri" w:hAnsi="Times New Roman" w:cs="Times New Roman"/>
          <w:sz w:val="28"/>
          <w:szCs w:val="28"/>
        </w:rPr>
        <w:t xml:space="preserve"> двухпозиционные 5/2 </w:t>
      </w:r>
      <w:proofErr w:type="spellStart"/>
      <w:r w:rsidRPr="00752139">
        <w:rPr>
          <w:rFonts w:ascii="Times New Roman" w:eastAsia="Calibri" w:hAnsi="Times New Roman" w:cs="Times New Roman"/>
          <w:sz w:val="28"/>
          <w:szCs w:val="28"/>
        </w:rPr>
        <w:t>лин</w:t>
      </w:r>
      <w:proofErr w:type="spellEnd"/>
      <w:r w:rsidRPr="00752139">
        <w:rPr>
          <w:rFonts w:ascii="Times New Roman" w:eastAsia="Calibri" w:hAnsi="Times New Roman" w:cs="Times New Roman"/>
          <w:sz w:val="28"/>
          <w:szCs w:val="28"/>
        </w:rPr>
        <w:t>/поз.</w:t>
      </w:r>
    </w:p>
    <w:p w:rsidR="00752139" w:rsidRPr="00752139" w:rsidRDefault="00752139" w:rsidP="008645E7">
      <w:pPr>
        <w:spacing w:after="0" w:line="240" w:lineRule="auto"/>
        <w:ind w:left="-1134" w:firstLine="567"/>
        <w:jc w:val="both"/>
        <w:rPr>
          <w:rFonts w:ascii="Times New Roman" w:eastAsia="Calibri" w:hAnsi="Times New Roman" w:cs="Times New Roman"/>
          <w:sz w:val="28"/>
          <w:szCs w:val="28"/>
        </w:rPr>
      </w:pPr>
      <w:r w:rsidRPr="00752139">
        <w:rPr>
          <w:rFonts w:ascii="Times New Roman" w:eastAsia="Calibri" w:hAnsi="Times New Roman" w:cs="Times New Roman"/>
          <w:sz w:val="28"/>
          <w:szCs w:val="28"/>
        </w:rPr>
        <w:t>Распределители, например, с механическим управлением серии 1 и 3 снабжены тремя типами переключателей: плунжер </w:t>
      </w:r>
      <w:r w:rsidRPr="00752139">
        <w:rPr>
          <w:rFonts w:ascii="Times New Roman" w:eastAsia="Calibri" w:hAnsi="Times New Roman" w:cs="Times New Roman"/>
          <w:i/>
          <w:iCs/>
          <w:sz w:val="28"/>
          <w:szCs w:val="28"/>
        </w:rPr>
        <w:t>(в),</w:t>
      </w:r>
      <w:r w:rsidRPr="00752139">
        <w:rPr>
          <w:rFonts w:ascii="Times New Roman" w:eastAsia="Calibri" w:hAnsi="Times New Roman" w:cs="Times New Roman"/>
          <w:sz w:val="28"/>
          <w:szCs w:val="28"/>
        </w:rPr>
        <w:t> ролик/рычаг </w:t>
      </w:r>
      <w:r w:rsidRPr="00752139">
        <w:rPr>
          <w:rFonts w:ascii="Times New Roman" w:eastAsia="Calibri" w:hAnsi="Times New Roman" w:cs="Times New Roman"/>
          <w:i/>
          <w:iCs/>
          <w:sz w:val="28"/>
          <w:szCs w:val="28"/>
        </w:rPr>
        <w:t>(б),</w:t>
      </w:r>
      <w:r w:rsidRPr="00752139">
        <w:rPr>
          <w:rFonts w:ascii="Times New Roman" w:eastAsia="Calibri" w:hAnsi="Times New Roman" w:cs="Times New Roman"/>
          <w:sz w:val="28"/>
          <w:szCs w:val="28"/>
        </w:rPr>
        <w:t> ролик с ломающимся рычагом </w:t>
      </w:r>
      <w:r w:rsidRPr="00752139">
        <w:rPr>
          <w:rFonts w:ascii="Times New Roman" w:eastAsia="Calibri" w:hAnsi="Times New Roman" w:cs="Times New Roman"/>
          <w:i/>
          <w:iCs/>
          <w:sz w:val="28"/>
          <w:szCs w:val="28"/>
        </w:rPr>
        <w:t>(а). </w:t>
      </w:r>
      <w:r w:rsidRPr="00752139">
        <w:rPr>
          <w:rFonts w:ascii="Times New Roman" w:eastAsia="Calibri" w:hAnsi="Times New Roman" w:cs="Times New Roman"/>
          <w:sz w:val="28"/>
          <w:szCs w:val="28"/>
        </w:rPr>
        <w:t>Возврат переключателя в исходное положение осуществляется механической пружиной.</w:t>
      </w:r>
    </w:p>
    <w:p w:rsidR="00752139" w:rsidRPr="00752139" w:rsidRDefault="00752139" w:rsidP="008645E7">
      <w:pPr>
        <w:spacing w:after="0" w:line="240" w:lineRule="auto"/>
        <w:ind w:left="-1134" w:firstLine="567"/>
        <w:jc w:val="both"/>
        <w:rPr>
          <w:rFonts w:ascii="Times New Roman" w:eastAsia="Calibri" w:hAnsi="Times New Roman" w:cs="Times New Roman"/>
          <w:sz w:val="28"/>
          <w:szCs w:val="28"/>
        </w:rPr>
      </w:pPr>
      <w:r w:rsidRPr="00752139">
        <w:rPr>
          <w:rFonts w:ascii="Times New Roman" w:eastAsia="Calibri" w:hAnsi="Times New Roman" w:cs="Times New Roman"/>
          <w:sz w:val="28"/>
          <w:szCs w:val="28"/>
        </w:rPr>
        <w:t>Важным функциональным признаком распределителей является вид управления. Схема классификации основных видов управления представлена на рис</w:t>
      </w:r>
      <w:r>
        <w:rPr>
          <w:rFonts w:ascii="Times New Roman" w:eastAsia="Calibri" w:hAnsi="Times New Roman" w:cs="Times New Roman"/>
          <w:sz w:val="28"/>
          <w:szCs w:val="28"/>
        </w:rPr>
        <w:t>унке</w:t>
      </w:r>
      <w:r w:rsidRPr="00752139">
        <w:rPr>
          <w:rFonts w:ascii="Times New Roman" w:eastAsia="Calibri" w:hAnsi="Times New Roman" w:cs="Times New Roman"/>
          <w:sz w:val="28"/>
          <w:szCs w:val="28"/>
        </w:rPr>
        <w:t>. Условные обозначения соответствуют ГОСТ 2.721—74.</w:t>
      </w:r>
    </w:p>
    <w:p w:rsidR="00752139" w:rsidRPr="00752139" w:rsidRDefault="00752139" w:rsidP="008645E7">
      <w:pPr>
        <w:spacing w:after="0" w:line="240" w:lineRule="auto"/>
        <w:ind w:left="-1134" w:firstLine="567"/>
        <w:jc w:val="both"/>
        <w:rPr>
          <w:rFonts w:ascii="Times New Roman" w:eastAsia="Calibri" w:hAnsi="Times New Roman" w:cs="Times New Roman"/>
          <w:sz w:val="28"/>
          <w:szCs w:val="28"/>
        </w:rPr>
      </w:pPr>
      <w:r w:rsidRPr="00752139">
        <w:rPr>
          <w:rFonts w:ascii="Times New Roman" w:eastAsia="Calibri" w:hAnsi="Times New Roman" w:cs="Times New Roman"/>
          <w:noProof/>
          <w:sz w:val="28"/>
          <w:szCs w:val="28"/>
          <w:lang w:eastAsia="ru-RU"/>
        </w:rPr>
        <w:drawing>
          <wp:inline distT="0" distB="0" distL="0" distR="0">
            <wp:extent cx="3492500" cy="971550"/>
            <wp:effectExtent l="0" t="0" r="0" b="0"/>
            <wp:docPr id="85" name="Рисунок 85" descr="Графическое обозначение нормально закрытых распредел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Графическое обозначение нормально закрытых распределителей"/>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92500" cy="971550"/>
                    </a:xfrm>
                    <a:prstGeom prst="rect">
                      <a:avLst/>
                    </a:prstGeom>
                    <a:noFill/>
                    <a:ln>
                      <a:noFill/>
                    </a:ln>
                  </pic:spPr>
                </pic:pic>
              </a:graphicData>
            </a:graphic>
          </wp:inline>
        </w:drawing>
      </w:r>
    </w:p>
    <w:p w:rsidR="00752139" w:rsidRPr="00752139" w:rsidRDefault="00752139" w:rsidP="008645E7">
      <w:pPr>
        <w:spacing w:after="0" w:line="240" w:lineRule="auto"/>
        <w:ind w:left="-1134" w:firstLine="567"/>
        <w:jc w:val="both"/>
        <w:rPr>
          <w:rFonts w:ascii="Times New Roman" w:eastAsia="Calibri" w:hAnsi="Times New Roman" w:cs="Times New Roman"/>
          <w:sz w:val="28"/>
          <w:szCs w:val="28"/>
        </w:rPr>
      </w:pPr>
      <w:r w:rsidRPr="00752139">
        <w:rPr>
          <w:rFonts w:ascii="Times New Roman" w:eastAsia="Calibri" w:hAnsi="Times New Roman" w:cs="Times New Roman"/>
          <w:sz w:val="28"/>
          <w:szCs w:val="28"/>
        </w:rPr>
        <w:t>Графическое обозначение нормально закрытых распределителей: </w:t>
      </w:r>
      <w:r w:rsidRPr="00752139">
        <w:rPr>
          <w:rFonts w:ascii="Times New Roman" w:eastAsia="Calibri" w:hAnsi="Times New Roman" w:cs="Times New Roman"/>
          <w:i/>
          <w:iCs/>
          <w:sz w:val="28"/>
          <w:szCs w:val="28"/>
        </w:rPr>
        <w:t>а</w:t>
      </w:r>
      <w:r w:rsidRPr="00752139">
        <w:rPr>
          <w:rFonts w:ascii="Times New Roman" w:eastAsia="Calibri" w:hAnsi="Times New Roman" w:cs="Times New Roman"/>
          <w:sz w:val="28"/>
          <w:szCs w:val="28"/>
        </w:rPr>
        <w:t xml:space="preserve"> — </w:t>
      </w:r>
      <w:proofErr w:type="spellStart"/>
      <w:r w:rsidRPr="00752139">
        <w:rPr>
          <w:rFonts w:ascii="Times New Roman" w:eastAsia="Calibri" w:hAnsi="Times New Roman" w:cs="Times New Roman"/>
          <w:sz w:val="28"/>
          <w:szCs w:val="28"/>
        </w:rPr>
        <w:t>двухлинейный</w:t>
      </w:r>
      <w:proofErr w:type="spellEnd"/>
      <w:r w:rsidRPr="00752139">
        <w:rPr>
          <w:rFonts w:ascii="Times New Roman" w:eastAsia="Calibri" w:hAnsi="Times New Roman" w:cs="Times New Roman"/>
          <w:sz w:val="28"/>
          <w:szCs w:val="28"/>
        </w:rPr>
        <w:t>; </w:t>
      </w:r>
      <w:r w:rsidRPr="00752139">
        <w:rPr>
          <w:rFonts w:ascii="Times New Roman" w:eastAsia="Calibri" w:hAnsi="Times New Roman" w:cs="Times New Roman"/>
          <w:i/>
          <w:iCs/>
          <w:sz w:val="28"/>
          <w:szCs w:val="28"/>
        </w:rPr>
        <w:t>б</w:t>
      </w:r>
      <w:r w:rsidRPr="00752139">
        <w:rPr>
          <w:rFonts w:ascii="Times New Roman" w:eastAsia="Calibri" w:hAnsi="Times New Roman" w:cs="Times New Roman"/>
          <w:sz w:val="28"/>
          <w:szCs w:val="28"/>
        </w:rPr>
        <w:t> — трехлинейный; </w:t>
      </w:r>
      <w:r w:rsidRPr="00752139">
        <w:rPr>
          <w:rFonts w:ascii="Times New Roman" w:eastAsia="Calibri" w:hAnsi="Times New Roman" w:cs="Times New Roman"/>
          <w:i/>
          <w:iCs/>
          <w:sz w:val="28"/>
          <w:szCs w:val="28"/>
        </w:rPr>
        <w:t>1—3</w:t>
      </w:r>
      <w:r w:rsidRPr="00752139">
        <w:rPr>
          <w:rFonts w:ascii="Times New Roman" w:eastAsia="Calibri" w:hAnsi="Times New Roman" w:cs="Times New Roman"/>
          <w:sz w:val="28"/>
          <w:szCs w:val="28"/>
        </w:rPr>
        <w:t> — каналы</w:t>
      </w:r>
    </w:p>
    <w:p w:rsidR="00752139" w:rsidRPr="00752139" w:rsidRDefault="00752139" w:rsidP="008645E7">
      <w:pPr>
        <w:spacing w:after="0" w:line="240" w:lineRule="auto"/>
        <w:ind w:left="-1134" w:firstLine="567"/>
        <w:jc w:val="both"/>
        <w:rPr>
          <w:rFonts w:ascii="Times New Roman" w:eastAsia="Calibri" w:hAnsi="Times New Roman" w:cs="Times New Roman"/>
          <w:sz w:val="28"/>
          <w:szCs w:val="28"/>
        </w:rPr>
      </w:pPr>
      <w:r w:rsidRPr="00752139">
        <w:rPr>
          <w:rFonts w:ascii="Times New Roman" w:eastAsia="Calibri" w:hAnsi="Times New Roman" w:cs="Times New Roman"/>
          <w:noProof/>
          <w:sz w:val="28"/>
          <w:szCs w:val="28"/>
          <w:lang w:eastAsia="ru-RU"/>
        </w:rPr>
        <w:drawing>
          <wp:inline distT="0" distB="0" distL="0" distR="0">
            <wp:extent cx="3365500" cy="933450"/>
            <wp:effectExtent l="0" t="0" r="6350" b="0"/>
            <wp:docPr id="84" name="Рисунок 84" descr="Графическое обозначение нормально открытых распредел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Графическое обозначение нормально открытых распределителей"/>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65500" cy="933450"/>
                    </a:xfrm>
                    <a:prstGeom prst="rect">
                      <a:avLst/>
                    </a:prstGeom>
                    <a:noFill/>
                    <a:ln>
                      <a:noFill/>
                    </a:ln>
                  </pic:spPr>
                </pic:pic>
              </a:graphicData>
            </a:graphic>
          </wp:inline>
        </w:drawing>
      </w:r>
    </w:p>
    <w:p w:rsidR="00752139" w:rsidRDefault="00752139" w:rsidP="008645E7">
      <w:pPr>
        <w:spacing w:after="0" w:line="240" w:lineRule="auto"/>
        <w:ind w:left="-1134" w:firstLine="567"/>
        <w:jc w:val="both"/>
        <w:rPr>
          <w:rFonts w:ascii="Times New Roman" w:eastAsia="Calibri" w:hAnsi="Times New Roman" w:cs="Times New Roman"/>
          <w:sz w:val="28"/>
          <w:szCs w:val="28"/>
        </w:rPr>
      </w:pPr>
      <w:r w:rsidRPr="00752139">
        <w:rPr>
          <w:rFonts w:ascii="Times New Roman" w:eastAsia="Calibri" w:hAnsi="Times New Roman" w:cs="Times New Roman"/>
          <w:sz w:val="28"/>
          <w:szCs w:val="28"/>
        </w:rPr>
        <w:t xml:space="preserve"> Графическое обозначение нормально открытых распределителей: </w:t>
      </w:r>
      <w:r w:rsidRPr="00752139">
        <w:rPr>
          <w:rFonts w:ascii="Times New Roman" w:eastAsia="Calibri" w:hAnsi="Times New Roman" w:cs="Times New Roman"/>
          <w:i/>
          <w:iCs/>
          <w:sz w:val="28"/>
          <w:szCs w:val="28"/>
        </w:rPr>
        <w:t>а</w:t>
      </w:r>
      <w:r w:rsidRPr="00752139">
        <w:rPr>
          <w:rFonts w:ascii="Times New Roman" w:eastAsia="Calibri" w:hAnsi="Times New Roman" w:cs="Times New Roman"/>
          <w:sz w:val="28"/>
          <w:szCs w:val="28"/>
        </w:rPr>
        <w:t xml:space="preserve"> — </w:t>
      </w:r>
      <w:proofErr w:type="spellStart"/>
      <w:r w:rsidRPr="00752139">
        <w:rPr>
          <w:rFonts w:ascii="Times New Roman" w:eastAsia="Calibri" w:hAnsi="Times New Roman" w:cs="Times New Roman"/>
          <w:sz w:val="28"/>
          <w:szCs w:val="28"/>
        </w:rPr>
        <w:t>двухлинейный</w:t>
      </w:r>
      <w:proofErr w:type="spellEnd"/>
      <w:r w:rsidRPr="00752139">
        <w:rPr>
          <w:rFonts w:ascii="Times New Roman" w:eastAsia="Calibri" w:hAnsi="Times New Roman" w:cs="Times New Roman"/>
          <w:sz w:val="28"/>
          <w:szCs w:val="28"/>
        </w:rPr>
        <w:t>; </w:t>
      </w:r>
      <w:r w:rsidRPr="00752139">
        <w:rPr>
          <w:rFonts w:ascii="Times New Roman" w:eastAsia="Calibri" w:hAnsi="Times New Roman" w:cs="Times New Roman"/>
          <w:i/>
          <w:iCs/>
          <w:sz w:val="28"/>
          <w:szCs w:val="28"/>
        </w:rPr>
        <w:t>б</w:t>
      </w:r>
      <w:r w:rsidRPr="00752139">
        <w:rPr>
          <w:rFonts w:ascii="Times New Roman" w:eastAsia="Calibri" w:hAnsi="Times New Roman" w:cs="Times New Roman"/>
          <w:sz w:val="28"/>
          <w:szCs w:val="28"/>
        </w:rPr>
        <w:t> — трехлинейный; </w:t>
      </w:r>
      <w:r w:rsidRPr="00752139">
        <w:rPr>
          <w:rFonts w:ascii="Times New Roman" w:eastAsia="Calibri" w:hAnsi="Times New Roman" w:cs="Times New Roman"/>
          <w:i/>
          <w:iCs/>
          <w:sz w:val="28"/>
          <w:szCs w:val="28"/>
        </w:rPr>
        <w:t>1—3</w:t>
      </w:r>
      <w:r w:rsidRPr="00752139">
        <w:rPr>
          <w:rFonts w:ascii="Times New Roman" w:eastAsia="Calibri" w:hAnsi="Times New Roman" w:cs="Times New Roman"/>
          <w:sz w:val="28"/>
          <w:szCs w:val="28"/>
        </w:rPr>
        <w:t> — каналы</w:t>
      </w:r>
      <w:r>
        <w:rPr>
          <w:rFonts w:ascii="Times New Roman" w:eastAsia="Calibri" w:hAnsi="Times New Roman" w:cs="Times New Roman"/>
          <w:sz w:val="28"/>
          <w:szCs w:val="28"/>
        </w:rPr>
        <w:t>.</w:t>
      </w:r>
    </w:p>
    <w:p w:rsidR="00752139" w:rsidRPr="00752139" w:rsidRDefault="00752139" w:rsidP="008645E7">
      <w:pPr>
        <w:spacing w:after="0" w:line="240" w:lineRule="auto"/>
        <w:ind w:left="-1134" w:firstLine="567"/>
        <w:jc w:val="both"/>
        <w:rPr>
          <w:rFonts w:ascii="Times New Roman" w:eastAsia="Calibri" w:hAnsi="Times New Roman" w:cs="Times New Roman"/>
          <w:sz w:val="28"/>
          <w:szCs w:val="28"/>
        </w:rPr>
      </w:pPr>
    </w:p>
    <w:p w:rsidR="00752139" w:rsidRPr="00752139" w:rsidRDefault="00752139" w:rsidP="008645E7">
      <w:pPr>
        <w:spacing w:after="0" w:line="240" w:lineRule="auto"/>
        <w:ind w:left="-1134" w:firstLine="567"/>
        <w:jc w:val="both"/>
        <w:rPr>
          <w:rFonts w:ascii="Times New Roman" w:eastAsia="Calibri" w:hAnsi="Times New Roman" w:cs="Times New Roman"/>
          <w:sz w:val="28"/>
          <w:szCs w:val="28"/>
        </w:rPr>
      </w:pPr>
      <w:r w:rsidRPr="00752139">
        <w:rPr>
          <w:rFonts w:ascii="Times New Roman" w:eastAsia="Calibri" w:hAnsi="Times New Roman" w:cs="Times New Roman"/>
          <w:sz w:val="28"/>
          <w:szCs w:val="28"/>
        </w:rPr>
        <w:t>На рис</w:t>
      </w:r>
      <w:r>
        <w:rPr>
          <w:rFonts w:ascii="Times New Roman" w:eastAsia="Calibri" w:hAnsi="Times New Roman" w:cs="Times New Roman"/>
          <w:sz w:val="28"/>
          <w:szCs w:val="28"/>
        </w:rPr>
        <w:t>унке</w:t>
      </w:r>
      <w:r w:rsidRPr="00752139">
        <w:rPr>
          <w:rFonts w:ascii="Times New Roman" w:eastAsia="Calibri" w:hAnsi="Times New Roman" w:cs="Times New Roman"/>
          <w:sz w:val="28"/>
          <w:szCs w:val="28"/>
        </w:rPr>
        <w:t xml:space="preserve"> приведен пример изображения двухпозиционного </w:t>
      </w:r>
      <w:proofErr w:type="spellStart"/>
      <w:r w:rsidRPr="00752139">
        <w:rPr>
          <w:rFonts w:ascii="Times New Roman" w:eastAsia="Calibri" w:hAnsi="Times New Roman" w:cs="Times New Roman"/>
          <w:sz w:val="28"/>
          <w:szCs w:val="28"/>
        </w:rPr>
        <w:t>четырехлинейного</w:t>
      </w:r>
      <w:proofErr w:type="spellEnd"/>
      <w:r w:rsidRPr="00752139">
        <w:rPr>
          <w:rFonts w:ascii="Times New Roman" w:eastAsia="Calibri" w:hAnsi="Times New Roman" w:cs="Times New Roman"/>
          <w:sz w:val="28"/>
          <w:szCs w:val="28"/>
        </w:rPr>
        <w:t xml:space="preserve"> распределителя с управлением от электромагнита и пружинным возвратом. На принципиальных пневматических схемах распределители изображают в таком положении, когда привод находится в исходном положении. Для того чтобы</w:t>
      </w:r>
    </w:p>
    <w:p w:rsidR="00752139" w:rsidRPr="00752139" w:rsidRDefault="00752139" w:rsidP="008645E7">
      <w:pPr>
        <w:spacing w:after="0" w:line="240" w:lineRule="auto"/>
        <w:ind w:left="-1134" w:firstLine="567"/>
        <w:jc w:val="both"/>
        <w:rPr>
          <w:rFonts w:ascii="Times New Roman" w:eastAsia="Calibri" w:hAnsi="Times New Roman" w:cs="Times New Roman"/>
          <w:sz w:val="28"/>
          <w:szCs w:val="28"/>
        </w:rPr>
      </w:pPr>
      <w:r w:rsidRPr="00752139">
        <w:rPr>
          <w:rFonts w:ascii="Times New Roman" w:eastAsia="Calibri" w:hAnsi="Times New Roman" w:cs="Times New Roman"/>
          <w:noProof/>
          <w:sz w:val="28"/>
          <w:szCs w:val="28"/>
          <w:lang w:eastAsia="ru-RU"/>
        </w:rPr>
        <w:drawing>
          <wp:inline distT="0" distB="0" distL="0" distR="0">
            <wp:extent cx="1790700" cy="1320800"/>
            <wp:effectExtent l="0" t="0" r="0" b="0"/>
            <wp:docPr id="88" name="Рисунок 88" descr="Пример изображения двухпозиционного четырехлинейного распределителя с управлением от электромагнита и пружинным возвра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Пример изображения двухпозиционного четырехлинейного распределителя с управлением от электромагнита и пружинным возвратом"/>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90700" cy="1320800"/>
                    </a:xfrm>
                    <a:prstGeom prst="rect">
                      <a:avLst/>
                    </a:prstGeom>
                    <a:noFill/>
                    <a:ln>
                      <a:noFill/>
                    </a:ln>
                  </pic:spPr>
                </pic:pic>
              </a:graphicData>
            </a:graphic>
          </wp:inline>
        </w:drawing>
      </w:r>
    </w:p>
    <w:p w:rsidR="00752139" w:rsidRPr="00752139" w:rsidRDefault="00752139" w:rsidP="008645E7">
      <w:pPr>
        <w:spacing w:after="0" w:line="240" w:lineRule="auto"/>
        <w:ind w:left="-1134" w:firstLine="567"/>
        <w:jc w:val="both"/>
        <w:rPr>
          <w:rFonts w:ascii="Times New Roman" w:eastAsia="Calibri" w:hAnsi="Times New Roman" w:cs="Times New Roman"/>
          <w:sz w:val="28"/>
          <w:szCs w:val="28"/>
        </w:rPr>
      </w:pPr>
      <w:r w:rsidRPr="00752139">
        <w:rPr>
          <w:rFonts w:ascii="Times New Roman" w:eastAsia="Calibri" w:hAnsi="Times New Roman" w:cs="Times New Roman"/>
          <w:sz w:val="28"/>
          <w:szCs w:val="28"/>
        </w:rPr>
        <w:t xml:space="preserve">Пример изображения двухпозиционного </w:t>
      </w:r>
      <w:proofErr w:type="spellStart"/>
      <w:r w:rsidRPr="00752139">
        <w:rPr>
          <w:rFonts w:ascii="Times New Roman" w:eastAsia="Calibri" w:hAnsi="Times New Roman" w:cs="Times New Roman"/>
          <w:sz w:val="28"/>
          <w:szCs w:val="28"/>
        </w:rPr>
        <w:t>четырехлинейного</w:t>
      </w:r>
      <w:proofErr w:type="spellEnd"/>
      <w:r w:rsidRPr="00752139">
        <w:rPr>
          <w:rFonts w:ascii="Times New Roman" w:eastAsia="Calibri" w:hAnsi="Times New Roman" w:cs="Times New Roman"/>
          <w:sz w:val="28"/>
          <w:szCs w:val="28"/>
        </w:rPr>
        <w:t xml:space="preserve"> распределителя с управлением от электромагнита и пружинным возвратом: I, II — позиции; </w:t>
      </w:r>
      <w:r w:rsidRPr="00752139">
        <w:rPr>
          <w:rFonts w:ascii="Times New Roman" w:eastAsia="Calibri" w:hAnsi="Times New Roman" w:cs="Times New Roman"/>
          <w:i/>
          <w:iCs/>
          <w:sz w:val="28"/>
          <w:szCs w:val="28"/>
        </w:rPr>
        <w:t>1—4</w:t>
      </w:r>
      <w:r w:rsidRPr="00752139">
        <w:rPr>
          <w:rFonts w:ascii="Times New Roman" w:eastAsia="Calibri" w:hAnsi="Times New Roman" w:cs="Times New Roman"/>
          <w:sz w:val="28"/>
          <w:szCs w:val="28"/>
        </w:rPr>
        <w:t> — каналы</w:t>
      </w:r>
      <w:r>
        <w:rPr>
          <w:rFonts w:ascii="Times New Roman" w:eastAsia="Calibri" w:hAnsi="Times New Roman" w:cs="Times New Roman"/>
          <w:sz w:val="28"/>
          <w:szCs w:val="28"/>
        </w:rPr>
        <w:t>.</w:t>
      </w:r>
    </w:p>
    <w:p w:rsidR="00752139" w:rsidRPr="00752139" w:rsidRDefault="00752139" w:rsidP="008645E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752139">
        <w:rPr>
          <w:rFonts w:ascii="Times New Roman" w:eastAsia="Calibri" w:hAnsi="Times New Roman" w:cs="Times New Roman"/>
          <w:sz w:val="28"/>
          <w:szCs w:val="28"/>
        </w:rPr>
        <w:t>редставить себе состояние выходов распределителя при наличии управляющего воздействия, необходимо мысленно сместить позиции распределителя, оставив линии связи на прежнем месте.</w:t>
      </w:r>
    </w:p>
    <w:p w:rsidR="00752139" w:rsidRPr="00752139" w:rsidRDefault="00752139" w:rsidP="008645E7">
      <w:pPr>
        <w:spacing w:after="0" w:line="240" w:lineRule="auto"/>
        <w:ind w:left="-1134" w:firstLine="567"/>
        <w:jc w:val="both"/>
        <w:rPr>
          <w:rFonts w:ascii="Times New Roman" w:eastAsia="Calibri" w:hAnsi="Times New Roman" w:cs="Times New Roman"/>
          <w:sz w:val="28"/>
          <w:szCs w:val="28"/>
        </w:rPr>
      </w:pPr>
      <w:r w:rsidRPr="00752139">
        <w:rPr>
          <w:rFonts w:ascii="Times New Roman" w:eastAsia="Calibri" w:hAnsi="Times New Roman" w:cs="Times New Roman"/>
          <w:sz w:val="28"/>
          <w:szCs w:val="28"/>
        </w:rPr>
        <w:lastRenderedPageBreak/>
        <w:t>В позиции I к каналу </w:t>
      </w:r>
      <w:r w:rsidRPr="00752139">
        <w:rPr>
          <w:rFonts w:ascii="Times New Roman" w:eastAsia="Calibri" w:hAnsi="Times New Roman" w:cs="Times New Roman"/>
          <w:i/>
          <w:iCs/>
          <w:sz w:val="28"/>
          <w:szCs w:val="28"/>
        </w:rPr>
        <w:t>1</w:t>
      </w:r>
      <w:r w:rsidRPr="00752139">
        <w:rPr>
          <w:rFonts w:ascii="Times New Roman" w:eastAsia="Calibri" w:hAnsi="Times New Roman" w:cs="Times New Roman"/>
          <w:sz w:val="28"/>
          <w:szCs w:val="28"/>
        </w:rPr>
        <w:t> подведено питание, и это же давление питания действует на выходе </w:t>
      </w:r>
      <w:r w:rsidRPr="00752139">
        <w:rPr>
          <w:rFonts w:ascii="Times New Roman" w:eastAsia="Calibri" w:hAnsi="Times New Roman" w:cs="Times New Roman"/>
          <w:i/>
          <w:iCs/>
          <w:sz w:val="28"/>
          <w:szCs w:val="28"/>
        </w:rPr>
        <w:t>2.</w:t>
      </w:r>
      <w:r w:rsidRPr="00752139">
        <w:rPr>
          <w:rFonts w:ascii="Times New Roman" w:eastAsia="Calibri" w:hAnsi="Times New Roman" w:cs="Times New Roman"/>
          <w:sz w:val="28"/>
          <w:szCs w:val="28"/>
        </w:rPr>
        <w:t> В то же время выход </w:t>
      </w:r>
      <w:r w:rsidRPr="00752139">
        <w:rPr>
          <w:rFonts w:ascii="Times New Roman" w:eastAsia="Calibri" w:hAnsi="Times New Roman" w:cs="Times New Roman"/>
          <w:i/>
          <w:iCs/>
          <w:sz w:val="28"/>
          <w:szCs w:val="28"/>
        </w:rPr>
        <w:t>3</w:t>
      </w:r>
      <w:r w:rsidRPr="00752139">
        <w:rPr>
          <w:rFonts w:ascii="Times New Roman" w:eastAsia="Calibri" w:hAnsi="Times New Roman" w:cs="Times New Roman"/>
          <w:sz w:val="28"/>
          <w:szCs w:val="28"/>
        </w:rPr>
        <w:t> соединен с каналом </w:t>
      </w:r>
      <w:r w:rsidRPr="00752139">
        <w:rPr>
          <w:rFonts w:ascii="Times New Roman" w:eastAsia="Calibri" w:hAnsi="Times New Roman" w:cs="Times New Roman"/>
          <w:i/>
          <w:iCs/>
          <w:sz w:val="28"/>
          <w:szCs w:val="28"/>
        </w:rPr>
        <w:t>4</w:t>
      </w:r>
      <w:r w:rsidRPr="00752139">
        <w:rPr>
          <w:rFonts w:ascii="Times New Roman" w:eastAsia="Calibri" w:hAnsi="Times New Roman" w:cs="Times New Roman"/>
          <w:sz w:val="28"/>
          <w:szCs w:val="28"/>
        </w:rPr>
        <w:t> и атмосферой. Электромагнит обесточен и позицию фиксирует пружина. При подаче сигнала управления на электромагнит рабочей становится позиция II. При этом давление питания из канала </w:t>
      </w:r>
      <w:r w:rsidRPr="00752139">
        <w:rPr>
          <w:rFonts w:ascii="Times New Roman" w:eastAsia="Calibri" w:hAnsi="Times New Roman" w:cs="Times New Roman"/>
          <w:i/>
          <w:iCs/>
          <w:sz w:val="28"/>
          <w:szCs w:val="28"/>
        </w:rPr>
        <w:t>1</w:t>
      </w:r>
      <w:r w:rsidRPr="00752139">
        <w:rPr>
          <w:rFonts w:ascii="Times New Roman" w:eastAsia="Calibri" w:hAnsi="Times New Roman" w:cs="Times New Roman"/>
          <w:sz w:val="28"/>
          <w:szCs w:val="28"/>
        </w:rPr>
        <w:t> подается на вход </w:t>
      </w:r>
      <w:r w:rsidRPr="00752139">
        <w:rPr>
          <w:rFonts w:ascii="Times New Roman" w:eastAsia="Calibri" w:hAnsi="Times New Roman" w:cs="Times New Roman"/>
          <w:i/>
          <w:iCs/>
          <w:sz w:val="28"/>
          <w:szCs w:val="28"/>
        </w:rPr>
        <w:t>3,</w:t>
      </w:r>
      <w:r w:rsidRPr="00752139">
        <w:rPr>
          <w:rFonts w:ascii="Times New Roman" w:eastAsia="Calibri" w:hAnsi="Times New Roman" w:cs="Times New Roman"/>
          <w:sz w:val="28"/>
          <w:szCs w:val="28"/>
        </w:rPr>
        <w:t> а выход </w:t>
      </w:r>
      <w:r w:rsidRPr="00752139">
        <w:rPr>
          <w:rFonts w:ascii="Times New Roman" w:eastAsia="Calibri" w:hAnsi="Times New Roman" w:cs="Times New Roman"/>
          <w:i/>
          <w:iCs/>
          <w:sz w:val="28"/>
          <w:szCs w:val="28"/>
        </w:rPr>
        <w:t>2</w:t>
      </w:r>
      <w:r w:rsidRPr="00752139">
        <w:rPr>
          <w:rFonts w:ascii="Times New Roman" w:eastAsia="Calibri" w:hAnsi="Times New Roman" w:cs="Times New Roman"/>
          <w:sz w:val="28"/>
          <w:szCs w:val="28"/>
        </w:rPr>
        <w:t> сообщается с каналом </w:t>
      </w:r>
      <w:r w:rsidRPr="00752139">
        <w:rPr>
          <w:rFonts w:ascii="Times New Roman" w:eastAsia="Calibri" w:hAnsi="Times New Roman" w:cs="Times New Roman"/>
          <w:i/>
          <w:iCs/>
          <w:sz w:val="28"/>
          <w:szCs w:val="28"/>
        </w:rPr>
        <w:t>4</w:t>
      </w:r>
      <w:r w:rsidRPr="00752139">
        <w:rPr>
          <w:rFonts w:ascii="Times New Roman" w:eastAsia="Calibri" w:hAnsi="Times New Roman" w:cs="Times New Roman"/>
          <w:sz w:val="28"/>
          <w:szCs w:val="28"/>
        </w:rPr>
        <w:t> и атмосферой.</w:t>
      </w:r>
    </w:p>
    <w:p w:rsidR="00752139" w:rsidRPr="00752139" w:rsidRDefault="00752139" w:rsidP="008645E7">
      <w:pPr>
        <w:spacing w:after="0" w:line="240" w:lineRule="auto"/>
        <w:ind w:left="-1134" w:firstLine="567"/>
        <w:jc w:val="both"/>
        <w:rPr>
          <w:rFonts w:ascii="Times New Roman" w:eastAsia="Calibri" w:hAnsi="Times New Roman" w:cs="Times New Roman"/>
          <w:sz w:val="28"/>
          <w:szCs w:val="28"/>
        </w:rPr>
      </w:pPr>
      <w:r w:rsidRPr="00752139">
        <w:rPr>
          <w:rFonts w:ascii="Times New Roman" w:eastAsia="Calibri" w:hAnsi="Times New Roman" w:cs="Times New Roman"/>
          <w:sz w:val="28"/>
          <w:szCs w:val="28"/>
        </w:rPr>
        <w:t>Наибольшее распространение в промышленной практике получили следующие типы распределительных устройств: клапанные, с цилиндрическим золотником, с плоским золотником и крановые. Все эти распределители выполняются как для навесного монтажа, так и для стыкового монтажа.</w:t>
      </w:r>
    </w:p>
    <w:p w:rsidR="00752139" w:rsidRPr="00752139" w:rsidRDefault="00752139" w:rsidP="008645E7">
      <w:pPr>
        <w:spacing w:after="0" w:line="240" w:lineRule="auto"/>
        <w:ind w:left="-1134" w:firstLine="567"/>
        <w:jc w:val="both"/>
        <w:rPr>
          <w:rFonts w:ascii="Times New Roman" w:eastAsia="Calibri" w:hAnsi="Times New Roman" w:cs="Times New Roman"/>
          <w:sz w:val="28"/>
          <w:szCs w:val="28"/>
        </w:rPr>
      </w:pPr>
      <w:r w:rsidRPr="00752139">
        <w:rPr>
          <w:rFonts w:ascii="Times New Roman" w:eastAsia="Calibri" w:hAnsi="Times New Roman" w:cs="Times New Roman"/>
          <w:sz w:val="28"/>
          <w:szCs w:val="28"/>
        </w:rPr>
        <w:t xml:space="preserve">Наибольшую сложность при проектировании пневматических систем представляет выбор распределителей с требуемыми расходными характеристиками и быстродействием. Для приближенного выбора пропускной способности распределителя, управляющего работой </w:t>
      </w:r>
      <w:proofErr w:type="spellStart"/>
      <w:r w:rsidRPr="00752139">
        <w:rPr>
          <w:rFonts w:ascii="Times New Roman" w:eastAsia="Calibri" w:hAnsi="Times New Roman" w:cs="Times New Roman"/>
          <w:sz w:val="28"/>
          <w:szCs w:val="28"/>
        </w:rPr>
        <w:t>пневмоцилиндра</w:t>
      </w:r>
      <w:proofErr w:type="spellEnd"/>
      <w:r w:rsidRPr="00752139">
        <w:rPr>
          <w:rFonts w:ascii="Times New Roman" w:eastAsia="Calibri" w:hAnsi="Times New Roman" w:cs="Times New Roman"/>
          <w:sz w:val="28"/>
          <w:szCs w:val="28"/>
        </w:rPr>
        <w:t xml:space="preserve"> при постоянном коэффициенте нагрузки на штоке и минимальном сопротивлении потоку в трубопроводах и их соединениях, можно воспользоваться формулой</w:t>
      </w:r>
    </w:p>
    <w:p w:rsidR="00752139" w:rsidRPr="00752139" w:rsidRDefault="00752139" w:rsidP="008645E7">
      <w:pPr>
        <w:spacing w:after="0" w:line="240" w:lineRule="auto"/>
        <w:ind w:left="-1134" w:firstLine="567"/>
        <w:jc w:val="both"/>
        <w:rPr>
          <w:rFonts w:ascii="Times New Roman" w:eastAsia="Calibri" w:hAnsi="Times New Roman" w:cs="Times New Roman"/>
          <w:sz w:val="28"/>
          <w:szCs w:val="28"/>
        </w:rPr>
      </w:pPr>
      <w:r w:rsidRPr="00752139">
        <w:rPr>
          <w:rFonts w:ascii="Times New Roman" w:eastAsia="Calibri" w:hAnsi="Times New Roman" w:cs="Times New Roman"/>
          <w:sz w:val="28"/>
          <w:szCs w:val="28"/>
        </w:rPr>
        <w:t>где </w:t>
      </w:r>
      <w:r w:rsidRPr="00752139">
        <w:rPr>
          <w:rFonts w:ascii="Times New Roman" w:eastAsia="Calibri" w:hAnsi="Times New Roman" w:cs="Times New Roman"/>
          <w:i/>
          <w:iCs/>
          <w:sz w:val="28"/>
          <w:szCs w:val="28"/>
        </w:rPr>
        <w:t>К</w:t>
      </w:r>
      <w:r w:rsidRPr="00752139">
        <w:rPr>
          <w:rFonts w:ascii="Times New Roman" w:eastAsia="Calibri" w:hAnsi="Times New Roman" w:cs="Times New Roman"/>
          <w:i/>
          <w:iCs/>
          <w:sz w:val="28"/>
          <w:szCs w:val="28"/>
          <w:vertAlign w:val="subscript"/>
        </w:rPr>
        <w:t>у</w:t>
      </w:r>
      <w:r w:rsidRPr="00752139">
        <w:rPr>
          <w:rFonts w:ascii="Times New Roman" w:eastAsia="Calibri" w:hAnsi="Times New Roman" w:cs="Times New Roman"/>
          <w:i/>
          <w:iCs/>
          <w:sz w:val="28"/>
          <w:szCs w:val="28"/>
        </w:rPr>
        <w:t>—</w:t>
      </w:r>
      <w:r w:rsidRPr="00752139">
        <w:rPr>
          <w:rFonts w:ascii="Times New Roman" w:eastAsia="Calibri" w:hAnsi="Times New Roman" w:cs="Times New Roman"/>
          <w:sz w:val="28"/>
          <w:szCs w:val="28"/>
        </w:rPr>
        <w:t> пропускная способность распределителя; </w:t>
      </w:r>
      <w:r w:rsidRPr="00752139">
        <w:rPr>
          <w:rFonts w:ascii="Times New Roman" w:eastAsia="Calibri" w:hAnsi="Times New Roman" w:cs="Times New Roman"/>
          <w:i/>
          <w:iCs/>
          <w:sz w:val="28"/>
          <w:szCs w:val="28"/>
        </w:rPr>
        <w:t>F —</w:t>
      </w:r>
      <w:r w:rsidRPr="00752139">
        <w:rPr>
          <w:rFonts w:ascii="Times New Roman" w:eastAsia="Calibri" w:hAnsi="Times New Roman" w:cs="Times New Roman"/>
          <w:sz w:val="28"/>
          <w:szCs w:val="28"/>
        </w:rPr>
        <w:t> площадь поршня; </w:t>
      </w:r>
      <w:r w:rsidRPr="00752139">
        <w:rPr>
          <w:rFonts w:ascii="Times New Roman" w:eastAsia="Calibri" w:hAnsi="Times New Roman" w:cs="Times New Roman"/>
          <w:i/>
          <w:iCs/>
          <w:sz w:val="28"/>
          <w:szCs w:val="28"/>
        </w:rPr>
        <w:t>S —</w:t>
      </w:r>
      <w:r w:rsidRPr="00752139">
        <w:rPr>
          <w:rFonts w:ascii="Times New Roman" w:eastAsia="Calibri" w:hAnsi="Times New Roman" w:cs="Times New Roman"/>
          <w:sz w:val="28"/>
          <w:szCs w:val="28"/>
        </w:rPr>
        <w:t> ход поршня; </w:t>
      </w:r>
      <w:proofErr w:type="spellStart"/>
      <w:r w:rsidRPr="00752139">
        <w:rPr>
          <w:rFonts w:ascii="Times New Roman" w:eastAsia="Calibri" w:hAnsi="Times New Roman" w:cs="Times New Roman"/>
          <w:i/>
          <w:iCs/>
          <w:sz w:val="28"/>
          <w:szCs w:val="28"/>
        </w:rPr>
        <w:t>t</w:t>
      </w:r>
      <w:r w:rsidRPr="00752139">
        <w:rPr>
          <w:rFonts w:ascii="Times New Roman" w:eastAsia="Calibri" w:hAnsi="Times New Roman" w:cs="Times New Roman"/>
          <w:i/>
          <w:iCs/>
          <w:sz w:val="28"/>
          <w:szCs w:val="28"/>
          <w:vertAlign w:val="subscript"/>
        </w:rPr>
        <w:t>s</w:t>
      </w:r>
      <w:proofErr w:type="spellEnd"/>
      <w:r w:rsidRPr="00752139">
        <w:rPr>
          <w:rFonts w:ascii="Times New Roman" w:eastAsia="Calibri" w:hAnsi="Times New Roman" w:cs="Times New Roman"/>
          <w:i/>
          <w:iCs/>
          <w:sz w:val="28"/>
          <w:szCs w:val="28"/>
        </w:rPr>
        <w:t> —</w:t>
      </w:r>
      <w:r w:rsidRPr="00752139">
        <w:rPr>
          <w:rFonts w:ascii="Times New Roman" w:eastAsia="Calibri" w:hAnsi="Times New Roman" w:cs="Times New Roman"/>
          <w:sz w:val="28"/>
          <w:szCs w:val="28"/>
        </w:rPr>
        <w:t> заданное время перемещения поршня; </w:t>
      </w:r>
      <w:r w:rsidRPr="00752139">
        <w:rPr>
          <w:rFonts w:ascii="Times New Roman" w:eastAsia="Calibri" w:hAnsi="Times New Roman" w:cs="Times New Roman"/>
          <w:i/>
          <w:iCs/>
          <w:sz w:val="28"/>
          <w:szCs w:val="28"/>
        </w:rPr>
        <w:t>р —</w:t>
      </w:r>
      <w:r w:rsidRPr="00752139">
        <w:rPr>
          <w:rFonts w:ascii="Times New Roman" w:eastAsia="Calibri" w:hAnsi="Times New Roman" w:cs="Times New Roman"/>
          <w:sz w:val="28"/>
          <w:szCs w:val="28"/>
        </w:rPr>
        <w:t> абсолютное давление питания; </w:t>
      </w:r>
      <w:r w:rsidRPr="00752139">
        <w:rPr>
          <w:rFonts w:ascii="Times New Roman" w:eastAsia="Calibri" w:hAnsi="Times New Roman" w:cs="Times New Roman"/>
          <w:i/>
          <w:iCs/>
          <w:sz w:val="28"/>
          <w:szCs w:val="28"/>
        </w:rPr>
        <w:t>Ар</w:t>
      </w:r>
      <w:r w:rsidRPr="00752139">
        <w:rPr>
          <w:rFonts w:ascii="Times New Roman" w:eastAsia="Calibri" w:hAnsi="Times New Roman" w:cs="Times New Roman"/>
          <w:sz w:val="28"/>
          <w:szCs w:val="28"/>
        </w:rPr>
        <w:t> — перепад давление на распределителе.</w:t>
      </w:r>
    </w:p>
    <w:p w:rsidR="00752139" w:rsidRPr="00752139" w:rsidRDefault="00752139" w:rsidP="008645E7">
      <w:pPr>
        <w:spacing w:after="0" w:line="240" w:lineRule="auto"/>
        <w:ind w:left="-1134" w:firstLine="567"/>
        <w:jc w:val="both"/>
        <w:rPr>
          <w:rFonts w:ascii="Times New Roman" w:eastAsia="Calibri" w:hAnsi="Times New Roman" w:cs="Times New Roman"/>
          <w:sz w:val="28"/>
          <w:szCs w:val="28"/>
        </w:rPr>
      </w:pPr>
      <w:r w:rsidRPr="00752139">
        <w:rPr>
          <w:rFonts w:ascii="Times New Roman" w:eastAsia="Calibri" w:hAnsi="Times New Roman" w:cs="Times New Roman"/>
          <w:noProof/>
          <w:sz w:val="28"/>
          <w:szCs w:val="28"/>
          <w:lang w:eastAsia="ru-RU"/>
        </w:rPr>
        <w:drawing>
          <wp:inline distT="0" distB="0" distL="0" distR="0">
            <wp:extent cx="2622550" cy="876300"/>
            <wp:effectExtent l="0" t="0" r="6350" b="0"/>
            <wp:docPr id="87" name="Рисунок 87" descr="https://studref.com/htm/img/39/9391/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studref.com/htm/img/39/9391/547.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22550" cy="876300"/>
                    </a:xfrm>
                    <a:prstGeom prst="rect">
                      <a:avLst/>
                    </a:prstGeom>
                    <a:noFill/>
                    <a:ln>
                      <a:noFill/>
                    </a:ln>
                  </pic:spPr>
                </pic:pic>
              </a:graphicData>
            </a:graphic>
          </wp:inline>
        </w:drawing>
      </w:r>
    </w:p>
    <w:p w:rsidR="00752139" w:rsidRDefault="00752139" w:rsidP="008645E7">
      <w:pPr>
        <w:spacing w:after="0" w:line="240" w:lineRule="auto"/>
        <w:ind w:left="-1134" w:firstLine="567"/>
        <w:jc w:val="both"/>
        <w:rPr>
          <w:rFonts w:ascii="Times New Roman" w:eastAsia="Calibri" w:hAnsi="Times New Roman" w:cs="Times New Roman"/>
          <w:sz w:val="28"/>
          <w:szCs w:val="28"/>
        </w:rPr>
      </w:pPr>
      <w:r w:rsidRPr="00752139">
        <w:rPr>
          <w:rFonts w:ascii="Times New Roman" w:eastAsia="Calibri" w:hAnsi="Times New Roman" w:cs="Times New Roman"/>
          <w:sz w:val="28"/>
          <w:szCs w:val="28"/>
        </w:rPr>
        <w:t>При этом предполагается</w:t>
      </w:r>
      <w:r>
        <w:rPr>
          <w:rFonts w:ascii="Times New Roman" w:eastAsia="Calibri" w:hAnsi="Times New Roman" w:cs="Times New Roman"/>
          <w:sz w:val="28"/>
          <w:szCs w:val="28"/>
        </w:rPr>
        <w:t xml:space="preserve">, что площадь поршня выбрана из </w:t>
      </w:r>
      <w:r w:rsidRPr="00752139">
        <w:rPr>
          <w:rFonts w:ascii="Times New Roman" w:eastAsia="Calibri" w:hAnsi="Times New Roman" w:cs="Times New Roman"/>
          <w:sz w:val="28"/>
          <w:szCs w:val="28"/>
        </w:rPr>
        <w:t>условия</w:t>
      </w:r>
    </w:p>
    <w:p w:rsidR="00752139" w:rsidRPr="00752139" w:rsidRDefault="00752139" w:rsidP="008645E7">
      <w:pPr>
        <w:spacing w:after="0" w:line="240" w:lineRule="auto"/>
        <w:ind w:left="-1134" w:firstLine="567"/>
        <w:jc w:val="both"/>
        <w:rPr>
          <w:rFonts w:ascii="Times New Roman" w:eastAsia="Calibri" w:hAnsi="Times New Roman" w:cs="Times New Roman"/>
          <w:sz w:val="28"/>
          <w:szCs w:val="28"/>
        </w:rPr>
      </w:pPr>
      <w:r w:rsidRPr="00752139">
        <w:rPr>
          <w:rFonts w:ascii="Times New Roman" w:eastAsia="Calibri" w:hAnsi="Times New Roman" w:cs="Times New Roman"/>
          <w:sz w:val="28"/>
          <w:szCs w:val="28"/>
        </w:rPr>
        <w:t> </w:t>
      </w:r>
      <w:r w:rsidRPr="00752139">
        <w:rPr>
          <w:rFonts w:ascii="Times New Roman" w:eastAsia="Calibri" w:hAnsi="Times New Roman" w:cs="Times New Roman"/>
          <w:noProof/>
          <w:sz w:val="28"/>
          <w:szCs w:val="28"/>
          <w:lang w:eastAsia="ru-RU"/>
        </w:rPr>
        <w:drawing>
          <wp:inline distT="0" distB="0" distL="0" distR="0">
            <wp:extent cx="1631950" cy="609600"/>
            <wp:effectExtent l="0" t="0" r="6350" b="0"/>
            <wp:docPr id="86" name="Рисунок 86" descr="https://studref.com/htm/img/39/9391/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studref.com/htm/img/39/9391/548.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1950" cy="609600"/>
                    </a:xfrm>
                    <a:prstGeom prst="rect">
                      <a:avLst/>
                    </a:prstGeom>
                    <a:noFill/>
                    <a:ln>
                      <a:noFill/>
                    </a:ln>
                  </pic:spPr>
                </pic:pic>
              </a:graphicData>
            </a:graphic>
          </wp:inline>
        </w:drawing>
      </w:r>
    </w:p>
    <w:p w:rsidR="00752139" w:rsidRPr="00752139" w:rsidRDefault="00752139" w:rsidP="008645E7">
      <w:pPr>
        <w:spacing w:after="0" w:line="240" w:lineRule="auto"/>
        <w:ind w:left="-1134" w:firstLine="567"/>
        <w:jc w:val="both"/>
        <w:rPr>
          <w:rFonts w:ascii="Times New Roman" w:eastAsia="Calibri" w:hAnsi="Times New Roman" w:cs="Times New Roman"/>
          <w:sz w:val="28"/>
          <w:szCs w:val="28"/>
        </w:rPr>
      </w:pPr>
      <w:r w:rsidRPr="00752139">
        <w:rPr>
          <w:rFonts w:ascii="Times New Roman" w:eastAsia="Calibri" w:hAnsi="Times New Roman" w:cs="Times New Roman"/>
          <w:sz w:val="28"/>
          <w:szCs w:val="28"/>
        </w:rPr>
        <w:t>где х — безразмерная нагрузка; </w:t>
      </w:r>
      <w:r w:rsidRPr="00752139">
        <w:rPr>
          <w:rFonts w:ascii="Times New Roman" w:eastAsia="Calibri" w:hAnsi="Times New Roman" w:cs="Times New Roman"/>
          <w:i/>
          <w:iCs/>
          <w:sz w:val="28"/>
          <w:szCs w:val="28"/>
        </w:rPr>
        <w:t>R —</w:t>
      </w:r>
      <w:r w:rsidRPr="00752139">
        <w:rPr>
          <w:rFonts w:ascii="Times New Roman" w:eastAsia="Calibri" w:hAnsi="Times New Roman" w:cs="Times New Roman"/>
          <w:sz w:val="28"/>
          <w:szCs w:val="28"/>
        </w:rPr>
        <w:t> постоянная сила сопротивления перемещению поршня.</w:t>
      </w:r>
    </w:p>
    <w:p w:rsidR="00752139" w:rsidRDefault="00752139" w:rsidP="008645E7">
      <w:pPr>
        <w:spacing w:after="0" w:line="240" w:lineRule="auto"/>
        <w:ind w:left="-1134" w:firstLine="567"/>
        <w:jc w:val="both"/>
        <w:rPr>
          <w:rFonts w:ascii="Times New Roman" w:eastAsia="Calibri" w:hAnsi="Times New Roman" w:cs="Times New Roman"/>
          <w:sz w:val="28"/>
          <w:szCs w:val="28"/>
        </w:rPr>
      </w:pPr>
      <w:r w:rsidRPr="00752139">
        <w:rPr>
          <w:rFonts w:ascii="Times New Roman" w:eastAsia="Calibri" w:hAnsi="Times New Roman" w:cs="Times New Roman"/>
          <w:sz w:val="28"/>
          <w:szCs w:val="28"/>
        </w:rPr>
        <w:t>Для определения </w:t>
      </w:r>
      <w:r w:rsidRPr="00752139">
        <w:rPr>
          <w:rFonts w:ascii="Times New Roman" w:eastAsia="Calibri" w:hAnsi="Times New Roman" w:cs="Times New Roman"/>
          <w:i/>
          <w:iCs/>
          <w:sz w:val="28"/>
          <w:szCs w:val="28"/>
        </w:rPr>
        <w:t>К</w:t>
      </w:r>
      <w:r w:rsidRPr="00752139">
        <w:rPr>
          <w:rFonts w:ascii="Times New Roman" w:eastAsia="Calibri" w:hAnsi="Times New Roman" w:cs="Times New Roman"/>
          <w:i/>
          <w:iCs/>
          <w:sz w:val="28"/>
          <w:szCs w:val="28"/>
          <w:vertAlign w:val="subscript"/>
        </w:rPr>
        <w:t>у</w:t>
      </w:r>
      <w:r w:rsidRPr="00752139">
        <w:rPr>
          <w:rFonts w:ascii="Times New Roman" w:eastAsia="Calibri" w:hAnsi="Times New Roman" w:cs="Times New Roman"/>
          <w:sz w:val="28"/>
          <w:szCs w:val="28"/>
        </w:rPr>
        <w:t> значение </w:t>
      </w:r>
      <w:r w:rsidRPr="00752139">
        <w:rPr>
          <w:rFonts w:ascii="Times New Roman" w:eastAsia="Calibri" w:hAnsi="Times New Roman" w:cs="Times New Roman"/>
          <w:i/>
          <w:iCs/>
          <w:sz w:val="28"/>
          <w:szCs w:val="28"/>
        </w:rPr>
        <w:t>Ар</w:t>
      </w:r>
      <w:r w:rsidRPr="00752139">
        <w:rPr>
          <w:rFonts w:ascii="Times New Roman" w:eastAsia="Calibri" w:hAnsi="Times New Roman" w:cs="Times New Roman"/>
          <w:sz w:val="28"/>
          <w:szCs w:val="28"/>
        </w:rPr>
        <w:t> в большинстве случаев следует принимать </w:t>
      </w:r>
      <w:r w:rsidRPr="00752139">
        <w:rPr>
          <w:rFonts w:ascii="Times New Roman" w:eastAsia="Calibri" w:hAnsi="Times New Roman" w:cs="Times New Roman"/>
          <w:i/>
          <w:iCs/>
          <w:sz w:val="28"/>
          <w:szCs w:val="28"/>
        </w:rPr>
        <w:t>Ар</w:t>
      </w:r>
      <w:r w:rsidRPr="00752139">
        <w:rPr>
          <w:rFonts w:ascii="Times New Roman" w:eastAsia="Calibri" w:hAnsi="Times New Roman" w:cs="Times New Roman"/>
          <w:sz w:val="28"/>
          <w:szCs w:val="28"/>
        </w:rPr>
        <w:t> = 0,03 МПа; если уменьшение размера и массы имеют первостепенное значение, можно увеличить </w:t>
      </w:r>
      <w:r w:rsidRPr="00752139">
        <w:rPr>
          <w:rFonts w:ascii="Times New Roman" w:eastAsia="Calibri" w:hAnsi="Times New Roman" w:cs="Times New Roman"/>
          <w:i/>
          <w:iCs/>
          <w:sz w:val="28"/>
          <w:szCs w:val="28"/>
        </w:rPr>
        <w:t>Ар</w:t>
      </w:r>
      <w:r w:rsidRPr="00752139">
        <w:rPr>
          <w:rFonts w:ascii="Times New Roman" w:eastAsia="Calibri" w:hAnsi="Times New Roman" w:cs="Times New Roman"/>
          <w:sz w:val="28"/>
          <w:szCs w:val="28"/>
        </w:rPr>
        <w:t> до 0,08 МПа, если </w:t>
      </w:r>
      <w:r w:rsidRPr="00752139">
        <w:rPr>
          <w:rFonts w:ascii="Times New Roman" w:eastAsia="Calibri" w:hAnsi="Times New Roman" w:cs="Times New Roman"/>
          <w:i/>
          <w:iCs/>
          <w:sz w:val="28"/>
          <w:szCs w:val="28"/>
        </w:rPr>
        <w:t>К</w:t>
      </w:r>
      <w:r w:rsidRPr="00752139">
        <w:rPr>
          <w:rFonts w:ascii="Times New Roman" w:eastAsia="Calibri" w:hAnsi="Times New Roman" w:cs="Times New Roman"/>
          <w:i/>
          <w:iCs/>
          <w:sz w:val="28"/>
          <w:szCs w:val="28"/>
          <w:vertAlign w:val="subscript"/>
        </w:rPr>
        <w:t>у</w:t>
      </w:r>
      <w:r w:rsidRPr="00752139">
        <w:rPr>
          <w:rFonts w:ascii="Times New Roman" w:eastAsia="Calibri" w:hAnsi="Times New Roman" w:cs="Times New Roman"/>
          <w:sz w:val="28"/>
          <w:szCs w:val="28"/>
        </w:rPr>
        <w:t> выбирают с запасом — уменьшить до 0,015 МПа. Обычно пропускную способность распределителя выбирают с некоторым запасом, особенно при высоких и средних скоростях движения поршня, когда требуется его торможение в конце хода, и при длинных трубопроводах.</w:t>
      </w:r>
    </w:p>
    <w:p w:rsidR="00786770" w:rsidRDefault="00786770" w:rsidP="008645E7">
      <w:pPr>
        <w:spacing w:after="0" w:line="240" w:lineRule="auto"/>
        <w:ind w:left="-1134" w:firstLine="567"/>
        <w:jc w:val="both"/>
        <w:rPr>
          <w:rFonts w:ascii="Times New Roman" w:eastAsia="Calibri" w:hAnsi="Times New Roman" w:cs="Times New Roman"/>
          <w:sz w:val="28"/>
          <w:szCs w:val="28"/>
        </w:rPr>
      </w:pPr>
    </w:p>
    <w:p w:rsidR="00752139" w:rsidRDefault="00752139" w:rsidP="008645E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786770" w:rsidRPr="00786770" w:rsidRDefault="00786770" w:rsidP="008F0E68">
      <w:pPr>
        <w:pStyle w:val="a6"/>
        <w:numPr>
          <w:ilvl w:val="0"/>
          <w:numId w:val="14"/>
        </w:numPr>
        <w:spacing w:after="0" w:line="240" w:lineRule="auto"/>
        <w:jc w:val="both"/>
        <w:rPr>
          <w:rFonts w:ascii="Times New Roman" w:eastAsia="Calibri" w:hAnsi="Times New Roman" w:cs="Times New Roman"/>
          <w:sz w:val="28"/>
          <w:szCs w:val="28"/>
        </w:rPr>
      </w:pPr>
      <w:r w:rsidRPr="00786770">
        <w:rPr>
          <w:rFonts w:ascii="Times New Roman" w:eastAsia="Calibri" w:hAnsi="Times New Roman" w:cs="Times New Roman"/>
          <w:sz w:val="28"/>
          <w:szCs w:val="28"/>
        </w:rPr>
        <w:t>Какими бывают типы распределительных устройств?</w:t>
      </w:r>
    </w:p>
    <w:p w:rsidR="00786770" w:rsidRPr="00786770" w:rsidRDefault="00786770" w:rsidP="008F0E68">
      <w:pPr>
        <w:pStyle w:val="a6"/>
        <w:numPr>
          <w:ilvl w:val="0"/>
          <w:numId w:val="14"/>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Что относится к</w:t>
      </w:r>
      <w:r w:rsidRPr="00786770">
        <w:rPr>
          <w:rFonts w:ascii="Times New Roman" w:eastAsia="Calibri" w:hAnsi="Times New Roman" w:cs="Times New Roman"/>
          <w:sz w:val="28"/>
          <w:szCs w:val="28"/>
        </w:rPr>
        <w:t xml:space="preserve"> двух- и трехлинейным распределителям с односторонним управлением</w:t>
      </w:r>
      <w:r>
        <w:rPr>
          <w:rFonts w:ascii="Times New Roman" w:eastAsia="Calibri" w:hAnsi="Times New Roman" w:cs="Times New Roman"/>
          <w:sz w:val="28"/>
          <w:szCs w:val="28"/>
        </w:rPr>
        <w:t>?</w:t>
      </w:r>
    </w:p>
    <w:p w:rsidR="00752139" w:rsidRPr="005859A5" w:rsidRDefault="00752139" w:rsidP="00752139">
      <w:pPr>
        <w:spacing w:after="0" w:line="240" w:lineRule="auto"/>
        <w:ind w:left="-1134" w:firstLine="567"/>
        <w:rPr>
          <w:rFonts w:ascii="Times New Roman" w:eastAsia="Calibri" w:hAnsi="Times New Roman" w:cs="Times New Roman"/>
          <w:sz w:val="28"/>
          <w:szCs w:val="28"/>
        </w:rPr>
      </w:pPr>
    </w:p>
    <w:p w:rsidR="008645E7" w:rsidRDefault="008645E7" w:rsidP="00752139">
      <w:pPr>
        <w:spacing w:after="0" w:line="240" w:lineRule="auto"/>
        <w:ind w:left="-1134" w:firstLine="567"/>
        <w:jc w:val="center"/>
        <w:rPr>
          <w:rFonts w:ascii="Times New Roman" w:eastAsia="Calibri" w:hAnsi="Times New Roman" w:cs="Times New Roman"/>
          <w:b/>
          <w:sz w:val="28"/>
          <w:szCs w:val="28"/>
        </w:rPr>
      </w:pPr>
    </w:p>
    <w:p w:rsidR="008645E7" w:rsidRDefault="008645E7" w:rsidP="00752139">
      <w:pPr>
        <w:spacing w:after="0" w:line="240" w:lineRule="auto"/>
        <w:ind w:left="-1134" w:firstLine="567"/>
        <w:jc w:val="center"/>
        <w:rPr>
          <w:rFonts w:ascii="Times New Roman" w:eastAsia="Calibri" w:hAnsi="Times New Roman" w:cs="Times New Roman"/>
          <w:b/>
          <w:sz w:val="28"/>
          <w:szCs w:val="28"/>
        </w:rPr>
      </w:pPr>
    </w:p>
    <w:p w:rsidR="008645E7" w:rsidRDefault="008645E7" w:rsidP="00752139">
      <w:pPr>
        <w:spacing w:after="0" w:line="240" w:lineRule="auto"/>
        <w:ind w:left="-1134" w:firstLine="567"/>
        <w:jc w:val="center"/>
        <w:rPr>
          <w:rFonts w:ascii="Times New Roman" w:eastAsia="Calibri" w:hAnsi="Times New Roman" w:cs="Times New Roman"/>
          <w:b/>
          <w:sz w:val="28"/>
          <w:szCs w:val="28"/>
        </w:rPr>
      </w:pPr>
    </w:p>
    <w:p w:rsidR="005859A5" w:rsidRPr="00752139" w:rsidRDefault="00752139" w:rsidP="00752139">
      <w:pPr>
        <w:spacing w:after="0" w:line="240" w:lineRule="auto"/>
        <w:ind w:left="-1134" w:firstLine="567"/>
        <w:jc w:val="center"/>
        <w:rPr>
          <w:rFonts w:ascii="Times New Roman" w:eastAsia="Calibri" w:hAnsi="Times New Roman" w:cs="Times New Roman"/>
          <w:b/>
          <w:sz w:val="28"/>
          <w:szCs w:val="28"/>
        </w:rPr>
      </w:pPr>
      <w:r w:rsidRPr="00752139">
        <w:rPr>
          <w:rFonts w:ascii="Times New Roman" w:eastAsia="Calibri" w:hAnsi="Times New Roman" w:cs="Times New Roman"/>
          <w:b/>
          <w:sz w:val="28"/>
          <w:szCs w:val="28"/>
        </w:rPr>
        <w:lastRenderedPageBreak/>
        <w:t>Практическая работа № 39-42</w:t>
      </w:r>
    </w:p>
    <w:p w:rsidR="00786770" w:rsidRDefault="00786770" w:rsidP="00752139">
      <w:pPr>
        <w:spacing w:after="0" w:line="240" w:lineRule="auto"/>
        <w:ind w:left="-1134"/>
        <w:rPr>
          <w:rFonts w:ascii="Times New Roman" w:eastAsia="Calibri" w:hAnsi="Times New Roman" w:cs="Times New Roman"/>
          <w:b/>
          <w:sz w:val="28"/>
          <w:szCs w:val="28"/>
        </w:rPr>
      </w:pPr>
    </w:p>
    <w:p w:rsidR="00752139" w:rsidRPr="00752139" w:rsidRDefault="00752139" w:rsidP="00752139">
      <w:pPr>
        <w:spacing w:after="0" w:line="240" w:lineRule="auto"/>
        <w:ind w:left="-1134"/>
        <w:rPr>
          <w:rFonts w:ascii="Times New Roman" w:eastAsia="Calibri" w:hAnsi="Times New Roman" w:cs="Times New Roman"/>
          <w:b/>
          <w:sz w:val="28"/>
          <w:szCs w:val="28"/>
        </w:rPr>
      </w:pPr>
      <w:r w:rsidRPr="00752139">
        <w:rPr>
          <w:rFonts w:ascii="Times New Roman" w:eastAsia="Calibri" w:hAnsi="Times New Roman" w:cs="Times New Roman"/>
          <w:b/>
          <w:sz w:val="28"/>
          <w:szCs w:val="28"/>
        </w:rPr>
        <w:t>Тема: Схемы с памятью и регулируемой скоростью цилиндра</w:t>
      </w:r>
    </w:p>
    <w:p w:rsidR="00752139" w:rsidRDefault="00752139" w:rsidP="00752139">
      <w:pPr>
        <w:spacing w:after="0" w:line="240" w:lineRule="auto"/>
        <w:ind w:left="-1134"/>
        <w:rPr>
          <w:rFonts w:ascii="Times New Roman" w:eastAsia="Calibri" w:hAnsi="Times New Roman" w:cs="Times New Roman"/>
          <w:sz w:val="28"/>
          <w:szCs w:val="28"/>
        </w:rPr>
      </w:pPr>
      <w:r>
        <w:rPr>
          <w:rFonts w:ascii="Times New Roman" w:eastAsia="Calibri" w:hAnsi="Times New Roman" w:cs="Times New Roman"/>
          <w:sz w:val="28"/>
          <w:szCs w:val="28"/>
        </w:rPr>
        <w:t>Цель:</w:t>
      </w:r>
      <w:r w:rsidR="00786770">
        <w:rPr>
          <w:rFonts w:ascii="Times New Roman" w:eastAsia="Calibri" w:hAnsi="Times New Roman" w:cs="Times New Roman"/>
          <w:sz w:val="28"/>
          <w:szCs w:val="28"/>
        </w:rPr>
        <w:t xml:space="preserve"> Научиться читать схемы с памятью и регулируемой скоростью цилиндра.</w:t>
      </w:r>
    </w:p>
    <w:p w:rsidR="00786770" w:rsidRDefault="00786770" w:rsidP="00473FB5">
      <w:pPr>
        <w:spacing w:after="0" w:line="240" w:lineRule="auto"/>
        <w:ind w:left="-1134" w:firstLine="567"/>
        <w:rPr>
          <w:rFonts w:ascii="Times New Roman" w:eastAsia="Calibri" w:hAnsi="Times New Roman" w:cs="Times New Roman"/>
          <w:sz w:val="28"/>
          <w:szCs w:val="28"/>
        </w:rPr>
      </w:pPr>
    </w:p>
    <w:p w:rsidR="00752139" w:rsidRPr="00752139" w:rsidRDefault="00752139" w:rsidP="008645E7">
      <w:pPr>
        <w:spacing w:after="0" w:line="240" w:lineRule="auto"/>
        <w:ind w:left="-1134" w:firstLine="567"/>
        <w:jc w:val="both"/>
        <w:rPr>
          <w:rFonts w:ascii="Times New Roman" w:eastAsia="Calibri" w:hAnsi="Times New Roman" w:cs="Times New Roman"/>
          <w:sz w:val="28"/>
          <w:szCs w:val="28"/>
        </w:rPr>
      </w:pPr>
      <w:r w:rsidRPr="00752139">
        <w:rPr>
          <w:rFonts w:ascii="Times New Roman" w:eastAsia="Calibri" w:hAnsi="Times New Roman" w:cs="Times New Roman"/>
          <w:sz w:val="28"/>
          <w:szCs w:val="28"/>
        </w:rPr>
        <w:t xml:space="preserve">К запорным элементам в пневмоавтоматике относятся устройства, обеспечивающие полное перекрытие потока сжатого воздуха, — обратные клапаны, </w:t>
      </w:r>
      <w:proofErr w:type="spellStart"/>
      <w:r w:rsidRPr="00752139">
        <w:rPr>
          <w:rFonts w:ascii="Times New Roman" w:eastAsia="Calibri" w:hAnsi="Times New Roman" w:cs="Times New Roman"/>
          <w:sz w:val="28"/>
          <w:szCs w:val="28"/>
        </w:rPr>
        <w:t>пневмозамки</w:t>
      </w:r>
      <w:proofErr w:type="spellEnd"/>
      <w:r w:rsidRPr="00752139">
        <w:rPr>
          <w:rFonts w:ascii="Times New Roman" w:eastAsia="Calibri" w:hAnsi="Times New Roman" w:cs="Times New Roman"/>
          <w:sz w:val="28"/>
          <w:szCs w:val="28"/>
        </w:rPr>
        <w:t>, вентили.</w:t>
      </w:r>
    </w:p>
    <w:p w:rsidR="00752139" w:rsidRPr="00752139" w:rsidRDefault="00752139" w:rsidP="008645E7">
      <w:pPr>
        <w:spacing w:after="0" w:line="240" w:lineRule="auto"/>
        <w:ind w:left="-1134" w:firstLine="567"/>
        <w:jc w:val="both"/>
        <w:rPr>
          <w:rFonts w:ascii="Times New Roman" w:eastAsia="Calibri" w:hAnsi="Times New Roman" w:cs="Times New Roman"/>
          <w:sz w:val="28"/>
          <w:szCs w:val="28"/>
        </w:rPr>
      </w:pPr>
      <w:r w:rsidRPr="00752139">
        <w:rPr>
          <w:rFonts w:ascii="Times New Roman" w:eastAsia="Calibri" w:hAnsi="Times New Roman" w:cs="Times New Roman"/>
          <w:sz w:val="28"/>
          <w:szCs w:val="28"/>
        </w:rPr>
        <w:t>Обратные клапаны устанавливают в тех линиях пневматической системы, где требуется обеспечить свободное протекание потока сжатого воздуха в одном направлении и полное его перекрытие — в обратном</w:t>
      </w:r>
      <w:proofErr w:type="gramStart"/>
      <w:r w:rsidRPr="00752139">
        <w:rPr>
          <w:rFonts w:ascii="Times New Roman" w:eastAsia="Calibri" w:hAnsi="Times New Roman" w:cs="Times New Roman"/>
          <w:sz w:val="28"/>
          <w:szCs w:val="28"/>
        </w:rPr>
        <w:t> </w:t>
      </w:r>
      <w:r w:rsidR="00473FB5">
        <w:rPr>
          <w:rFonts w:ascii="Times New Roman" w:eastAsia="Calibri" w:hAnsi="Times New Roman" w:cs="Times New Roman"/>
          <w:sz w:val="28"/>
          <w:szCs w:val="28"/>
        </w:rPr>
        <w:t>.</w:t>
      </w:r>
      <w:proofErr w:type="gramEnd"/>
    </w:p>
    <w:p w:rsidR="00752139" w:rsidRPr="00752139" w:rsidRDefault="00752139" w:rsidP="008645E7">
      <w:pPr>
        <w:spacing w:after="0" w:line="240" w:lineRule="auto"/>
        <w:ind w:left="-1134" w:firstLine="567"/>
        <w:jc w:val="both"/>
        <w:rPr>
          <w:rFonts w:ascii="Times New Roman" w:eastAsia="Calibri" w:hAnsi="Times New Roman" w:cs="Times New Roman"/>
          <w:sz w:val="28"/>
          <w:szCs w:val="28"/>
        </w:rPr>
      </w:pPr>
      <w:r w:rsidRPr="00752139">
        <w:rPr>
          <w:rFonts w:ascii="Times New Roman" w:eastAsia="Calibri" w:hAnsi="Times New Roman" w:cs="Times New Roman"/>
          <w:sz w:val="28"/>
          <w:szCs w:val="28"/>
        </w:rPr>
        <w:t> </w:t>
      </w:r>
    </w:p>
    <w:p w:rsidR="00752139" w:rsidRDefault="00752139" w:rsidP="008645E7">
      <w:pPr>
        <w:spacing w:after="0" w:line="240" w:lineRule="auto"/>
        <w:ind w:left="-1134" w:firstLine="567"/>
        <w:jc w:val="both"/>
        <w:rPr>
          <w:rFonts w:ascii="Times New Roman" w:eastAsia="Calibri" w:hAnsi="Times New Roman" w:cs="Times New Roman"/>
          <w:sz w:val="28"/>
          <w:szCs w:val="28"/>
        </w:rPr>
      </w:pPr>
      <w:r w:rsidRPr="00752139">
        <w:rPr>
          <w:rFonts w:ascii="Times New Roman" w:eastAsia="Calibri" w:hAnsi="Times New Roman" w:cs="Times New Roman"/>
          <w:sz w:val="28"/>
          <w:szCs w:val="28"/>
        </w:rPr>
        <w:t>Обратный клапан</w:t>
      </w:r>
      <w:r>
        <w:rPr>
          <w:rFonts w:ascii="Times New Roman" w:eastAsia="Calibri" w:hAnsi="Times New Roman" w:cs="Times New Roman"/>
          <w:sz w:val="28"/>
          <w:szCs w:val="28"/>
        </w:rPr>
        <w:t>:</w:t>
      </w:r>
    </w:p>
    <w:p w:rsidR="00752139" w:rsidRPr="00752139" w:rsidRDefault="00752139" w:rsidP="008645E7">
      <w:pPr>
        <w:spacing w:after="0" w:line="240" w:lineRule="auto"/>
        <w:ind w:left="-1134" w:firstLine="567"/>
        <w:jc w:val="both"/>
        <w:rPr>
          <w:rFonts w:ascii="Times New Roman" w:eastAsia="Calibri" w:hAnsi="Times New Roman" w:cs="Times New Roman"/>
          <w:sz w:val="28"/>
          <w:szCs w:val="28"/>
        </w:rPr>
      </w:pPr>
    </w:p>
    <w:p w:rsidR="00752139" w:rsidRPr="00752139" w:rsidRDefault="00752139" w:rsidP="008645E7">
      <w:pPr>
        <w:spacing w:after="0" w:line="240" w:lineRule="auto"/>
        <w:ind w:left="-1134" w:firstLine="567"/>
        <w:jc w:val="both"/>
        <w:rPr>
          <w:rFonts w:ascii="Times New Roman" w:eastAsia="Calibri" w:hAnsi="Times New Roman" w:cs="Times New Roman"/>
          <w:sz w:val="28"/>
          <w:szCs w:val="28"/>
        </w:rPr>
      </w:pPr>
      <w:r w:rsidRPr="00752139">
        <w:rPr>
          <w:rFonts w:ascii="Times New Roman" w:eastAsia="Calibri" w:hAnsi="Times New Roman" w:cs="Times New Roman"/>
          <w:noProof/>
          <w:sz w:val="28"/>
          <w:szCs w:val="28"/>
          <w:lang w:eastAsia="ru-RU"/>
        </w:rPr>
        <w:drawing>
          <wp:inline distT="0" distB="0" distL="0" distR="0" wp14:anchorId="35A84B8A" wp14:editId="1466BBCF">
            <wp:extent cx="4286250" cy="742950"/>
            <wp:effectExtent l="0" t="0" r="0" b="0"/>
            <wp:docPr id="89" name="Рисунок 89" descr="обратный клап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обратный клапан"/>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86250" cy="742950"/>
                    </a:xfrm>
                    <a:prstGeom prst="rect">
                      <a:avLst/>
                    </a:prstGeom>
                    <a:noFill/>
                    <a:ln>
                      <a:noFill/>
                    </a:ln>
                  </pic:spPr>
                </pic:pic>
              </a:graphicData>
            </a:graphic>
          </wp:inline>
        </w:drawing>
      </w:r>
    </w:p>
    <w:p w:rsidR="00752139" w:rsidRPr="00752139" w:rsidRDefault="00752139" w:rsidP="008645E7">
      <w:pPr>
        <w:spacing w:after="0" w:line="240" w:lineRule="auto"/>
        <w:ind w:left="-1134" w:firstLine="567"/>
        <w:jc w:val="both"/>
        <w:rPr>
          <w:rFonts w:ascii="Times New Roman" w:eastAsia="Calibri" w:hAnsi="Times New Roman" w:cs="Times New Roman"/>
          <w:sz w:val="28"/>
          <w:szCs w:val="28"/>
        </w:rPr>
      </w:pPr>
      <w:r w:rsidRPr="00752139">
        <w:rPr>
          <w:rFonts w:ascii="Times New Roman" w:eastAsia="Calibri" w:hAnsi="Times New Roman" w:cs="Times New Roman"/>
          <w:sz w:val="28"/>
          <w:szCs w:val="28"/>
        </w:rPr>
        <w:t> </w:t>
      </w:r>
    </w:p>
    <w:p w:rsidR="00752139" w:rsidRPr="00752139" w:rsidRDefault="00752139" w:rsidP="008645E7">
      <w:pPr>
        <w:spacing w:after="0" w:line="240" w:lineRule="auto"/>
        <w:ind w:left="-1134" w:firstLine="567"/>
        <w:jc w:val="both"/>
        <w:rPr>
          <w:rFonts w:ascii="Times New Roman" w:eastAsia="Calibri" w:hAnsi="Times New Roman" w:cs="Times New Roman"/>
          <w:sz w:val="28"/>
          <w:szCs w:val="28"/>
        </w:rPr>
      </w:pPr>
      <w:r w:rsidRPr="00752139">
        <w:rPr>
          <w:rFonts w:ascii="Times New Roman" w:eastAsia="Calibri" w:hAnsi="Times New Roman" w:cs="Times New Roman"/>
          <w:sz w:val="28"/>
          <w:szCs w:val="28"/>
        </w:rPr>
        <w:t>Герметичное закрытие клапана при движении потока в обратном направлении обеспечивается не только встроенной пружиной, но и воздействием давления сжатого воздуха на его запорно-регулирующий элемент.</w:t>
      </w:r>
    </w:p>
    <w:p w:rsidR="00752139" w:rsidRPr="00752139" w:rsidRDefault="00752139" w:rsidP="008645E7">
      <w:pPr>
        <w:spacing w:after="0" w:line="240" w:lineRule="auto"/>
        <w:ind w:left="-1134" w:firstLine="567"/>
        <w:jc w:val="both"/>
        <w:rPr>
          <w:rFonts w:ascii="Times New Roman" w:eastAsia="Calibri" w:hAnsi="Times New Roman" w:cs="Times New Roman"/>
          <w:sz w:val="28"/>
          <w:szCs w:val="28"/>
        </w:rPr>
      </w:pPr>
      <w:r w:rsidRPr="00752139">
        <w:rPr>
          <w:rFonts w:ascii="Times New Roman" w:eastAsia="Calibri" w:hAnsi="Times New Roman" w:cs="Times New Roman"/>
          <w:sz w:val="28"/>
          <w:szCs w:val="28"/>
        </w:rPr>
        <w:t>Символ пружины включают в условное графическое обозначение обратных клапанов в том случае, когда необходимо подчеркнуть следующее: клапан открывается при условии, что давление на входе превышает дав</w:t>
      </w:r>
      <w:r w:rsidRPr="00752139">
        <w:rPr>
          <w:rFonts w:ascii="Times New Roman" w:eastAsia="Calibri" w:hAnsi="Times New Roman" w:cs="Times New Roman"/>
          <w:sz w:val="28"/>
          <w:szCs w:val="28"/>
        </w:rPr>
        <w:softHyphen/>
        <w:t>ление на выходе и давление пружины.</w:t>
      </w:r>
    </w:p>
    <w:p w:rsidR="00752139" w:rsidRDefault="00752139" w:rsidP="008645E7">
      <w:pPr>
        <w:spacing w:after="0" w:line="240" w:lineRule="auto"/>
        <w:ind w:left="-1134" w:firstLine="567"/>
        <w:jc w:val="both"/>
        <w:rPr>
          <w:rFonts w:ascii="Times New Roman" w:eastAsia="Calibri" w:hAnsi="Times New Roman" w:cs="Times New Roman"/>
          <w:sz w:val="28"/>
          <w:szCs w:val="28"/>
        </w:rPr>
      </w:pPr>
      <w:r w:rsidRPr="00752139">
        <w:rPr>
          <w:rFonts w:ascii="Times New Roman" w:eastAsia="Calibri" w:hAnsi="Times New Roman" w:cs="Times New Roman"/>
          <w:sz w:val="28"/>
          <w:szCs w:val="28"/>
        </w:rPr>
        <w:t>Обратные клапаны, которые при подаче управляющего сигнала на встроенный в их корпус приводной меха</w:t>
      </w:r>
      <w:r w:rsidRPr="00752139">
        <w:rPr>
          <w:rFonts w:ascii="Times New Roman" w:eastAsia="Calibri" w:hAnsi="Times New Roman" w:cs="Times New Roman"/>
          <w:sz w:val="28"/>
          <w:szCs w:val="28"/>
        </w:rPr>
        <w:softHyphen/>
        <w:t xml:space="preserve">низм могут быть принудительно открыты, называются </w:t>
      </w:r>
      <w:proofErr w:type="spellStart"/>
      <w:r w:rsidRPr="00752139">
        <w:rPr>
          <w:rFonts w:ascii="Times New Roman" w:eastAsia="Calibri" w:hAnsi="Times New Roman" w:cs="Times New Roman"/>
          <w:sz w:val="28"/>
          <w:szCs w:val="28"/>
        </w:rPr>
        <w:t>пневмозамками</w:t>
      </w:r>
      <w:proofErr w:type="spellEnd"/>
      <w:r w:rsidR="00473FB5">
        <w:rPr>
          <w:rFonts w:ascii="Times New Roman" w:eastAsia="Calibri" w:hAnsi="Times New Roman" w:cs="Times New Roman"/>
          <w:sz w:val="28"/>
          <w:szCs w:val="28"/>
        </w:rPr>
        <w:t>.</w:t>
      </w:r>
    </w:p>
    <w:p w:rsidR="00473FB5" w:rsidRPr="00473FB5" w:rsidRDefault="00473FB5" w:rsidP="008645E7">
      <w:pPr>
        <w:spacing w:after="0" w:line="240" w:lineRule="auto"/>
        <w:ind w:left="-1134" w:firstLine="567"/>
        <w:jc w:val="both"/>
        <w:rPr>
          <w:rFonts w:ascii="Times New Roman" w:eastAsia="Calibri" w:hAnsi="Times New Roman" w:cs="Times New Roman"/>
          <w:sz w:val="28"/>
          <w:szCs w:val="28"/>
        </w:rPr>
      </w:pPr>
      <w:proofErr w:type="spellStart"/>
      <w:r w:rsidRPr="00473FB5">
        <w:rPr>
          <w:rFonts w:ascii="Times New Roman" w:eastAsia="Calibri" w:hAnsi="Times New Roman" w:cs="Times New Roman"/>
          <w:sz w:val="28"/>
          <w:szCs w:val="28"/>
        </w:rPr>
        <w:t>Пневмопривод</w:t>
      </w:r>
      <w:proofErr w:type="spellEnd"/>
      <w:r w:rsidRPr="00473FB5">
        <w:rPr>
          <w:rFonts w:ascii="Times New Roman" w:eastAsia="Calibri" w:hAnsi="Times New Roman" w:cs="Times New Roman"/>
          <w:sz w:val="28"/>
          <w:szCs w:val="28"/>
        </w:rPr>
        <w:t xml:space="preserve"> одностороннего действия совершают прямой ход штока за счет управляющей среды, при этом происходит взведение пружины обратного хода. Обратный ход </w:t>
      </w:r>
      <w:proofErr w:type="spellStart"/>
      <w:r w:rsidRPr="00473FB5">
        <w:rPr>
          <w:rFonts w:ascii="Times New Roman" w:eastAsia="Calibri" w:hAnsi="Times New Roman" w:cs="Times New Roman"/>
          <w:sz w:val="28"/>
          <w:szCs w:val="28"/>
        </w:rPr>
        <w:t>пневмопривод</w:t>
      </w:r>
      <w:proofErr w:type="spellEnd"/>
      <w:r w:rsidRPr="00473FB5">
        <w:rPr>
          <w:rFonts w:ascii="Times New Roman" w:eastAsia="Calibri" w:hAnsi="Times New Roman" w:cs="Times New Roman"/>
          <w:sz w:val="28"/>
          <w:szCs w:val="28"/>
        </w:rPr>
        <w:t xml:space="preserve"> выполняет за счет энергии накопленной в пружине.</w:t>
      </w:r>
    </w:p>
    <w:p w:rsidR="00473FB5" w:rsidRPr="00473FB5" w:rsidRDefault="00473FB5" w:rsidP="008645E7">
      <w:pPr>
        <w:spacing w:after="0" w:line="240" w:lineRule="auto"/>
        <w:ind w:left="-1134" w:firstLine="567"/>
        <w:jc w:val="both"/>
        <w:rPr>
          <w:rFonts w:ascii="Times New Roman" w:eastAsia="Calibri" w:hAnsi="Times New Roman" w:cs="Times New Roman"/>
          <w:sz w:val="28"/>
          <w:szCs w:val="28"/>
        </w:rPr>
      </w:pPr>
      <w:r w:rsidRPr="00473FB5">
        <w:rPr>
          <w:rFonts w:ascii="Times New Roman" w:eastAsia="Calibri" w:hAnsi="Times New Roman" w:cs="Times New Roman"/>
          <w:sz w:val="28"/>
          <w:szCs w:val="28"/>
        </w:rPr>
        <w:t xml:space="preserve">Основным достоинством </w:t>
      </w:r>
      <w:proofErr w:type="spellStart"/>
      <w:r w:rsidRPr="00473FB5">
        <w:rPr>
          <w:rFonts w:ascii="Times New Roman" w:eastAsia="Calibri" w:hAnsi="Times New Roman" w:cs="Times New Roman"/>
          <w:sz w:val="28"/>
          <w:szCs w:val="28"/>
        </w:rPr>
        <w:t>пневмопривода</w:t>
      </w:r>
      <w:proofErr w:type="spellEnd"/>
      <w:r w:rsidRPr="00473FB5">
        <w:rPr>
          <w:rFonts w:ascii="Times New Roman" w:eastAsia="Calibri" w:hAnsi="Times New Roman" w:cs="Times New Roman"/>
          <w:sz w:val="28"/>
          <w:szCs w:val="28"/>
        </w:rPr>
        <w:t xml:space="preserve"> одностороннего действия является возможность накапливать энергию для совершения обратного хода при отсутствии управляющей среды.</w:t>
      </w:r>
    </w:p>
    <w:p w:rsidR="00473FB5" w:rsidRPr="00473FB5" w:rsidRDefault="00473FB5" w:rsidP="008645E7">
      <w:pPr>
        <w:spacing w:after="0" w:line="240" w:lineRule="auto"/>
        <w:ind w:left="-1134" w:firstLine="567"/>
        <w:jc w:val="both"/>
        <w:rPr>
          <w:rFonts w:ascii="Times New Roman" w:eastAsia="Calibri" w:hAnsi="Times New Roman" w:cs="Times New Roman"/>
          <w:sz w:val="28"/>
          <w:szCs w:val="28"/>
        </w:rPr>
      </w:pPr>
      <w:r w:rsidRPr="00473FB5">
        <w:rPr>
          <w:rFonts w:ascii="Times New Roman" w:eastAsia="Calibri" w:hAnsi="Times New Roman" w:cs="Times New Roman"/>
          <w:sz w:val="28"/>
          <w:szCs w:val="28"/>
        </w:rPr>
        <w:t xml:space="preserve">Это достоинство, в определенных случаях, является и недостатком. Так, в случае разгерметизации пневматической линии или несанкционированном переключении </w:t>
      </w:r>
      <w:proofErr w:type="spellStart"/>
      <w:r w:rsidRPr="00473FB5">
        <w:rPr>
          <w:rFonts w:ascii="Times New Roman" w:eastAsia="Calibri" w:hAnsi="Times New Roman" w:cs="Times New Roman"/>
          <w:sz w:val="28"/>
          <w:szCs w:val="28"/>
        </w:rPr>
        <w:t>пневмораспределителя</w:t>
      </w:r>
      <w:proofErr w:type="spellEnd"/>
      <w:r w:rsidRPr="00473FB5">
        <w:rPr>
          <w:rFonts w:ascii="Times New Roman" w:eastAsia="Calibri" w:hAnsi="Times New Roman" w:cs="Times New Roman"/>
          <w:sz w:val="28"/>
          <w:szCs w:val="28"/>
        </w:rPr>
        <w:t xml:space="preserve"> на сброс привод перейдет в нормальное состояние.</w:t>
      </w:r>
    </w:p>
    <w:p w:rsidR="00473FB5" w:rsidRPr="00473FB5" w:rsidRDefault="00473FB5" w:rsidP="008645E7">
      <w:pPr>
        <w:spacing w:after="0" w:line="240" w:lineRule="auto"/>
        <w:ind w:left="-1134" w:firstLine="567"/>
        <w:jc w:val="both"/>
        <w:rPr>
          <w:rFonts w:ascii="Times New Roman" w:eastAsia="Calibri" w:hAnsi="Times New Roman" w:cs="Times New Roman"/>
          <w:sz w:val="28"/>
          <w:szCs w:val="28"/>
        </w:rPr>
      </w:pPr>
      <w:r w:rsidRPr="00473FB5">
        <w:rPr>
          <w:rFonts w:ascii="Times New Roman" w:eastAsia="Calibri" w:hAnsi="Times New Roman" w:cs="Times New Roman"/>
          <w:sz w:val="28"/>
          <w:szCs w:val="28"/>
        </w:rPr>
        <w:t>К недостаткам данного привода относится увеличенный габарит при тех же развиваемых усилиях что и привод двухстороннего действия, это связано с необходимостью затрачивать часть энергии при прямом ходе поршня на сжатие пружины. Стоимость данных приводов выше, чем у приводов двухстороннего действия при прочих равных условиях.</w:t>
      </w:r>
    </w:p>
    <w:p w:rsidR="00473FB5" w:rsidRPr="00473FB5" w:rsidRDefault="00473FB5" w:rsidP="008645E7">
      <w:pPr>
        <w:spacing w:after="0" w:line="240" w:lineRule="auto"/>
        <w:ind w:left="-1134" w:firstLine="567"/>
        <w:jc w:val="both"/>
        <w:rPr>
          <w:rFonts w:ascii="Times New Roman" w:eastAsia="Calibri" w:hAnsi="Times New Roman" w:cs="Times New Roman"/>
          <w:sz w:val="28"/>
          <w:szCs w:val="28"/>
        </w:rPr>
      </w:pPr>
      <w:r w:rsidRPr="00473FB5">
        <w:rPr>
          <w:rFonts w:ascii="Times New Roman" w:eastAsia="Calibri" w:hAnsi="Times New Roman" w:cs="Times New Roman"/>
          <w:sz w:val="28"/>
          <w:szCs w:val="28"/>
        </w:rPr>
        <w:lastRenderedPageBreak/>
        <w:t xml:space="preserve">Данный тип привода получил наибольшее распространение в отсечных </w:t>
      </w:r>
      <w:proofErr w:type="gramStart"/>
      <w:r w:rsidRPr="00473FB5">
        <w:rPr>
          <w:rFonts w:ascii="Times New Roman" w:eastAsia="Calibri" w:hAnsi="Times New Roman" w:cs="Times New Roman"/>
          <w:sz w:val="28"/>
          <w:szCs w:val="28"/>
        </w:rPr>
        <w:t>клапанах</w:t>
      </w:r>
      <w:proofErr w:type="gramEnd"/>
      <w:r w:rsidRPr="00473FB5">
        <w:rPr>
          <w:rFonts w:ascii="Times New Roman" w:eastAsia="Calibri" w:hAnsi="Times New Roman" w:cs="Times New Roman"/>
          <w:sz w:val="28"/>
          <w:szCs w:val="28"/>
        </w:rPr>
        <w:t xml:space="preserve"> которые по требованию технологии должны переходит в открытое или закрытое положение при отсутствии управляющего сигнала, а так же в клапанах систем ПАЗ.</w:t>
      </w:r>
    </w:p>
    <w:p w:rsidR="00473FB5" w:rsidRPr="00473FB5" w:rsidRDefault="00473FB5" w:rsidP="008645E7">
      <w:pPr>
        <w:spacing w:after="0" w:line="240" w:lineRule="auto"/>
        <w:ind w:left="-1134" w:firstLine="567"/>
        <w:jc w:val="both"/>
        <w:rPr>
          <w:rFonts w:ascii="Times New Roman" w:eastAsia="Calibri" w:hAnsi="Times New Roman" w:cs="Times New Roman"/>
          <w:sz w:val="28"/>
          <w:szCs w:val="28"/>
        </w:rPr>
      </w:pPr>
      <w:r w:rsidRPr="00473FB5">
        <w:rPr>
          <w:rFonts w:ascii="Times New Roman" w:eastAsia="Calibri" w:hAnsi="Times New Roman" w:cs="Times New Roman"/>
          <w:sz w:val="28"/>
          <w:szCs w:val="28"/>
        </w:rPr>
        <w:t xml:space="preserve">1. Дроссель в линии управления </w:t>
      </w:r>
      <w:proofErr w:type="spellStart"/>
      <w:r w:rsidRPr="00473FB5">
        <w:rPr>
          <w:rFonts w:ascii="Times New Roman" w:eastAsia="Calibri" w:hAnsi="Times New Roman" w:cs="Times New Roman"/>
          <w:sz w:val="28"/>
          <w:szCs w:val="28"/>
        </w:rPr>
        <w:t>пневмопривода</w:t>
      </w:r>
      <w:proofErr w:type="spellEnd"/>
      <w:r w:rsidRPr="00473FB5">
        <w:rPr>
          <w:rFonts w:ascii="Times New Roman" w:eastAsia="Calibri" w:hAnsi="Times New Roman" w:cs="Times New Roman"/>
          <w:sz w:val="28"/>
          <w:szCs w:val="28"/>
        </w:rPr>
        <w:t>.</w:t>
      </w:r>
    </w:p>
    <w:p w:rsidR="00473FB5" w:rsidRPr="00473FB5" w:rsidRDefault="00473FB5" w:rsidP="008645E7">
      <w:pPr>
        <w:spacing w:after="0" w:line="240" w:lineRule="auto"/>
        <w:ind w:left="-1134" w:firstLine="567"/>
        <w:jc w:val="both"/>
        <w:rPr>
          <w:rFonts w:ascii="Times New Roman" w:eastAsia="Calibri" w:hAnsi="Times New Roman" w:cs="Times New Roman"/>
          <w:sz w:val="28"/>
          <w:szCs w:val="28"/>
        </w:rPr>
      </w:pPr>
      <w:r w:rsidRPr="00473FB5">
        <w:rPr>
          <w:rFonts w:ascii="Times New Roman" w:eastAsia="Calibri" w:hAnsi="Times New Roman" w:cs="Times New Roman"/>
          <w:noProof/>
          <w:sz w:val="28"/>
          <w:szCs w:val="28"/>
          <w:lang w:eastAsia="ru-RU"/>
        </w:rPr>
        <w:drawing>
          <wp:inline distT="0" distB="0" distL="0" distR="0">
            <wp:extent cx="1454150" cy="2051050"/>
            <wp:effectExtent l="0" t="0" r="0" b="6350"/>
            <wp:docPr id="92" name="Рисунок 92" descr="http://teracompany.ru/wp-content/uploads/2018/01/upravleniye-skorostyu-dvizheniya-pnevmaticheskogo-ispolnitelnogo-mekhanizm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teracompany.ru/wp-content/uploads/2018/01/upravleniye-skorostyu-dvizheniya-pnevmaticheskogo-ispolnitelnogo-mekhanizma-1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0" cy="2051050"/>
                    </a:xfrm>
                    <a:prstGeom prst="rect">
                      <a:avLst/>
                    </a:prstGeom>
                    <a:noFill/>
                    <a:ln>
                      <a:noFill/>
                    </a:ln>
                  </pic:spPr>
                </pic:pic>
              </a:graphicData>
            </a:graphic>
          </wp:inline>
        </w:drawing>
      </w:r>
    </w:p>
    <w:p w:rsidR="00473FB5" w:rsidRPr="00473FB5" w:rsidRDefault="00473FB5" w:rsidP="008645E7">
      <w:pPr>
        <w:spacing w:after="0" w:line="240" w:lineRule="auto"/>
        <w:ind w:left="-1134" w:firstLine="567"/>
        <w:jc w:val="both"/>
        <w:rPr>
          <w:rFonts w:ascii="Times New Roman" w:eastAsia="Calibri" w:hAnsi="Times New Roman" w:cs="Times New Roman"/>
          <w:sz w:val="28"/>
          <w:szCs w:val="28"/>
        </w:rPr>
      </w:pPr>
      <w:r w:rsidRPr="00473FB5">
        <w:rPr>
          <w:rFonts w:ascii="Times New Roman" w:eastAsia="Calibri" w:hAnsi="Times New Roman" w:cs="Times New Roman"/>
          <w:sz w:val="28"/>
          <w:szCs w:val="28"/>
        </w:rPr>
        <w:t>Изменение пропускного сечения дросселя влияет и на скорость прямого, и на скорость обратного хода штока. Скорости движения штока в обоих направлениях взаимосвязаны, но не всегда одинаковы.</w:t>
      </w:r>
    </w:p>
    <w:p w:rsidR="00473FB5" w:rsidRPr="00473FB5" w:rsidRDefault="00473FB5" w:rsidP="008645E7">
      <w:pPr>
        <w:spacing w:after="0" w:line="240" w:lineRule="auto"/>
        <w:ind w:left="-1134" w:firstLine="567"/>
        <w:jc w:val="both"/>
        <w:rPr>
          <w:rFonts w:ascii="Times New Roman" w:eastAsia="Calibri" w:hAnsi="Times New Roman" w:cs="Times New Roman"/>
          <w:sz w:val="28"/>
          <w:szCs w:val="28"/>
        </w:rPr>
      </w:pPr>
      <w:r w:rsidRPr="00473FB5">
        <w:rPr>
          <w:rFonts w:ascii="Times New Roman" w:eastAsia="Calibri" w:hAnsi="Times New Roman" w:cs="Times New Roman"/>
          <w:sz w:val="28"/>
          <w:szCs w:val="28"/>
        </w:rPr>
        <w:t xml:space="preserve">Скорость движения, при прочих равных параметрах, таких как типоразмер привода, пропускная способность </w:t>
      </w:r>
      <w:proofErr w:type="spellStart"/>
      <w:r w:rsidRPr="00473FB5">
        <w:rPr>
          <w:rFonts w:ascii="Times New Roman" w:eastAsia="Calibri" w:hAnsi="Times New Roman" w:cs="Times New Roman"/>
          <w:sz w:val="28"/>
          <w:szCs w:val="28"/>
        </w:rPr>
        <w:t>пневмоэлементов</w:t>
      </w:r>
      <w:proofErr w:type="spellEnd"/>
      <w:r w:rsidRPr="00473FB5">
        <w:rPr>
          <w:rFonts w:ascii="Times New Roman" w:eastAsia="Calibri" w:hAnsi="Times New Roman" w:cs="Times New Roman"/>
          <w:sz w:val="28"/>
          <w:szCs w:val="28"/>
        </w:rPr>
        <w:t xml:space="preserve">, давление питания, зависит от нагрузки на шток </w:t>
      </w:r>
      <w:proofErr w:type="spellStart"/>
      <w:r w:rsidRPr="00473FB5">
        <w:rPr>
          <w:rFonts w:ascii="Times New Roman" w:eastAsia="Calibri" w:hAnsi="Times New Roman" w:cs="Times New Roman"/>
          <w:sz w:val="28"/>
          <w:szCs w:val="28"/>
        </w:rPr>
        <w:t>пневмопривода</w:t>
      </w:r>
      <w:proofErr w:type="spellEnd"/>
      <w:r w:rsidRPr="00473FB5">
        <w:rPr>
          <w:rFonts w:ascii="Times New Roman" w:eastAsia="Calibri" w:hAnsi="Times New Roman" w:cs="Times New Roman"/>
          <w:sz w:val="28"/>
          <w:szCs w:val="28"/>
        </w:rPr>
        <w:t>.</w:t>
      </w:r>
    </w:p>
    <w:p w:rsidR="00473FB5" w:rsidRPr="00473FB5" w:rsidRDefault="00473FB5" w:rsidP="008645E7">
      <w:pPr>
        <w:spacing w:after="0" w:line="240" w:lineRule="auto"/>
        <w:ind w:left="-1134" w:firstLine="567"/>
        <w:jc w:val="both"/>
        <w:rPr>
          <w:rFonts w:ascii="Times New Roman" w:eastAsia="Calibri" w:hAnsi="Times New Roman" w:cs="Times New Roman"/>
          <w:sz w:val="28"/>
          <w:szCs w:val="28"/>
        </w:rPr>
      </w:pPr>
      <w:r w:rsidRPr="00473FB5">
        <w:rPr>
          <w:rFonts w:ascii="Times New Roman" w:eastAsia="Calibri" w:hAnsi="Times New Roman" w:cs="Times New Roman"/>
          <w:sz w:val="28"/>
          <w:szCs w:val="28"/>
        </w:rPr>
        <w:t>Проведем сравнение поведения привода в зависимости от нагрузки на штоке.</w:t>
      </w:r>
    </w:p>
    <w:p w:rsidR="00473FB5" w:rsidRDefault="00473FB5" w:rsidP="008645E7">
      <w:pPr>
        <w:spacing w:after="0" w:line="240" w:lineRule="auto"/>
        <w:ind w:left="-1134" w:firstLine="567"/>
        <w:jc w:val="both"/>
        <w:rPr>
          <w:rFonts w:ascii="Times New Roman" w:eastAsia="Calibri" w:hAnsi="Times New Roman" w:cs="Times New Roman"/>
          <w:sz w:val="28"/>
          <w:szCs w:val="28"/>
        </w:rPr>
      </w:pPr>
      <w:r w:rsidRPr="00473FB5">
        <w:rPr>
          <w:rFonts w:ascii="Times New Roman" w:eastAsia="Calibri" w:hAnsi="Times New Roman" w:cs="Times New Roman"/>
          <w:sz w:val="28"/>
          <w:szCs w:val="28"/>
        </w:rPr>
        <w:t>Примем нагрузку за 100%. Принятая нагрузка практически равна развиваемому усилию на штоке привода.</w:t>
      </w:r>
    </w:p>
    <w:p w:rsidR="00473FB5" w:rsidRPr="00473FB5" w:rsidRDefault="00473FB5" w:rsidP="008645E7">
      <w:pPr>
        <w:spacing w:after="0" w:line="240" w:lineRule="auto"/>
        <w:ind w:left="-1134" w:firstLine="567"/>
        <w:jc w:val="both"/>
        <w:rPr>
          <w:rFonts w:ascii="Times New Roman" w:eastAsia="Calibri" w:hAnsi="Times New Roman" w:cs="Times New Roman"/>
          <w:sz w:val="28"/>
          <w:szCs w:val="28"/>
        </w:rPr>
      </w:pPr>
    </w:p>
    <w:p w:rsidR="00473FB5" w:rsidRPr="00473FB5" w:rsidRDefault="00473FB5" w:rsidP="008645E7">
      <w:pPr>
        <w:spacing w:after="0" w:line="240" w:lineRule="auto"/>
        <w:ind w:left="-1134"/>
        <w:jc w:val="both"/>
        <w:rPr>
          <w:rFonts w:ascii="Times New Roman" w:eastAsia="Calibri" w:hAnsi="Times New Roman" w:cs="Times New Roman"/>
          <w:sz w:val="28"/>
          <w:szCs w:val="28"/>
        </w:rPr>
      </w:pPr>
      <w:r w:rsidRPr="00473FB5">
        <w:rPr>
          <w:rFonts w:ascii="Times New Roman" w:eastAsia="Calibri" w:hAnsi="Times New Roman" w:cs="Times New Roman"/>
          <w:noProof/>
          <w:sz w:val="28"/>
          <w:szCs w:val="28"/>
          <w:lang w:eastAsia="ru-RU"/>
        </w:rPr>
        <w:drawing>
          <wp:inline distT="0" distB="0" distL="0" distR="0">
            <wp:extent cx="5492750" cy="2254250"/>
            <wp:effectExtent l="0" t="0" r="0" b="0"/>
            <wp:docPr id="91" name="Рисунок 91" descr="http://teracompany.ru/wp-content/uploads/2018/01/upravleniye-skorostyu-dvizheniya-pnevmaticheskogo-ispolnitelnogo-mekhanizm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teracompany.ru/wp-content/uploads/2018/01/upravleniye-skorostyu-dvizheniya-pnevmaticheskogo-ispolnitelnogo-mekhanizma-1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92750" cy="2254250"/>
                    </a:xfrm>
                    <a:prstGeom prst="rect">
                      <a:avLst/>
                    </a:prstGeom>
                    <a:noFill/>
                    <a:ln>
                      <a:noFill/>
                    </a:ln>
                  </pic:spPr>
                </pic:pic>
              </a:graphicData>
            </a:graphic>
          </wp:inline>
        </w:drawing>
      </w:r>
    </w:p>
    <w:p w:rsidR="00473FB5" w:rsidRPr="00473FB5" w:rsidRDefault="00473FB5" w:rsidP="008645E7">
      <w:pPr>
        <w:spacing w:after="0" w:line="240" w:lineRule="auto"/>
        <w:ind w:left="-1134" w:firstLine="567"/>
        <w:jc w:val="both"/>
        <w:rPr>
          <w:rFonts w:ascii="Times New Roman" w:eastAsia="Calibri" w:hAnsi="Times New Roman" w:cs="Times New Roman"/>
          <w:sz w:val="28"/>
          <w:szCs w:val="28"/>
        </w:rPr>
      </w:pPr>
      <w:r w:rsidRPr="00473FB5">
        <w:rPr>
          <w:rFonts w:ascii="Times New Roman" w:eastAsia="Calibri" w:hAnsi="Times New Roman" w:cs="Times New Roman"/>
          <w:sz w:val="28"/>
          <w:szCs w:val="28"/>
        </w:rPr>
        <w:t>По графикам видно что: скорость прямого и обратного хода различны; при малой пропускной способности дросселя на обратном ходе штока проявляются сильные пульсации в его движении; имеется задержка в отклике привода на управляющее воздействие.</w:t>
      </w:r>
    </w:p>
    <w:p w:rsidR="00473FB5" w:rsidRPr="00473FB5" w:rsidRDefault="00473FB5" w:rsidP="008645E7">
      <w:pPr>
        <w:spacing w:after="0" w:line="240" w:lineRule="auto"/>
        <w:ind w:left="-1134" w:firstLine="567"/>
        <w:jc w:val="both"/>
        <w:rPr>
          <w:rFonts w:ascii="Times New Roman" w:eastAsia="Calibri" w:hAnsi="Times New Roman" w:cs="Times New Roman"/>
          <w:sz w:val="28"/>
          <w:szCs w:val="28"/>
        </w:rPr>
      </w:pPr>
      <w:r w:rsidRPr="00473FB5">
        <w:rPr>
          <w:rFonts w:ascii="Times New Roman" w:eastAsia="Calibri" w:hAnsi="Times New Roman" w:cs="Times New Roman"/>
          <w:sz w:val="28"/>
          <w:szCs w:val="28"/>
        </w:rPr>
        <w:t>Проведем те же эксперименты при нагрузке 50%.</w:t>
      </w:r>
    </w:p>
    <w:p w:rsidR="00473FB5" w:rsidRPr="00473FB5" w:rsidRDefault="00473FB5" w:rsidP="008645E7">
      <w:pPr>
        <w:spacing w:after="0" w:line="240" w:lineRule="auto"/>
        <w:ind w:left="-1134"/>
        <w:jc w:val="both"/>
        <w:rPr>
          <w:rFonts w:ascii="Times New Roman" w:eastAsia="Calibri" w:hAnsi="Times New Roman" w:cs="Times New Roman"/>
          <w:sz w:val="28"/>
          <w:szCs w:val="28"/>
        </w:rPr>
      </w:pPr>
      <w:r w:rsidRPr="00473FB5">
        <w:rPr>
          <w:rFonts w:ascii="Times New Roman" w:eastAsia="Calibri" w:hAnsi="Times New Roman" w:cs="Times New Roman"/>
          <w:noProof/>
          <w:sz w:val="28"/>
          <w:szCs w:val="28"/>
          <w:lang w:eastAsia="ru-RU"/>
        </w:rPr>
        <w:lastRenderedPageBreak/>
        <w:drawing>
          <wp:inline distT="0" distB="0" distL="0" distR="0">
            <wp:extent cx="5314950" cy="2292350"/>
            <wp:effectExtent l="0" t="0" r="0" b="0"/>
            <wp:docPr id="90" name="Рисунок 90" descr="http://teracompany.ru/wp-content/uploads/2018/01/upravleniye-skorostyu-dvizheniya-pnevmaticheskogo-ispolnitelnogo-mekhanizma-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teracompany.ru/wp-content/uploads/2018/01/upravleniye-skorostyu-dvizheniya-pnevmaticheskogo-ispolnitelnogo-mekhanizma-13.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14950" cy="2292350"/>
                    </a:xfrm>
                    <a:prstGeom prst="rect">
                      <a:avLst/>
                    </a:prstGeom>
                    <a:noFill/>
                    <a:ln>
                      <a:noFill/>
                    </a:ln>
                  </pic:spPr>
                </pic:pic>
              </a:graphicData>
            </a:graphic>
          </wp:inline>
        </w:drawing>
      </w:r>
    </w:p>
    <w:p w:rsidR="00473FB5" w:rsidRPr="00752139" w:rsidRDefault="00473FB5" w:rsidP="008645E7">
      <w:pPr>
        <w:spacing w:after="0" w:line="240" w:lineRule="auto"/>
        <w:ind w:left="-1134" w:firstLine="567"/>
        <w:jc w:val="both"/>
        <w:rPr>
          <w:rFonts w:ascii="Times New Roman" w:eastAsia="Calibri" w:hAnsi="Times New Roman" w:cs="Times New Roman"/>
          <w:sz w:val="28"/>
          <w:szCs w:val="28"/>
        </w:rPr>
      </w:pPr>
    </w:p>
    <w:p w:rsidR="00473FB5" w:rsidRPr="00473FB5" w:rsidRDefault="00473FB5" w:rsidP="008645E7">
      <w:pPr>
        <w:spacing w:after="0" w:line="240" w:lineRule="auto"/>
        <w:ind w:left="-1134" w:firstLine="567"/>
        <w:jc w:val="both"/>
        <w:rPr>
          <w:rFonts w:ascii="Times New Roman" w:eastAsia="Calibri" w:hAnsi="Times New Roman" w:cs="Times New Roman"/>
          <w:sz w:val="28"/>
          <w:szCs w:val="28"/>
        </w:rPr>
      </w:pPr>
      <w:r w:rsidRPr="00473FB5">
        <w:rPr>
          <w:rFonts w:ascii="Times New Roman" w:eastAsia="Calibri" w:hAnsi="Times New Roman" w:cs="Times New Roman"/>
          <w:sz w:val="28"/>
          <w:szCs w:val="28"/>
        </w:rPr>
        <w:t xml:space="preserve">В результате: уменьшилось различие в скорости движения штока при прямом и обратном ходе; при малой пропускной способности дросселя уменьшилась пульсация в движении штока </w:t>
      </w:r>
      <w:proofErr w:type="spellStart"/>
      <w:r w:rsidRPr="00473FB5">
        <w:rPr>
          <w:rFonts w:ascii="Times New Roman" w:eastAsia="Calibri" w:hAnsi="Times New Roman" w:cs="Times New Roman"/>
          <w:sz w:val="28"/>
          <w:szCs w:val="28"/>
        </w:rPr>
        <w:t>пневмопривода</w:t>
      </w:r>
      <w:proofErr w:type="spellEnd"/>
      <w:r w:rsidRPr="00473FB5">
        <w:rPr>
          <w:rFonts w:ascii="Times New Roman" w:eastAsia="Calibri" w:hAnsi="Times New Roman" w:cs="Times New Roman"/>
          <w:sz w:val="28"/>
          <w:szCs w:val="28"/>
        </w:rPr>
        <w:t>; увеличилась скорость реакции привода на управляющее воздействие.</w:t>
      </w:r>
    </w:p>
    <w:p w:rsidR="00473FB5" w:rsidRPr="00473FB5" w:rsidRDefault="00473FB5" w:rsidP="008645E7">
      <w:pPr>
        <w:spacing w:after="0" w:line="240" w:lineRule="auto"/>
        <w:ind w:left="-1134" w:firstLine="567"/>
        <w:jc w:val="both"/>
        <w:rPr>
          <w:rFonts w:ascii="Times New Roman" w:eastAsia="Calibri" w:hAnsi="Times New Roman" w:cs="Times New Roman"/>
          <w:sz w:val="28"/>
          <w:szCs w:val="28"/>
        </w:rPr>
      </w:pPr>
      <w:r w:rsidRPr="00473FB5">
        <w:rPr>
          <w:rFonts w:ascii="Times New Roman" w:eastAsia="Calibri" w:hAnsi="Times New Roman" w:cs="Times New Roman"/>
          <w:sz w:val="28"/>
          <w:szCs w:val="28"/>
        </w:rPr>
        <w:t xml:space="preserve">При значительном запасе мощности </w:t>
      </w:r>
      <w:proofErr w:type="spellStart"/>
      <w:r w:rsidRPr="00473FB5">
        <w:rPr>
          <w:rFonts w:ascii="Times New Roman" w:eastAsia="Calibri" w:hAnsi="Times New Roman" w:cs="Times New Roman"/>
          <w:sz w:val="28"/>
          <w:szCs w:val="28"/>
        </w:rPr>
        <w:t>пневмопривода</w:t>
      </w:r>
      <w:proofErr w:type="spellEnd"/>
      <w:r w:rsidRPr="00473FB5">
        <w:rPr>
          <w:rFonts w:ascii="Times New Roman" w:eastAsia="Calibri" w:hAnsi="Times New Roman" w:cs="Times New Roman"/>
          <w:sz w:val="28"/>
          <w:szCs w:val="28"/>
        </w:rPr>
        <w:t xml:space="preserve"> отсутствует влияние изменения нагрузки на скорость перемещения штока.</w:t>
      </w:r>
    </w:p>
    <w:p w:rsidR="00473FB5" w:rsidRDefault="00473FB5" w:rsidP="008645E7">
      <w:pPr>
        <w:spacing w:after="0" w:line="240" w:lineRule="auto"/>
        <w:ind w:left="-1134" w:firstLine="567"/>
        <w:jc w:val="both"/>
        <w:rPr>
          <w:rFonts w:ascii="Times New Roman" w:eastAsia="Calibri" w:hAnsi="Times New Roman" w:cs="Times New Roman"/>
          <w:sz w:val="28"/>
          <w:szCs w:val="28"/>
        </w:rPr>
      </w:pPr>
      <w:r w:rsidRPr="00473FB5">
        <w:rPr>
          <w:rFonts w:ascii="Times New Roman" w:eastAsia="Calibri" w:hAnsi="Times New Roman" w:cs="Times New Roman"/>
          <w:sz w:val="28"/>
          <w:szCs w:val="28"/>
        </w:rPr>
        <w:t>Рассмотрим пример. Привод 1.0 — 5% от максимальной нагрузки, привод 2.0 — 10% от максимальной нагрузки, привод 3.0 100 % максимальной нагрузки.</w:t>
      </w:r>
    </w:p>
    <w:p w:rsidR="00473FB5" w:rsidRPr="00473FB5" w:rsidRDefault="00473FB5" w:rsidP="008645E7">
      <w:pPr>
        <w:spacing w:after="0" w:line="240" w:lineRule="auto"/>
        <w:ind w:left="-1134" w:firstLine="567"/>
        <w:jc w:val="both"/>
        <w:rPr>
          <w:rFonts w:ascii="Times New Roman" w:eastAsia="Calibri" w:hAnsi="Times New Roman" w:cs="Times New Roman"/>
          <w:sz w:val="28"/>
          <w:szCs w:val="28"/>
        </w:rPr>
      </w:pPr>
    </w:p>
    <w:p w:rsidR="00473FB5" w:rsidRPr="00473FB5" w:rsidRDefault="00473FB5" w:rsidP="008645E7">
      <w:pPr>
        <w:spacing w:after="0" w:line="240" w:lineRule="auto"/>
        <w:ind w:left="-1134" w:firstLine="567"/>
        <w:jc w:val="both"/>
        <w:rPr>
          <w:rFonts w:ascii="Times New Roman" w:eastAsia="Calibri" w:hAnsi="Times New Roman" w:cs="Times New Roman"/>
          <w:sz w:val="28"/>
          <w:szCs w:val="28"/>
        </w:rPr>
      </w:pPr>
      <w:r w:rsidRPr="00473FB5">
        <w:rPr>
          <w:rFonts w:ascii="Times New Roman" w:eastAsia="Calibri" w:hAnsi="Times New Roman" w:cs="Times New Roman"/>
          <w:noProof/>
          <w:sz w:val="28"/>
          <w:szCs w:val="28"/>
          <w:lang w:eastAsia="ru-RU"/>
        </w:rPr>
        <w:drawing>
          <wp:inline distT="0" distB="0" distL="0" distR="0">
            <wp:extent cx="5543550" cy="2184400"/>
            <wp:effectExtent l="0" t="0" r="0" b="6350"/>
            <wp:docPr id="94" name="Рисунок 94" descr="http://teracompany.ru/wp-content/uploads/2018/01/upravleniye-skorostyu-dvizheniya-pnevmaticheskogo-ispolnitelnogo-mekhanizma-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teracompany.ru/wp-content/uploads/2018/01/upravleniye-skorostyu-dvizheniya-pnevmaticheskogo-ispolnitelnogo-mekhanizma-1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43550" cy="2184400"/>
                    </a:xfrm>
                    <a:prstGeom prst="rect">
                      <a:avLst/>
                    </a:prstGeom>
                    <a:noFill/>
                    <a:ln>
                      <a:noFill/>
                    </a:ln>
                  </pic:spPr>
                </pic:pic>
              </a:graphicData>
            </a:graphic>
          </wp:inline>
        </w:drawing>
      </w:r>
    </w:p>
    <w:p w:rsidR="00473FB5" w:rsidRDefault="00473FB5" w:rsidP="008645E7">
      <w:pPr>
        <w:spacing w:after="0" w:line="240" w:lineRule="auto"/>
        <w:ind w:left="-1134" w:firstLine="567"/>
        <w:jc w:val="both"/>
        <w:rPr>
          <w:rFonts w:ascii="Times New Roman" w:eastAsia="Calibri" w:hAnsi="Times New Roman" w:cs="Times New Roman"/>
          <w:sz w:val="28"/>
          <w:szCs w:val="28"/>
        </w:rPr>
      </w:pPr>
    </w:p>
    <w:p w:rsidR="00473FB5" w:rsidRPr="00473FB5" w:rsidRDefault="00473FB5" w:rsidP="008645E7">
      <w:pPr>
        <w:spacing w:after="0" w:line="240" w:lineRule="auto"/>
        <w:ind w:left="-1134" w:firstLine="567"/>
        <w:jc w:val="both"/>
        <w:rPr>
          <w:rFonts w:ascii="Times New Roman" w:eastAsia="Calibri" w:hAnsi="Times New Roman" w:cs="Times New Roman"/>
          <w:sz w:val="28"/>
          <w:szCs w:val="28"/>
        </w:rPr>
      </w:pPr>
      <w:r w:rsidRPr="00473FB5">
        <w:rPr>
          <w:rFonts w:ascii="Times New Roman" w:eastAsia="Calibri" w:hAnsi="Times New Roman" w:cs="Times New Roman"/>
          <w:sz w:val="28"/>
          <w:szCs w:val="28"/>
        </w:rPr>
        <w:t xml:space="preserve">Из графиков видно, что </w:t>
      </w:r>
      <w:proofErr w:type="spellStart"/>
      <w:r w:rsidRPr="00473FB5">
        <w:rPr>
          <w:rFonts w:ascii="Times New Roman" w:eastAsia="Calibri" w:hAnsi="Times New Roman" w:cs="Times New Roman"/>
          <w:sz w:val="28"/>
          <w:szCs w:val="28"/>
        </w:rPr>
        <w:t>пневмоцилиндры</w:t>
      </w:r>
      <w:proofErr w:type="spellEnd"/>
      <w:r w:rsidRPr="00473FB5">
        <w:rPr>
          <w:rFonts w:ascii="Times New Roman" w:eastAsia="Calibri" w:hAnsi="Times New Roman" w:cs="Times New Roman"/>
          <w:sz w:val="28"/>
          <w:szCs w:val="28"/>
        </w:rPr>
        <w:t xml:space="preserve"> 1.0 и 2.0 ведут себя идентично: скорости прямого и обратного хода близки друг к другу; отсутствуют пульсации в движении штока при малой пропускной способности дросселя.</w:t>
      </w:r>
    </w:p>
    <w:p w:rsidR="00473FB5" w:rsidRPr="00473FB5" w:rsidRDefault="00473FB5" w:rsidP="008645E7">
      <w:pPr>
        <w:spacing w:after="0" w:line="240" w:lineRule="auto"/>
        <w:ind w:left="-1134" w:firstLine="567"/>
        <w:jc w:val="both"/>
        <w:rPr>
          <w:rFonts w:ascii="Times New Roman" w:eastAsia="Calibri" w:hAnsi="Times New Roman" w:cs="Times New Roman"/>
          <w:sz w:val="28"/>
          <w:szCs w:val="28"/>
        </w:rPr>
      </w:pPr>
      <w:r w:rsidRPr="00473FB5">
        <w:rPr>
          <w:rFonts w:ascii="Times New Roman" w:eastAsia="Calibri" w:hAnsi="Times New Roman" w:cs="Times New Roman"/>
          <w:sz w:val="28"/>
          <w:szCs w:val="28"/>
        </w:rPr>
        <w:t>Все проведенные выше эксперименты справедливы для любой ниже описанной схемы управления скоростью</w:t>
      </w:r>
      <w:proofErr w:type="gramStart"/>
      <w:r w:rsidRPr="00473FB5">
        <w:rPr>
          <w:rFonts w:ascii="Times New Roman" w:eastAsia="Calibri" w:hAnsi="Times New Roman" w:cs="Times New Roman"/>
          <w:sz w:val="28"/>
          <w:szCs w:val="28"/>
        </w:rPr>
        <w:t xml:space="preserve"> .</w:t>
      </w:r>
      <w:proofErr w:type="gramEnd"/>
    </w:p>
    <w:p w:rsidR="00473FB5" w:rsidRPr="00473FB5" w:rsidRDefault="00473FB5" w:rsidP="008645E7">
      <w:pPr>
        <w:spacing w:after="0" w:line="240" w:lineRule="auto"/>
        <w:ind w:left="-1134" w:firstLine="567"/>
        <w:jc w:val="both"/>
        <w:rPr>
          <w:rFonts w:ascii="Times New Roman" w:eastAsia="Calibri" w:hAnsi="Times New Roman" w:cs="Times New Roman"/>
          <w:sz w:val="28"/>
          <w:szCs w:val="28"/>
        </w:rPr>
      </w:pPr>
      <w:r w:rsidRPr="00473FB5">
        <w:rPr>
          <w:rFonts w:ascii="Times New Roman" w:eastAsia="Calibri" w:hAnsi="Times New Roman" w:cs="Times New Roman"/>
          <w:sz w:val="28"/>
          <w:szCs w:val="28"/>
        </w:rPr>
        <w:t> </w:t>
      </w:r>
    </w:p>
    <w:p w:rsidR="00473FB5" w:rsidRPr="00473FB5" w:rsidRDefault="00473FB5" w:rsidP="008645E7">
      <w:pPr>
        <w:spacing w:after="0" w:line="240" w:lineRule="auto"/>
        <w:ind w:left="-1134" w:firstLine="567"/>
        <w:jc w:val="both"/>
        <w:rPr>
          <w:rFonts w:ascii="Times New Roman" w:eastAsia="Calibri" w:hAnsi="Times New Roman" w:cs="Times New Roman"/>
          <w:sz w:val="28"/>
          <w:szCs w:val="28"/>
        </w:rPr>
      </w:pPr>
      <w:r w:rsidRPr="00473FB5">
        <w:rPr>
          <w:rFonts w:ascii="Times New Roman" w:eastAsia="Calibri" w:hAnsi="Times New Roman" w:cs="Times New Roman"/>
          <w:sz w:val="28"/>
          <w:szCs w:val="28"/>
        </w:rPr>
        <w:t>2. Дроссель с обратным клапаном, регулирование нагнетания.</w:t>
      </w:r>
    </w:p>
    <w:p w:rsidR="00473FB5" w:rsidRPr="00473FB5" w:rsidRDefault="00473FB5" w:rsidP="008645E7">
      <w:pPr>
        <w:spacing w:after="0" w:line="240" w:lineRule="auto"/>
        <w:ind w:left="-1134" w:firstLine="567"/>
        <w:jc w:val="both"/>
        <w:rPr>
          <w:rFonts w:ascii="Times New Roman" w:eastAsia="Calibri" w:hAnsi="Times New Roman" w:cs="Times New Roman"/>
          <w:sz w:val="28"/>
          <w:szCs w:val="28"/>
        </w:rPr>
      </w:pPr>
      <w:r w:rsidRPr="00473FB5">
        <w:rPr>
          <w:rFonts w:ascii="Times New Roman" w:eastAsia="Calibri" w:hAnsi="Times New Roman" w:cs="Times New Roman"/>
          <w:noProof/>
          <w:sz w:val="28"/>
          <w:szCs w:val="28"/>
          <w:lang w:eastAsia="ru-RU"/>
        </w:rPr>
        <w:lastRenderedPageBreak/>
        <w:drawing>
          <wp:inline distT="0" distB="0" distL="0" distR="0">
            <wp:extent cx="3352800" cy="2063750"/>
            <wp:effectExtent l="0" t="0" r="0" b="0"/>
            <wp:docPr id="93" name="Рисунок 93" descr="http://teracompany.ru/wp-content/uploads/2018/01/upravleniye-skorostyu-dvizheniya-pnevmaticheskogo-ispolnitelnogo-mekhanizma-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teracompany.ru/wp-content/uploads/2018/01/upravleniye-skorostyu-dvizheniya-pnevmaticheskogo-ispolnitelnogo-mekhanizma-1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52800" cy="2063750"/>
                    </a:xfrm>
                    <a:prstGeom prst="rect">
                      <a:avLst/>
                    </a:prstGeom>
                    <a:noFill/>
                    <a:ln>
                      <a:noFill/>
                    </a:ln>
                  </pic:spPr>
                </pic:pic>
              </a:graphicData>
            </a:graphic>
          </wp:inline>
        </w:drawing>
      </w:r>
    </w:p>
    <w:p w:rsidR="00473FB5" w:rsidRDefault="00473FB5" w:rsidP="008645E7">
      <w:pPr>
        <w:spacing w:after="0" w:line="240" w:lineRule="auto"/>
        <w:ind w:left="-1134" w:firstLine="567"/>
        <w:jc w:val="both"/>
        <w:rPr>
          <w:rFonts w:ascii="Times New Roman" w:eastAsia="Calibri" w:hAnsi="Times New Roman" w:cs="Times New Roman"/>
          <w:sz w:val="28"/>
          <w:szCs w:val="28"/>
        </w:rPr>
      </w:pPr>
      <w:r w:rsidRPr="00473FB5">
        <w:rPr>
          <w:rFonts w:ascii="Times New Roman" w:eastAsia="Calibri" w:hAnsi="Times New Roman" w:cs="Times New Roman"/>
          <w:sz w:val="28"/>
          <w:szCs w:val="28"/>
        </w:rPr>
        <w:t xml:space="preserve">Представленные схемы функционально идентичны, разница заключается в пропускной способности обратного клапана встроенного в дроссель на схеме справа, в свою очередь скорость обратного хода будет </w:t>
      </w:r>
      <w:proofErr w:type="gramStart"/>
      <w:r w:rsidRPr="00473FB5">
        <w:rPr>
          <w:rFonts w:ascii="Times New Roman" w:eastAsia="Calibri" w:hAnsi="Times New Roman" w:cs="Times New Roman"/>
          <w:sz w:val="28"/>
          <w:szCs w:val="28"/>
        </w:rPr>
        <w:t>ниже</w:t>
      </w:r>
      <w:proofErr w:type="gramEnd"/>
      <w:r w:rsidRPr="00473FB5">
        <w:rPr>
          <w:rFonts w:ascii="Times New Roman" w:eastAsia="Calibri" w:hAnsi="Times New Roman" w:cs="Times New Roman"/>
          <w:sz w:val="28"/>
          <w:szCs w:val="28"/>
        </w:rPr>
        <w:t xml:space="preserve"> чем на схеме слева при прочих равных условиях. Схема слева, к примеру, используется в случае крепления </w:t>
      </w:r>
      <w:proofErr w:type="spellStart"/>
      <w:r w:rsidRPr="00473FB5">
        <w:rPr>
          <w:rFonts w:ascii="Times New Roman" w:eastAsia="Calibri" w:hAnsi="Times New Roman" w:cs="Times New Roman"/>
          <w:sz w:val="28"/>
          <w:szCs w:val="28"/>
        </w:rPr>
        <w:t>пневмораспределителя</w:t>
      </w:r>
      <w:proofErr w:type="spellEnd"/>
      <w:r w:rsidRPr="00473FB5">
        <w:rPr>
          <w:rFonts w:ascii="Times New Roman" w:eastAsia="Calibri" w:hAnsi="Times New Roman" w:cs="Times New Roman"/>
          <w:sz w:val="28"/>
          <w:szCs w:val="28"/>
        </w:rPr>
        <w:t xml:space="preserve"> на корпусе </w:t>
      </w:r>
      <w:proofErr w:type="spellStart"/>
      <w:r w:rsidRPr="00473FB5">
        <w:rPr>
          <w:rFonts w:ascii="Times New Roman" w:eastAsia="Calibri" w:hAnsi="Times New Roman" w:cs="Times New Roman"/>
          <w:sz w:val="28"/>
          <w:szCs w:val="28"/>
        </w:rPr>
        <w:t>пневмопривода</w:t>
      </w:r>
      <w:proofErr w:type="spellEnd"/>
      <w:r w:rsidRPr="00473FB5">
        <w:rPr>
          <w:rFonts w:ascii="Times New Roman" w:eastAsia="Calibri" w:hAnsi="Times New Roman" w:cs="Times New Roman"/>
          <w:sz w:val="28"/>
          <w:szCs w:val="28"/>
        </w:rPr>
        <w:t xml:space="preserve"> имеющего стыковочную поверхность NAMUR.</w:t>
      </w:r>
    </w:p>
    <w:p w:rsidR="00786770" w:rsidRDefault="00786770" w:rsidP="008645E7">
      <w:pPr>
        <w:spacing w:after="0" w:line="240" w:lineRule="auto"/>
        <w:ind w:left="-1134" w:firstLine="567"/>
        <w:jc w:val="both"/>
        <w:rPr>
          <w:rFonts w:ascii="Times New Roman" w:eastAsia="Calibri" w:hAnsi="Times New Roman" w:cs="Times New Roman"/>
          <w:sz w:val="28"/>
          <w:szCs w:val="28"/>
        </w:rPr>
      </w:pPr>
    </w:p>
    <w:p w:rsidR="00473FB5" w:rsidRDefault="00473FB5" w:rsidP="008645E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4E2E89" w:rsidRPr="004E2E89" w:rsidRDefault="004E2E89" w:rsidP="008F0E68">
      <w:pPr>
        <w:pStyle w:val="a6"/>
        <w:numPr>
          <w:ilvl w:val="0"/>
          <w:numId w:val="13"/>
        </w:numPr>
        <w:spacing w:after="0" w:line="240" w:lineRule="auto"/>
        <w:jc w:val="both"/>
        <w:rPr>
          <w:rFonts w:ascii="Times New Roman" w:eastAsia="Calibri" w:hAnsi="Times New Roman" w:cs="Times New Roman"/>
          <w:sz w:val="28"/>
          <w:szCs w:val="28"/>
        </w:rPr>
      </w:pPr>
      <w:r w:rsidRPr="004E2E89">
        <w:rPr>
          <w:rFonts w:ascii="Times New Roman" w:eastAsia="Calibri" w:hAnsi="Times New Roman" w:cs="Times New Roman"/>
          <w:sz w:val="28"/>
          <w:szCs w:val="28"/>
        </w:rPr>
        <w:t xml:space="preserve">Что отсутствует при значительном запасе мощности </w:t>
      </w:r>
      <w:proofErr w:type="spellStart"/>
      <w:r w:rsidRPr="004E2E89">
        <w:rPr>
          <w:rFonts w:ascii="Times New Roman" w:eastAsia="Calibri" w:hAnsi="Times New Roman" w:cs="Times New Roman"/>
          <w:sz w:val="28"/>
          <w:szCs w:val="28"/>
        </w:rPr>
        <w:t>пневмопривода</w:t>
      </w:r>
      <w:proofErr w:type="spellEnd"/>
      <w:r w:rsidRPr="004E2E89">
        <w:rPr>
          <w:rFonts w:ascii="Times New Roman" w:eastAsia="Calibri" w:hAnsi="Times New Roman" w:cs="Times New Roman"/>
          <w:sz w:val="28"/>
          <w:szCs w:val="28"/>
        </w:rPr>
        <w:t>?</w:t>
      </w:r>
    </w:p>
    <w:p w:rsidR="004E2E89" w:rsidRPr="004E2E89" w:rsidRDefault="004E2E89" w:rsidP="008F0E68">
      <w:pPr>
        <w:pStyle w:val="a6"/>
        <w:numPr>
          <w:ilvl w:val="0"/>
          <w:numId w:val="13"/>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На что влияет и</w:t>
      </w:r>
      <w:r w:rsidRPr="004E2E89">
        <w:rPr>
          <w:rFonts w:ascii="Times New Roman" w:eastAsia="Calibri" w:hAnsi="Times New Roman" w:cs="Times New Roman"/>
          <w:sz w:val="28"/>
          <w:szCs w:val="28"/>
        </w:rPr>
        <w:t>зменение пропускного сечения дросселя</w:t>
      </w:r>
      <w:r>
        <w:rPr>
          <w:rFonts w:ascii="Times New Roman" w:eastAsia="Calibri" w:hAnsi="Times New Roman" w:cs="Times New Roman"/>
          <w:sz w:val="28"/>
          <w:szCs w:val="28"/>
        </w:rPr>
        <w:t>?</w:t>
      </w:r>
    </w:p>
    <w:p w:rsidR="00473FB5" w:rsidRDefault="00473FB5" w:rsidP="00473FB5">
      <w:pPr>
        <w:spacing w:after="0" w:line="240" w:lineRule="auto"/>
        <w:ind w:left="-1134" w:firstLine="567"/>
        <w:rPr>
          <w:rFonts w:ascii="Times New Roman" w:eastAsia="Calibri" w:hAnsi="Times New Roman" w:cs="Times New Roman"/>
          <w:sz w:val="28"/>
          <w:szCs w:val="28"/>
        </w:rPr>
      </w:pPr>
    </w:p>
    <w:p w:rsidR="00473FB5" w:rsidRPr="00473FB5" w:rsidRDefault="00473FB5" w:rsidP="00473FB5">
      <w:pPr>
        <w:spacing w:after="0" w:line="240" w:lineRule="auto"/>
        <w:ind w:left="-1134" w:firstLine="567"/>
        <w:jc w:val="center"/>
        <w:rPr>
          <w:rFonts w:ascii="Times New Roman" w:eastAsia="Calibri" w:hAnsi="Times New Roman" w:cs="Times New Roman"/>
          <w:b/>
          <w:sz w:val="28"/>
          <w:szCs w:val="28"/>
        </w:rPr>
      </w:pPr>
      <w:r w:rsidRPr="00473FB5">
        <w:rPr>
          <w:rFonts w:ascii="Times New Roman" w:eastAsia="Calibri" w:hAnsi="Times New Roman" w:cs="Times New Roman"/>
          <w:b/>
          <w:sz w:val="28"/>
          <w:szCs w:val="28"/>
        </w:rPr>
        <w:t>Практическая работа №43-46</w:t>
      </w:r>
    </w:p>
    <w:p w:rsidR="004E2E89" w:rsidRDefault="004E2E89" w:rsidP="00473FB5">
      <w:pPr>
        <w:spacing w:after="0" w:line="240" w:lineRule="auto"/>
        <w:ind w:left="-1134"/>
        <w:rPr>
          <w:rFonts w:ascii="Times New Roman" w:eastAsia="Calibri" w:hAnsi="Times New Roman" w:cs="Times New Roman"/>
          <w:b/>
          <w:sz w:val="28"/>
          <w:szCs w:val="28"/>
        </w:rPr>
      </w:pPr>
    </w:p>
    <w:p w:rsidR="00473FB5" w:rsidRPr="00473FB5" w:rsidRDefault="00473FB5" w:rsidP="00473FB5">
      <w:pPr>
        <w:spacing w:after="0" w:line="240" w:lineRule="auto"/>
        <w:ind w:left="-1134"/>
        <w:rPr>
          <w:rFonts w:ascii="Times New Roman" w:eastAsia="Calibri" w:hAnsi="Times New Roman" w:cs="Times New Roman"/>
          <w:b/>
          <w:sz w:val="28"/>
          <w:szCs w:val="28"/>
        </w:rPr>
      </w:pPr>
      <w:r w:rsidRPr="00473FB5">
        <w:rPr>
          <w:rFonts w:ascii="Times New Roman" w:eastAsia="Calibri" w:hAnsi="Times New Roman" w:cs="Times New Roman"/>
          <w:b/>
          <w:sz w:val="28"/>
          <w:szCs w:val="28"/>
        </w:rPr>
        <w:t>Тема:</w:t>
      </w:r>
      <w:r>
        <w:rPr>
          <w:rFonts w:ascii="Times New Roman" w:eastAsia="Calibri" w:hAnsi="Times New Roman" w:cs="Times New Roman"/>
          <w:b/>
          <w:sz w:val="28"/>
          <w:szCs w:val="28"/>
        </w:rPr>
        <w:t xml:space="preserve"> </w:t>
      </w:r>
      <w:r w:rsidRPr="00473FB5">
        <w:rPr>
          <w:rFonts w:ascii="Times New Roman" w:eastAsia="Calibri" w:hAnsi="Times New Roman" w:cs="Times New Roman"/>
          <w:b/>
          <w:sz w:val="28"/>
          <w:szCs w:val="28"/>
        </w:rPr>
        <w:t>Управление по давлению.</w:t>
      </w:r>
    </w:p>
    <w:p w:rsidR="00887CAF" w:rsidRDefault="00473FB5" w:rsidP="00887CAF">
      <w:pPr>
        <w:spacing w:line="240" w:lineRule="auto"/>
        <w:ind w:left="-1134"/>
        <w:rPr>
          <w:rFonts w:ascii="Times New Roman" w:eastAsia="Calibri" w:hAnsi="Times New Roman" w:cs="Times New Roman"/>
          <w:sz w:val="28"/>
          <w:szCs w:val="28"/>
        </w:rPr>
      </w:pPr>
      <w:r>
        <w:rPr>
          <w:rFonts w:ascii="Times New Roman" w:eastAsia="Calibri" w:hAnsi="Times New Roman" w:cs="Times New Roman"/>
          <w:sz w:val="28"/>
          <w:szCs w:val="28"/>
        </w:rPr>
        <w:t>Цель:</w:t>
      </w:r>
      <w:r w:rsidR="004E2E89">
        <w:rPr>
          <w:rFonts w:ascii="Times New Roman" w:eastAsia="Calibri" w:hAnsi="Times New Roman" w:cs="Times New Roman"/>
          <w:sz w:val="28"/>
          <w:szCs w:val="28"/>
        </w:rPr>
        <w:t xml:space="preserve"> Понимать особенность и разновидности насосных установок, их состав и технические характеристики.</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Arial" w:eastAsia="Times New Roman" w:hAnsi="Arial" w:cs="Arial"/>
          <w:color w:val="000000"/>
          <w:sz w:val="24"/>
          <w:szCs w:val="24"/>
          <w:lang w:eastAsia="ru-RU"/>
        </w:rPr>
        <w:t xml:space="preserve"> </w:t>
      </w:r>
      <w:r w:rsidRPr="00887CAF">
        <w:rPr>
          <w:rFonts w:ascii="Times New Roman" w:eastAsia="Calibri" w:hAnsi="Times New Roman" w:cs="Times New Roman"/>
          <w:sz w:val="28"/>
          <w:szCs w:val="28"/>
        </w:rPr>
        <w:t>Автоматизация насосных установок позволяет повышать надежность и бесперебойность водоснабжения, уменьшать затраты труда и эксплуатационные расходы, размеры регулирующих резервуаров.</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Для автоматизации насосных установок кроме аппаратуры общего применения (</w:t>
      </w:r>
      <w:proofErr w:type="spellStart"/>
      <w:r w:rsidRPr="00887CAF">
        <w:rPr>
          <w:rFonts w:ascii="Times New Roman" w:eastAsia="Calibri" w:hAnsi="Times New Roman" w:cs="Times New Roman"/>
          <w:sz w:val="28"/>
          <w:szCs w:val="28"/>
        </w:rPr>
        <w:fldChar w:fldCharType="begin"/>
      </w:r>
      <w:r w:rsidRPr="00887CAF">
        <w:rPr>
          <w:rFonts w:ascii="Times New Roman" w:eastAsia="Calibri" w:hAnsi="Times New Roman" w:cs="Times New Roman"/>
          <w:sz w:val="28"/>
          <w:szCs w:val="28"/>
        </w:rPr>
        <w:instrText xml:space="preserve"> HYPERLINK "http://electricalschool.info/spravochnik/apparaty/9-jelektromagnitnye-kontaktory.html" </w:instrText>
      </w:r>
      <w:r w:rsidRPr="00887CAF">
        <w:rPr>
          <w:rFonts w:ascii="Times New Roman" w:eastAsia="Calibri" w:hAnsi="Times New Roman" w:cs="Times New Roman"/>
          <w:sz w:val="28"/>
          <w:szCs w:val="28"/>
        </w:rPr>
        <w:fldChar w:fldCharType="separate"/>
      </w:r>
      <w:r w:rsidRPr="00887CAF">
        <w:rPr>
          <w:rFonts w:ascii="Times New Roman" w:eastAsia="Calibri" w:hAnsi="Times New Roman" w:cs="Times New Roman"/>
          <w:sz w:val="28"/>
          <w:szCs w:val="28"/>
        </w:rPr>
        <w:t>контакторов</w:t>
      </w:r>
      <w:r w:rsidRPr="00887CAF">
        <w:rPr>
          <w:rFonts w:ascii="Times New Roman" w:eastAsia="Calibri" w:hAnsi="Times New Roman" w:cs="Times New Roman"/>
          <w:sz w:val="28"/>
          <w:szCs w:val="28"/>
        </w:rPr>
        <w:fldChar w:fldCharType="end"/>
      </w:r>
      <w:r w:rsidRPr="00887CAF">
        <w:rPr>
          <w:rFonts w:ascii="Times New Roman" w:eastAsia="Calibri" w:hAnsi="Times New Roman" w:cs="Times New Roman"/>
          <w:sz w:val="28"/>
          <w:szCs w:val="28"/>
        </w:rPr>
        <w:t>,</w:t>
      </w:r>
      <w:hyperlink r:id="rId71" w:history="1">
        <w:r w:rsidRPr="00887CAF">
          <w:rPr>
            <w:rFonts w:ascii="Times New Roman" w:eastAsia="Calibri" w:hAnsi="Times New Roman" w:cs="Times New Roman"/>
            <w:sz w:val="28"/>
            <w:szCs w:val="28"/>
          </w:rPr>
          <w:t>магнитных</w:t>
        </w:r>
        <w:proofErr w:type="spellEnd"/>
        <w:r w:rsidRPr="00887CAF">
          <w:rPr>
            <w:rFonts w:ascii="Times New Roman" w:eastAsia="Calibri" w:hAnsi="Times New Roman" w:cs="Times New Roman"/>
            <w:sz w:val="28"/>
            <w:szCs w:val="28"/>
          </w:rPr>
          <w:t xml:space="preserve"> пускателей</w:t>
        </w:r>
      </w:hyperlink>
      <w:r w:rsidRPr="00887CAF">
        <w:rPr>
          <w:rFonts w:ascii="Times New Roman" w:eastAsia="Calibri" w:hAnsi="Times New Roman" w:cs="Times New Roman"/>
          <w:sz w:val="28"/>
          <w:szCs w:val="28"/>
        </w:rPr>
        <w:t>, переключателей, промежуточных реле) применяются специальные аппараты управления и контроля, например, </w:t>
      </w:r>
      <w:hyperlink r:id="rId72" w:history="1">
        <w:r w:rsidRPr="00887CAF">
          <w:t>реле контроля уровня</w:t>
        </w:r>
      </w:hyperlink>
      <w:r w:rsidRPr="00887CAF">
        <w:rPr>
          <w:rFonts w:ascii="Times New Roman" w:eastAsia="Calibri" w:hAnsi="Times New Roman" w:cs="Times New Roman"/>
          <w:sz w:val="28"/>
          <w:szCs w:val="28"/>
        </w:rPr>
        <w:t>, реле контроля заливки центробежных насосов, струйные реле, поплавковое реле, электродные реле уровня, различные манометры, датчики емкостного типа и др.</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 xml:space="preserve">Станция управления — комплектное устройство до 1 </w:t>
      </w:r>
      <w:proofErr w:type="spellStart"/>
      <w:r w:rsidRPr="00887CAF">
        <w:rPr>
          <w:rFonts w:ascii="Times New Roman" w:eastAsia="Calibri" w:hAnsi="Times New Roman" w:cs="Times New Roman"/>
          <w:sz w:val="28"/>
          <w:szCs w:val="28"/>
        </w:rPr>
        <w:t>кВ</w:t>
      </w:r>
      <w:proofErr w:type="spellEnd"/>
      <w:r w:rsidRPr="00887CAF">
        <w:rPr>
          <w:rFonts w:ascii="Times New Roman" w:eastAsia="Calibri" w:hAnsi="Times New Roman" w:cs="Times New Roman"/>
          <w:sz w:val="28"/>
          <w:szCs w:val="28"/>
        </w:rPr>
        <w:t>, предназначенное для дистанционного управления электроустановками или их частями с автоматизированным выполнением функций управления, регулирования, зашиты и сигнализации. Конструктивно станция управления представляет собой блок, панель, шкаф, щит.</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Блок управления — станция управления, все элементы которого монтируют на отдельной плите или каркасе.</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Панель управления — станция управления, все элементы которой монтируют на щитах, рейках или других конструктивных элементах, собранных на общей раме или металлическом листе.</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lastRenderedPageBreak/>
        <w:t>Щит управления (щит станций управления ЩСУ) — это сборка из нескольких панелей или блоков на объемном каркасе.</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Шкаф управления — станция управления, защищенная со всех сторон таким образом, что при закрытых дверях и крышках исключается доступ к токоведущим частям.</w:t>
      </w:r>
    </w:p>
    <w:p w:rsidR="00887CAF" w:rsidRPr="00887CAF" w:rsidRDefault="00887CAF" w:rsidP="008645E7">
      <w:pPr>
        <w:spacing w:after="0" w:line="240" w:lineRule="auto"/>
        <w:ind w:left="-1134"/>
        <w:jc w:val="both"/>
        <w:rPr>
          <w:rFonts w:ascii="Times New Roman" w:eastAsia="Calibri" w:hAnsi="Times New Roman" w:cs="Times New Roman"/>
          <w:sz w:val="28"/>
          <w:szCs w:val="28"/>
        </w:rPr>
      </w:pPr>
      <w:r w:rsidRPr="00887CAF">
        <w:rPr>
          <w:rFonts w:ascii="Times New Roman" w:eastAsia="Calibri" w:hAnsi="Times New Roman" w:cs="Times New Roman"/>
          <w:noProof/>
          <w:sz w:val="28"/>
          <w:szCs w:val="28"/>
          <w:lang w:eastAsia="ru-RU"/>
        </w:rPr>
        <w:drawing>
          <wp:inline distT="0" distB="0" distL="0" distR="0">
            <wp:extent cx="2990850" cy="2470150"/>
            <wp:effectExtent l="0" t="0" r="0" b="6350"/>
            <wp:docPr id="25" name="Рисунок 25" descr="Станция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анция управления"/>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90850" cy="2470150"/>
                    </a:xfrm>
                    <a:prstGeom prst="rect">
                      <a:avLst/>
                    </a:prstGeom>
                    <a:noFill/>
                    <a:ln>
                      <a:noFill/>
                    </a:ln>
                  </pic:spPr>
                </pic:pic>
              </a:graphicData>
            </a:graphic>
          </wp:inline>
        </w:drawing>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Автоматизация насосов и насосных станций, как правило, сводится к управлению погружным электронасосом по уровню воды в баке или давлению в напорном трубопроводе.</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Рассмотрим примеры автоматизации насосных установок.</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На рис</w:t>
      </w:r>
      <w:r>
        <w:rPr>
          <w:rFonts w:ascii="Times New Roman" w:eastAsia="Calibri" w:hAnsi="Times New Roman" w:cs="Times New Roman"/>
          <w:sz w:val="28"/>
          <w:szCs w:val="28"/>
        </w:rPr>
        <w:t>унке</w:t>
      </w:r>
      <w:r w:rsidRPr="00887CAF">
        <w:rPr>
          <w:rFonts w:ascii="Times New Roman" w:eastAsia="Calibri" w:hAnsi="Times New Roman" w:cs="Times New Roman"/>
          <w:sz w:val="28"/>
          <w:szCs w:val="28"/>
        </w:rPr>
        <w:t>, а показана схема автоматизации простейшей насосной установки — дренажного насоса 1, а на рис</w:t>
      </w:r>
      <w:r>
        <w:rPr>
          <w:rFonts w:ascii="Times New Roman" w:eastAsia="Calibri" w:hAnsi="Times New Roman" w:cs="Times New Roman"/>
          <w:sz w:val="28"/>
          <w:szCs w:val="28"/>
        </w:rPr>
        <w:t>унке</w:t>
      </w:r>
      <w:r w:rsidRPr="00887CAF">
        <w:rPr>
          <w:rFonts w:ascii="Times New Roman" w:eastAsia="Calibri" w:hAnsi="Times New Roman" w:cs="Times New Roman"/>
          <w:sz w:val="28"/>
          <w:szCs w:val="28"/>
        </w:rPr>
        <w:t>, б приведена электрическая схема этой установки. Автоматизация насосной установки осуществляется с помощью поплавкового реле уровня. Ключ управления КУ имеет два положения: для ручного и автоматического управления.</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noProof/>
          <w:sz w:val="28"/>
          <w:szCs w:val="28"/>
          <w:lang w:eastAsia="ru-RU"/>
        </w:rPr>
        <w:drawing>
          <wp:inline distT="0" distB="0" distL="0" distR="0" wp14:anchorId="0069283E" wp14:editId="5D39888C">
            <wp:extent cx="4267200" cy="1898650"/>
            <wp:effectExtent l="0" t="0" r="0" b="6350"/>
            <wp:docPr id="24" name="Рисунок 24" descr="Конструкция дренажной насосной установки (а) и ее электрическая схема автоматизации">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струкция дренажной насосной установки (а) и ее электрическая схема автоматизации">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67200" cy="1898650"/>
                    </a:xfrm>
                    <a:prstGeom prst="rect">
                      <a:avLst/>
                    </a:prstGeom>
                    <a:noFill/>
                    <a:ln>
                      <a:noFill/>
                    </a:ln>
                  </pic:spPr>
                </pic:pic>
              </a:graphicData>
            </a:graphic>
          </wp:inline>
        </w:drawing>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Конструкция дренажной насосной установки (а) и ее электрическая схема автоматизации (б)</w:t>
      </w:r>
      <w:r>
        <w:rPr>
          <w:rFonts w:ascii="Times New Roman" w:eastAsia="Calibri" w:hAnsi="Times New Roman" w:cs="Times New Roman"/>
          <w:sz w:val="28"/>
          <w:szCs w:val="28"/>
        </w:rPr>
        <w:t>.</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На рис</w:t>
      </w:r>
      <w:r>
        <w:rPr>
          <w:rFonts w:ascii="Times New Roman" w:eastAsia="Calibri" w:hAnsi="Times New Roman" w:cs="Times New Roman"/>
          <w:sz w:val="28"/>
          <w:szCs w:val="28"/>
        </w:rPr>
        <w:t>унке</w:t>
      </w:r>
      <w:r w:rsidRPr="00887CAF">
        <w:rPr>
          <w:rFonts w:ascii="Times New Roman" w:eastAsia="Calibri" w:hAnsi="Times New Roman" w:cs="Times New Roman"/>
          <w:sz w:val="28"/>
          <w:szCs w:val="28"/>
        </w:rPr>
        <w:t xml:space="preserve"> приведена схема автоматизации управления погружным насосом по уровню воды в баке водонапорной башни, реализованная на релейно-контактных элементах. </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noProof/>
          <w:sz w:val="28"/>
          <w:szCs w:val="28"/>
          <w:lang w:eastAsia="ru-RU"/>
        </w:rPr>
        <w:lastRenderedPageBreak/>
        <w:drawing>
          <wp:inline distT="0" distB="0" distL="0" distR="0" wp14:anchorId="3760D141" wp14:editId="1848850E">
            <wp:extent cx="2470150" cy="2317750"/>
            <wp:effectExtent l="0" t="0" r="6350" b="6350"/>
            <wp:docPr id="23" name="Рисунок 23" descr="Принципиальная электрическая схема автоматизации погружным насосом по уровню воды в баке- водонапорной башни">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нципиальная электрическая схема автоматизации погружным насосом по уровню воды в баке- водонапорной башни">
                      <a:hlinkClick r:id="rId74"/>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70150" cy="2317750"/>
                    </a:xfrm>
                    <a:prstGeom prst="rect">
                      <a:avLst/>
                    </a:prstGeom>
                    <a:noFill/>
                    <a:ln>
                      <a:noFill/>
                    </a:ln>
                  </pic:spPr>
                </pic:pic>
              </a:graphicData>
            </a:graphic>
          </wp:inline>
        </w:drawing>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Принципиальная электрическая схема автоматизации погружным насосом по уровню воды в баке- водонапорной башни</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Режим работы схемы автоматизации насосом задается переключателем SА1. При установке его в положение «А» и включении автоматического выключателя QF подается напряжение на электрическую схему управления. Если уровень воды в напорном баке находится ниже электрода нижнего уровня датчика ДУ, то контакты SL1 и SL2 в схеме разомкнуты, реле КV1 обесточено и его контакты в цепи катушки магнитного пускателя КМ замкнуты. В этом случае магнитный пускатель включит электродвигатель насоса, одновременно погаснет сигнальная лампа НL1 и загорится лампа НL2. Насос будет подавать воду в напорный бак.</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Когда вода заполнит пространство между электродом нижнего уровня SL2 и корпусом датчика, подключенным к нулевому проводу, цепь SL2 замкнется, но реле KV1 не включится, так как его контакты, включенные последовательно с SL2, разомкнуты.</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 xml:space="preserve">Когда вода достигнет электрода верхнего уровня, цепь SL1 замкнется, реле КV1 включится и, разомкнув свои контакты в цепи катушки магнитного пускателя КМ, отключит последний, а замкнув замыкающие контакты, станет на </w:t>
      </w:r>
      <w:proofErr w:type="spellStart"/>
      <w:r w:rsidRPr="00887CAF">
        <w:rPr>
          <w:rFonts w:ascii="Times New Roman" w:eastAsia="Calibri" w:hAnsi="Times New Roman" w:cs="Times New Roman"/>
          <w:sz w:val="28"/>
          <w:szCs w:val="28"/>
        </w:rPr>
        <w:t>самопитание</w:t>
      </w:r>
      <w:proofErr w:type="spellEnd"/>
      <w:r w:rsidRPr="00887CAF">
        <w:rPr>
          <w:rFonts w:ascii="Times New Roman" w:eastAsia="Calibri" w:hAnsi="Times New Roman" w:cs="Times New Roman"/>
          <w:sz w:val="28"/>
          <w:szCs w:val="28"/>
        </w:rPr>
        <w:t xml:space="preserve"> через цепь датчика SL2. Электродвигатель насоса отключится, погаснет сигнальная лампа НL2 и загорится лампа НL1. Повторное включение электродвигателя насоса произойдет при понижении уровня воды до положения, когда разомкнётся цепь SL2 и реле КV1 будет отключено. </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Включение насоса в любом режиме возможно только в том случае, если замкнута цепь датчика «сухого хода» ДСХ (SL3), контролирующего уровень воды в скважине.</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 xml:space="preserve">Основным недостатком управления по уровню является подверженность обмерзанию электродов датчиков уровня в зимнее время, из-за чего насос не выключается и происходит переливание воды из бака. Бывают случаи разрушения водонапорных башен из-за </w:t>
      </w:r>
      <w:proofErr w:type="spellStart"/>
      <w:r w:rsidRPr="00887CAF">
        <w:rPr>
          <w:rFonts w:ascii="Times New Roman" w:eastAsia="Calibri" w:hAnsi="Times New Roman" w:cs="Times New Roman"/>
          <w:sz w:val="28"/>
          <w:szCs w:val="28"/>
        </w:rPr>
        <w:t>намерзания</w:t>
      </w:r>
      <w:proofErr w:type="spellEnd"/>
      <w:r w:rsidRPr="00887CAF">
        <w:rPr>
          <w:rFonts w:ascii="Times New Roman" w:eastAsia="Calibri" w:hAnsi="Times New Roman" w:cs="Times New Roman"/>
          <w:sz w:val="28"/>
          <w:szCs w:val="28"/>
        </w:rPr>
        <w:t xml:space="preserve"> большой массы льда на их поверхности.</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 xml:space="preserve">При управлении работой насоса по давлению </w:t>
      </w:r>
      <w:proofErr w:type="spellStart"/>
      <w:r w:rsidRPr="00887CAF">
        <w:rPr>
          <w:rFonts w:ascii="Times New Roman" w:eastAsia="Calibri" w:hAnsi="Times New Roman" w:cs="Times New Roman"/>
          <w:sz w:val="28"/>
          <w:szCs w:val="28"/>
        </w:rPr>
        <w:t>электроконтактный</w:t>
      </w:r>
      <w:proofErr w:type="spellEnd"/>
      <w:r w:rsidRPr="00887CAF">
        <w:rPr>
          <w:rFonts w:ascii="Times New Roman" w:eastAsia="Calibri" w:hAnsi="Times New Roman" w:cs="Times New Roman"/>
          <w:sz w:val="28"/>
          <w:szCs w:val="28"/>
        </w:rPr>
        <w:t xml:space="preserve"> манометр или реле давления можно смонтировать на напорном трубопроводе в помещении насосной. Это облегчает обслуживание датчиков и исключает воздействие низких температур.</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На рис</w:t>
      </w:r>
      <w:r>
        <w:rPr>
          <w:rFonts w:ascii="Times New Roman" w:eastAsia="Calibri" w:hAnsi="Times New Roman" w:cs="Times New Roman"/>
          <w:sz w:val="28"/>
          <w:szCs w:val="28"/>
        </w:rPr>
        <w:t>унке</w:t>
      </w:r>
      <w:r w:rsidRPr="00887CAF">
        <w:rPr>
          <w:rFonts w:ascii="Times New Roman" w:eastAsia="Calibri" w:hAnsi="Times New Roman" w:cs="Times New Roman"/>
          <w:sz w:val="28"/>
          <w:szCs w:val="28"/>
        </w:rPr>
        <w:t xml:space="preserve"> приведена принципиальная электрическая схема управления башенной </w:t>
      </w:r>
      <w:proofErr w:type="spellStart"/>
      <w:r w:rsidRPr="00887CAF">
        <w:rPr>
          <w:rFonts w:ascii="Times New Roman" w:eastAsia="Calibri" w:hAnsi="Times New Roman" w:cs="Times New Roman"/>
          <w:sz w:val="28"/>
          <w:szCs w:val="28"/>
        </w:rPr>
        <w:t>водоснабжающей</w:t>
      </w:r>
      <w:proofErr w:type="spellEnd"/>
      <w:r w:rsidRPr="00887CAF">
        <w:rPr>
          <w:rFonts w:ascii="Times New Roman" w:eastAsia="Calibri" w:hAnsi="Times New Roman" w:cs="Times New Roman"/>
          <w:sz w:val="28"/>
          <w:szCs w:val="28"/>
        </w:rPr>
        <w:t xml:space="preserve"> (насосной) установкой по сигналам </w:t>
      </w:r>
      <w:proofErr w:type="spellStart"/>
      <w:r w:rsidRPr="00887CAF">
        <w:rPr>
          <w:rFonts w:ascii="Times New Roman" w:eastAsia="Calibri" w:hAnsi="Times New Roman" w:cs="Times New Roman"/>
          <w:sz w:val="28"/>
          <w:szCs w:val="28"/>
        </w:rPr>
        <w:t>электроконтактного</w:t>
      </w:r>
      <w:proofErr w:type="spellEnd"/>
      <w:r w:rsidRPr="00887CAF">
        <w:rPr>
          <w:rFonts w:ascii="Times New Roman" w:eastAsia="Calibri" w:hAnsi="Times New Roman" w:cs="Times New Roman"/>
          <w:sz w:val="28"/>
          <w:szCs w:val="28"/>
        </w:rPr>
        <w:t xml:space="preserve"> манометра (по давлению). </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noProof/>
          <w:sz w:val="28"/>
          <w:szCs w:val="28"/>
          <w:lang w:eastAsia="ru-RU"/>
        </w:rPr>
        <w:lastRenderedPageBreak/>
        <w:drawing>
          <wp:inline distT="0" distB="0" distL="0" distR="0" wp14:anchorId="59207877" wp14:editId="4DBA499E">
            <wp:extent cx="3003550" cy="1638300"/>
            <wp:effectExtent l="0" t="0" r="6350" b="0"/>
            <wp:docPr id="28" name="Рисунок 28" descr="Принципиальная электрическая схема управления башенной водоснабжающей установкой от электроконтактного манометра">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нципиальная электрическая схема управления башенной водоснабжающей установкой от электроконтактного манометра">
                      <a:hlinkClick r:id="rId74"/>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05042" cy="1639114"/>
                    </a:xfrm>
                    <a:prstGeom prst="rect">
                      <a:avLst/>
                    </a:prstGeom>
                    <a:noFill/>
                    <a:ln>
                      <a:noFill/>
                    </a:ln>
                  </pic:spPr>
                </pic:pic>
              </a:graphicData>
            </a:graphic>
          </wp:inline>
        </w:drawing>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 xml:space="preserve">Принципиальная электрическая схема управления башенной </w:t>
      </w:r>
      <w:proofErr w:type="spellStart"/>
      <w:r w:rsidRPr="00887CAF">
        <w:rPr>
          <w:rFonts w:ascii="Times New Roman" w:eastAsia="Calibri" w:hAnsi="Times New Roman" w:cs="Times New Roman"/>
          <w:sz w:val="28"/>
          <w:szCs w:val="28"/>
        </w:rPr>
        <w:t>водоснабжающей</w:t>
      </w:r>
      <w:proofErr w:type="spellEnd"/>
      <w:r w:rsidRPr="00887CAF">
        <w:rPr>
          <w:rFonts w:ascii="Times New Roman" w:eastAsia="Calibri" w:hAnsi="Times New Roman" w:cs="Times New Roman"/>
          <w:sz w:val="28"/>
          <w:szCs w:val="28"/>
        </w:rPr>
        <w:t xml:space="preserve"> установкой от </w:t>
      </w:r>
      <w:proofErr w:type="spellStart"/>
      <w:r w:rsidRPr="00887CAF">
        <w:rPr>
          <w:rFonts w:ascii="Times New Roman" w:eastAsia="Calibri" w:hAnsi="Times New Roman" w:cs="Times New Roman"/>
          <w:sz w:val="28"/>
          <w:szCs w:val="28"/>
        </w:rPr>
        <w:t>электроконтактного</w:t>
      </w:r>
      <w:proofErr w:type="spellEnd"/>
      <w:r w:rsidRPr="00887CAF">
        <w:rPr>
          <w:rFonts w:ascii="Times New Roman" w:eastAsia="Calibri" w:hAnsi="Times New Roman" w:cs="Times New Roman"/>
          <w:sz w:val="28"/>
          <w:szCs w:val="28"/>
        </w:rPr>
        <w:t xml:space="preserve"> манометра</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При отсутствии воды в баке контакт манометра SР1 (нижний уровень) замкнут, а контакт SР2 (верхний уровень) разомкнут. Реле КV1 срабатывает, замыкая контакты КV1.1 и КV1.2, в результате чего включается магнитный пускатель КМ, который подключает электронасос к трехфазной сети (на схеме силовые цепи не показаны).</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Насос подает воду в бак, давление растет до замыкания контакта манометра SР2, настроенного на верхний уровень воды. После замыкания контакта SР2 срабатывает реле КV2, которое размыкает контакты КV2.2 в цепи катушки реле КV1 и КV2.1 в цепи катушки магнитного пускателя КМ; электродвигатель насоса отключается.</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При расходе воды из бака давление снижается, SР2 размыкается, отключая КV2, но включение насоса не происходит, так как контакт манометра SР1 разомкнут и катушка реле КV1 обесточена. Таким образом, включение насоса происходит, когда уровень воды в баке снизится до замыкания контакта манометра SР1.</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 xml:space="preserve">Питание цепей управления производится через понижающий трансформатор напряжением 12 В, что повышает безопасность обслуживания схемы управления и </w:t>
      </w:r>
      <w:proofErr w:type="spellStart"/>
      <w:r w:rsidRPr="00887CAF">
        <w:rPr>
          <w:rFonts w:ascii="Times New Roman" w:eastAsia="Calibri" w:hAnsi="Times New Roman" w:cs="Times New Roman"/>
          <w:sz w:val="28"/>
          <w:szCs w:val="28"/>
        </w:rPr>
        <w:t>электроконтактного</w:t>
      </w:r>
      <w:proofErr w:type="spellEnd"/>
      <w:r w:rsidRPr="00887CAF">
        <w:rPr>
          <w:rFonts w:ascii="Times New Roman" w:eastAsia="Calibri" w:hAnsi="Times New Roman" w:cs="Times New Roman"/>
          <w:sz w:val="28"/>
          <w:szCs w:val="28"/>
        </w:rPr>
        <w:t xml:space="preserve"> манометра.</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 xml:space="preserve">Для обеспечения работы насоса при неисправности </w:t>
      </w:r>
      <w:proofErr w:type="spellStart"/>
      <w:r w:rsidRPr="00887CAF">
        <w:rPr>
          <w:rFonts w:ascii="Times New Roman" w:eastAsia="Calibri" w:hAnsi="Times New Roman" w:cs="Times New Roman"/>
          <w:sz w:val="28"/>
          <w:szCs w:val="28"/>
        </w:rPr>
        <w:t>электроконтактного</w:t>
      </w:r>
      <w:proofErr w:type="spellEnd"/>
      <w:r w:rsidRPr="00887CAF">
        <w:rPr>
          <w:rFonts w:ascii="Times New Roman" w:eastAsia="Calibri" w:hAnsi="Times New Roman" w:cs="Times New Roman"/>
          <w:sz w:val="28"/>
          <w:szCs w:val="28"/>
        </w:rPr>
        <w:t xml:space="preserve"> манометра или схемы управления предназначен тумблер SА1. При его включении шунтируются управляющие контакты КV1.2, КV2.1 и катушка магнитного пускателя </w:t>
      </w:r>
      <w:proofErr w:type="gramStart"/>
      <w:r w:rsidRPr="00887CAF">
        <w:rPr>
          <w:rFonts w:ascii="Times New Roman" w:eastAsia="Calibri" w:hAnsi="Times New Roman" w:cs="Times New Roman"/>
          <w:sz w:val="28"/>
          <w:szCs w:val="28"/>
        </w:rPr>
        <w:t>КМ</w:t>
      </w:r>
      <w:proofErr w:type="gramEnd"/>
      <w:r w:rsidRPr="00887CAF">
        <w:rPr>
          <w:rFonts w:ascii="Times New Roman" w:eastAsia="Calibri" w:hAnsi="Times New Roman" w:cs="Times New Roman"/>
          <w:sz w:val="28"/>
          <w:szCs w:val="28"/>
        </w:rPr>
        <w:t xml:space="preserve"> непосредственно подключается к сети напряжением 380 В.</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 xml:space="preserve">В разрыв фазы L1 в цепь управления включен контакт РОФ (реле обрыва фазы), который размыкается при </w:t>
      </w:r>
      <w:proofErr w:type="spellStart"/>
      <w:r w:rsidRPr="00887CAF">
        <w:rPr>
          <w:rFonts w:ascii="Times New Roman" w:eastAsia="Calibri" w:hAnsi="Times New Roman" w:cs="Times New Roman"/>
          <w:sz w:val="28"/>
          <w:szCs w:val="28"/>
        </w:rPr>
        <w:t>неполнофазном</w:t>
      </w:r>
      <w:proofErr w:type="spellEnd"/>
      <w:r w:rsidRPr="00887CAF">
        <w:rPr>
          <w:rFonts w:ascii="Times New Roman" w:eastAsia="Calibri" w:hAnsi="Times New Roman" w:cs="Times New Roman"/>
          <w:sz w:val="28"/>
          <w:szCs w:val="28"/>
        </w:rPr>
        <w:t xml:space="preserve"> или несимметричном режиме питающей сети. В этом случае цепь катушки КМ разрывается и насос автоматически отключается до устранения повреждения.</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Защита силовых цепей в данной схеме от перегрузок и коротких замыканий осуществляется автоматическим выключателем.</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 xml:space="preserve">На рис. 4 приведена схема автоматизации </w:t>
      </w:r>
      <w:proofErr w:type="spellStart"/>
      <w:r w:rsidRPr="00887CAF">
        <w:rPr>
          <w:rFonts w:ascii="Times New Roman" w:eastAsia="Calibri" w:hAnsi="Times New Roman" w:cs="Times New Roman"/>
          <w:sz w:val="28"/>
          <w:szCs w:val="28"/>
        </w:rPr>
        <w:t>водонасосной</w:t>
      </w:r>
      <w:proofErr w:type="spellEnd"/>
      <w:r w:rsidRPr="00887CAF">
        <w:rPr>
          <w:rFonts w:ascii="Times New Roman" w:eastAsia="Calibri" w:hAnsi="Times New Roman" w:cs="Times New Roman"/>
          <w:sz w:val="28"/>
          <w:szCs w:val="28"/>
        </w:rPr>
        <w:t xml:space="preserve"> установки, которая содержит </w:t>
      </w:r>
      <w:proofErr w:type="spellStart"/>
      <w:r w:rsidRPr="00887CAF">
        <w:rPr>
          <w:rFonts w:ascii="Times New Roman" w:eastAsia="Calibri" w:hAnsi="Times New Roman" w:cs="Times New Roman"/>
          <w:sz w:val="28"/>
          <w:szCs w:val="28"/>
        </w:rPr>
        <w:t>электронасосный</w:t>
      </w:r>
      <w:proofErr w:type="spellEnd"/>
      <w:r w:rsidRPr="00887CAF">
        <w:rPr>
          <w:rFonts w:ascii="Times New Roman" w:eastAsia="Calibri" w:hAnsi="Times New Roman" w:cs="Times New Roman"/>
          <w:sz w:val="28"/>
          <w:szCs w:val="28"/>
        </w:rPr>
        <w:t xml:space="preserve"> агрегат 7 погружного типа, размещенный в скважине 6. В напорном трубопроводе установлены обратный клапан 5 и расходомер 4.</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 xml:space="preserve">Насосная установка имеет напорный бак 1 (водонапорная башня или </w:t>
      </w:r>
      <w:proofErr w:type="spellStart"/>
      <w:r w:rsidRPr="00887CAF">
        <w:rPr>
          <w:rFonts w:ascii="Times New Roman" w:eastAsia="Calibri" w:hAnsi="Times New Roman" w:cs="Times New Roman"/>
          <w:sz w:val="28"/>
          <w:szCs w:val="28"/>
        </w:rPr>
        <w:t>воздущно</w:t>
      </w:r>
      <w:proofErr w:type="spellEnd"/>
      <w:r w:rsidRPr="00887CAF">
        <w:rPr>
          <w:rFonts w:ascii="Times New Roman" w:eastAsia="Calibri" w:hAnsi="Times New Roman" w:cs="Times New Roman"/>
          <w:sz w:val="28"/>
          <w:szCs w:val="28"/>
        </w:rPr>
        <w:t>-водяной котел) и</w:t>
      </w:r>
      <w:r w:rsidR="004E2E89">
        <w:rPr>
          <w:rFonts w:ascii="Times New Roman" w:eastAsia="Calibri" w:hAnsi="Times New Roman" w:cs="Times New Roman"/>
          <w:sz w:val="28"/>
          <w:szCs w:val="28"/>
        </w:rPr>
        <w:t xml:space="preserve"> </w:t>
      </w:r>
      <w:hyperlink r:id="rId78" w:history="1">
        <w:r w:rsidRPr="004E2E89">
          <w:rPr>
            <w:rFonts w:ascii="Times New Roman" w:eastAsia="Calibri" w:hAnsi="Times New Roman" w:cs="Times New Roman"/>
            <w:sz w:val="28"/>
            <w:szCs w:val="28"/>
          </w:rPr>
          <w:t>датчики давления</w:t>
        </w:r>
      </w:hyperlink>
      <w:r w:rsidRPr="00887CAF">
        <w:rPr>
          <w:rFonts w:ascii="Times New Roman" w:eastAsia="Calibri" w:hAnsi="Times New Roman" w:cs="Times New Roman"/>
          <w:sz w:val="28"/>
          <w:szCs w:val="28"/>
        </w:rPr>
        <w:t> (или уровня) 2, 3, причем датчик 2 реагирует на верхнее давление (уровень) в баке, а датчик 3 — на нижнее давление (уровень) в баке. Управление насосной станцией обеспечивает блок управления 8. </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noProof/>
          <w:sz w:val="28"/>
          <w:szCs w:val="28"/>
          <w:lang w:eastAsia="ru-RU"/>
        </w:rPr>
        <w:lastRenderedPageBreak/>
        <w:drawing>
          <wp:inline distT="0" distB="0" distL="0" distR="0" wp14:anchorId="5298529D" wp14:editId="38A635F7">
            <wp:extent cx="1752600" cy="1739900"/>
            <wp:effectExtent l="0" t="0" r="0" b="0"/>
            <wp:docPr id="27" name="Рисунок 27" descr="Схема автоматизации водонасосной установки с частотно-регулируемым электроприводом">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хема автоматизации водонасосной установки с частотно-регулируемым электроприводом">
                      <a:hlinkClick r:id="rId74"/>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54440" cy="1741727"/>
                    </a:xfrm>
                    <a:prstGeom prst="rect">
                      <a:avLst/>
                    </a:prstGeom>
                    <a:noFill/>
                    <a:ln>
                      <a:noFill/>
                    </a:ln>
                  </pic:spPr>
                </pic:pic>
              </a:graphicData>
            </a:graphic>
          </wp:inline>
        </w:drawing>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 xml:space="preserve">Схема автоматизации </w:t>
      </w:r>
      <w:proofErr w:type="spellStart"/>
      <w:r w:rsidRPr="00887CAF">
        <w:rPr>
          <w:rFonts w:ascii="Times New Roman" w:eastAsia="Calibri" w:hAnsi="Times New Roman" w:cs="Times New Roman"/>
          <w:sz w:val="28"/>
          <w:szCs w:val="28"/>
        </w:rPr>
        <w:t>водонасосной</w:t>
      </w:r>
      <w:proofErr w:type="spellEnd"/>
      <w:r w:rsidRPr="00887CAF">
        <w:rPr>
          <w:rFonts w:ascii="Times New Roman" w:eastAsia="Calibri" w:hAnsi="Times New Roman" w:cs="Times New Roman"/>
          <w:sz w:val="28"/>
          <w:szCs w:val="28"/>
        </w:rPr>
        <w:t xml:space="preserve"> установки с частотно-регулируемым электроприводом</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 xml:space="preserve">Управление насосной установкой происходит следующим образом. Предположим, что насосный агрегат отключен, а давление в напорном баке уменьшается и становится ниже Рmin. В этом случае от датчика поступает сигнал на включение </w:t>
      </w:r>
      <w:proofErr w:type="spellStart"/>
      <w:r w:rsidRPr="00887CAF">
        <w:rPr>
          <w:rFonts w:ascii="Times New Roman" w:eastAsia="Calibri" w:hAnsi="Times New Roman" w:cs="Times New Roman"/>
          <w:sz w:val="28"/>
          <w:szCs w:val="28"/>
        </w:rPr>
        <w:t>электронасосного</w:t>
      </w:r>
      <w:proofErr w:type="spellEnd"/>
      <w:r w:rsidRPr="00887CAF">
        <w:rPr>
          <w:rFonts w:ascii="Times New Roman" w:eastAsia="Calibri" w:hAnsi="Times New Roman" w:cs="Times New Roman"/>
          <w:sz w:val="28"/>
          <w:szCs w:val="28"/>
        </w:rPr>
        <w:t xml:space="preserve"> агрегата. Происходит его запуск путем плавного увеличения частоты f тока, питающего электродвигатель насосного агрегата.</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Когда частота вращения насосного агрегата достигнет заданного значения, насос выйдет на рабочий режим. Программированием режима работы </w:t>
      </w:r>
      <w:hyperlink r:id="rId80" w:history="1">
        <w:r w:rsidRPr="00887CAF">
          <w:t>частотного преобразователя</w:t>
        </w:r>
      </w:hyperlink>
      <w:r w:rsidRPr="00887CAF">
        <w:rPr>
          <w:rFonts w:ascii="Times New Roman" w:eastAsia="Calibri" w:hAnsi="Times New Roman" w:cs="Times New Roman"/>
          <w:sz w:val="28"/>
          <w:szCs w:val="28"/>
        </w:rPr>
        <w:t xml:space="preserve"> можно обеспечить нужную интенсивность разбега насоса, его плавный пуск </w:t>
      </w:r>
      <w:proofErr w:type="spellStart"/>
      <w:r w:rsidRPr="00887CAF">
        <w:rPr>
          <w:rFonts w:ascii="Times New Roman" w:eastAsia="Calibri" w:hAnsi="Times New Roman" w:cs="Times New Roman"/>
          <w:sz w:val="28"/>
          <w:szCs w:val="28"/>
        </w:rPr>
        <w:t>иостанов</w:t>
      </w:r>
      <w:proofErr w:type="spellEnd"/>
      <w:r w:rsidRPr="00887CAF">
        <w:rPr>
          <w:rFonts w:ascii="Times New Roman" w:eastAsia="Calibri" w:hAnsi="Times New Roman" w:cs="Times New Roman"/>
          <w:sz w:val="28"/>
          <w:szCs w:val="28"/>
        </w:rPr>
        <w:t>.</w:t>
      </w:r>
    </w:p>
    <w:p w:rsid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Применение регулируемого электропривода погружного насоса позволяет реализовать прямоточные системы водоснабжения с автоматическим поддержанием давления в водопроводной сети. </w:t>
      </w:r>
    </w:p>
    <w:p w:rsidR="004E2E89" w:rsidRDefault="004E2E89" w:rsidP="008645E7">
      <w:pPr>
        <w:spacing w:after="0" w:line="240" w:lineRule="auto"/>
        <w:ind w:left="-1134" w:firstLine="567"/>
        <w:jc w:val="both"/>
        <w:rPr>
          <w:rFonts w:ascii="Times New Roman" w:eastAsia="Calibri" w:hAnsi="Times New Roman" w:cs="Times New Roman"/>
          <w:sz w:val="28"/>
          <w:szCs w:val="28"/>
        </w:rPr>
      </w:pPr>
    </w:p>
    <w:p w:rsidR="00887CAF" w:rsidRDefault="00887CAF" w:rsidP="008645E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4E2E89" w:rsidRPr="004E2E89" w:rsidRDefault="004E2E89" w:rsidP="008F0E68">
      <w:pPr>
        <w:pStyle w:val="a6"/>
        <w:numPr>
          <w:ilvl w:val="0"/>
          <w:numId w:val="12"/>
        </w:numPr>
        <w:spacing w:after="0" w:line="240" w:lineRule="auto"/>
        <w:jc w:val="both"/>
        <w:rPr>
          <w:rFonts w:ascii="Times New Roman" w:eastAsia="Calibri" w:hAnsi="Times New Roman" w:cs="Times New Roman"/>
          <w:sz w:val="28"/>
          <w:szCs w:val="28"/>
        </w:rPr>
      </w:pPr>
      <w:r w:rsidRPr="004E2E89">
        <w:rPr>
          <w:rFonts w:ascii="Times New Roman" w:eastAsia="Calibri" w:hAnsi="Times New Roman" w:cs="Times New Roman"/>
          <w:sz w:val="28"/>
          <w:szCs w:val="28"/>
        </w:rPr>
        <w:t xml:space="preserve">Что предназначено для обеспечения работы насоса при неисправности </w:t>
      </w:r>
      <w:proofErr w:type="spellStart"/>
      <w:r w:rsidRPr="004E2E89">
        <w:rPr>
          <w:rFonts w:ascii="Times New Roman" w:eastAsia="Calibri" w:hAnsi="Times New Roman" w:cs="Times New Roman"/>
          <w:sz w:val="28"/>
          <w:szCs w:val="28"/>
        </w:rPr>
        <w:t>электроконтактного</w:t>
      </w:r>
      <w:proofErr w:type="spellEnd"/>
      <w:r w:rsidRPr="004E2E89">
        <w:rPr>
          <w:rFonts w:ascii="Times New Roman" w:eastAsia="Calibri" w:hAnsi="Times New Roman" w:cs="Times New Roman"/>
          <w:sz w:val="28"/>
          <w:szCs w:val="28"/>
        </w:rPr>
        <w:t xml:space="preserve"> манометра или схемы управления?</w:t>
      </w:r>
    </w:p>
    <w:p w:rsidR="004E2E89" w:rsidRPr="004E2E89" w:rsidRDefault="004E2E89" w:rsidP="008F0E68">
      <w:pPr>
        <w:pStyle w:val="a6"/>
        <w:numPr>
          <w:ilvl w:val="0"/>
          <w:numId w:val="12"/>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Каким образом происходит у</w:t>
      </w:r>
      <w:r w:rsidRPr="004E2E89">
        <w:rPr>
          <w:rFonts w:ascii="Times New Roman" w:eastAsia="Calibri" w:hAnsi="Times New Roman" w:cs="Times New Roman"/>
          <w:sz w:val="28"/>
          <w:szCs w:val="28"/>
        </w:rPr>
        <w:t>правление насосной установкой</w:t>
      </w:r>
      <w:r>
        <w:rPr>
          <w:rFonts w:ascii="Times New Roman" w:eastAsia="Calibri" w:hAnsi="Times New Roman" w:cs="Times New Roman"/>
          <w:sz w:val="28"/>
          <w:szCs w:val="28"/>
        </w:rPr>
        <w:t>?</w:t>
      </w:r>
    </w:p>
    <w:p w:rsidR="00887CAF" w:rsidRDefault="00887CAF" w:rsidP="008645E7">
      <w:pPr>
        <w:spacing w:after="0" w:line="240" w:lineRule="auto"/>
        <w:ind w:left="-1134" w:firstLine="567"/>
        <w:jc w:val="both"/>
        <w:rPr>
          <w:rFonts w:ascii="Times New Roman" w:eastAsia="Calibri" w:hAnsi="Times New Roman" w:cs="Times New Roman"/>
          <w:sz w:val="28"/>
          <w:szCs w:val="28"/>
        </w:rPr>
      </w:pPr>
    </w:p>
    <w:p w:rsidR="00887CAF" w:rsidRPr="00887CAF" w:rsidRDefault="00887CAF" w:rsidP="00887CAF">
      <w:pPr>
        <w:spacing w:after="0" w:line="240" w:lineRule="auto"/>
        <w:ind w:left="-1134" w:firstLine="567"/>
        <w:jc w:val="center"/>
        <w:rPr>
          <w:rFonts w:ascii="Times New Roman" w:eastAsia="Calibri" w:hAnsi="Times New Roman" w:cs="Times New Roman"/>
          <w:b/>
          <w:sz w:val="28"/>
          <w:szCs w:val="28"/>
        </w:rPr>
      </w:pPr>
      <w:r w:rsidRPr="00887CAF">
        <w:rPr>
          <w:rFonts w:ascii="Times New Roman" w:eastAsia="Calibri" w:hAnsi="Times New Roman" w:cs="Times New Roman"/>
          <w:b/>
          <w:sz w:val="28"/>
          <w:szCs w:val="28"/>
        </w:rPr>
        <w:t>Практическая работа№ 47-50</w:t>
      </w:r>
    </w:p>
    <w:p w:rsidR="00887CAF" w:rsidRDefault="00887CAF" w:rsidP="00887CAF">
      <w:pPr>
        <w:spacing w:after="0" w:line="240" w:lineRule="auto"/>
        <w:ind w:left="-1134"/>
        <w:rPr>
          <w:rFonts w:ascii="Times New Roman" w:eastAsia="Calibri" w:hAnsi="Times New Roman" w:cs="Times New Roman"/>
          <w:sz w:val="28"/>
          <w:szCs w:val="28"/>
        </w:rPr>
      </w:pPr>
      <w:r w:rsidRPr="00887CAF">
        <w:rPr>
          <w:rFonts w:ascii="Times New Roman" w:eastAsia="Calibri" w:hAnsi="Times New Roman" w:cs="Times New Roman"/>
          <w:b/>
          <w:sz w:val="28"/>
          <w:szCs w:val="28"/>
        </w:rPr>
        <w:t>Тема:</w:t>
      </w:r>
      <w:r>
        <w:rPr>
          <w:rFonts w:ascii="Times New Roman" w:eastAsia="Calibri" w:hAnsi="Times New Roman" w:cs="Times New Roman"/>
          <w:b/>
          <w:sz w:val="28"/>
          <w:szCs w:val="28"/>
        </w:rPr>
        <w:t xml:space="preserve"> </w:t>
      </w:r>
      <w:r w:rsidRPr="00887CAF">
        <w:rPr>
          <w:rFonts w:ascii="Times New Roman" w:eastAsia="Calibri" w:hAnsi="Times New Roman" w:cs="Times New Roman"/>
          <w:b/>
          <w:sz w:val="28"/>
          <w:szCs w:val="28"/>
        </w:rPr>
        <w:t>Клапан выдержки времени</w:t>
      </w:r>
      <w:r>
        <w:rPr>
          <w:rFonts w:ascii="Times New Roman" w:eastAsia="Calibri" w:hAnsi="Times New Roman" w:cs="Times New Roman"/>
          <w:sz w:val="28"/>
          <w:szCs w:val="28"/>
        </w:rPr>
        <w:t>.</w:t>
      </w:r>
    </w:p>
    <w:p w:rsidR="004E2E89" w:rsidRDefault="004E2E89" w:rsidP="00887CAF">
      <w:pPr>
        <w:spacing w:after="0" w:line="240" w:lineRule="auto"/>
        <w:ind w:left="-1134"/>
        <w:rPr>
          <w:rFonts w:ascii="Times New Roman" w:eastAsia="Calibri" w:hAnsi="Times New Roman" w:cs="Times New Roman"/>
          <w:sz w:val="28"/>
          <w:szCs w:val="28"/>
        </w:rPr>
      </w:pPr>
    </w:p>
    <w:p w:rsidR="00887CAF" w:rsidRDefault="00887CAF" w:rsidP="00887CAF">
      <w:pPr>
        <w:spacing w:after="0" w:line="240" w:lineRule="auto"/>
        <w:ind w:left="-1134"/>
        <w:rPr>
          <w:rFonts w:ascii="Times New Roman" w:eastAsia="Calibri" w:hAnsi="Times New Roman" w:cs="Times New Roman"/>
          <w:sz w:val="28"/>
          <w:szCs w:val="28"/>
        </w:rPr>
      </w:pPr>
      <w:r>
        <w:rPr>
          <w:rFonts w:ascii="Times New Roman" w:eastAsia="Calibri" w:hAnsi="Times New Roman" w:cs="Times New Roman"/>
          <w:sz w:val="28"/>
          <w:szCs w:val="28"/>
        </w:rPr>
        <w:t>Цель:</w:t>
      </w:r>
      <w:r w:rsidR="004E2E89">
        <w:rPr>
          <w:rFonts w:ascii="Times New Roman" w:eastAsia="Calibri" w:hAnsi="Times New Roman" w:cs="Times New Roman"/>
          <w:sz w:val="28"/>
          <w:szCs w:val="28"/>
        </w:rPr>
        <w:t xml:space="preserve"> Научиться  понимать для чего применяют клапан выдержки времени, разбираться в регуляторах давления и редукционных клапанах.</w:t>
      </w:r>
    </w:p>
    <w:p w:rsidR="00887CAF" w:rsidRPr="00887CAF" w:rsidRDefault="00887CAF" w:rsidP="00887CAF">
      <w:pPr>
        <w:spacing w:after="0" w:line="240" w:lineRule="auto"/>
        <w:ind w:left="-1134"/>
        <w:rPr>
          <w:rFonts w:ascii="Times New Roman" w:eastAsia="Calibri" w:hAnsi="Times New Roman" w:cs="Times New Roman"/>
          <w:sz w:val="28"/>
          <w:szCs w:val="28"/>
        </w:rPr>
      </w:pP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Клапаны выдержки времени применяются для создания вы</w:t>
      </w:r>
      <w:r w:rsidRPr="00887CAF">
        <w:rPr>
          <w:rFonts w:ascii="Times New Roman" w:eastAsia="Calibri" w:hAnsi="Times New Roman" w:cs="Times New Roman"/>
          <w:sz w:val="28"/>
          <w:szCs w:val="28"/>
        </w:rPr>
        <w:softHyphen/>
        <w:t>держки времени между операциями в системе гидропривода. Кон</w:t>
      </w:r>
      <w:r w:rsidRPr="00887CAF">
        <w:rPr>
          <w:rFonts w:ascii="Times New Roman" w:eastAsia="Calibri" w:hAnsi="Times New Roman" w:cs="Times New Roman"/>
          <w:sz w:val="28"/>
          <w:szCs w:val="28"/>
        </w:rPr>
        <w:softHyphen/>
        <w:t>структивно клапан выдержки времени, как правило, состоит из цилиндра и поршня с исполнительным штоком, на котором уста</w:t>
      </w:r>
      <w:r w:rsidRPr="00887CAF">
        <w:rPr>
          <w:rFonts w:ascii="Times New Roman" w:eastAsia="Calibri" w:hAnsi="Times New Roman" w:cs="Times New Roman"/>
          <w:sz w:val="28"/>
          <w:szCs w:val="28"/>
        </w:rPr>
        <w:softHyphen/>
        <w:t>навливается контактная группа. Выдержка у клапана зависит либо от времени наполнения жидкостью цилиндра, либо от вре</w:t>
      </w:r>
      <w:r w:rsidRPr="00887CAF">
        <w:rPr>
          <w:rFonts w:ascii="Times New Roman" w:eastAsia="Calibri" w:hAnsi="Times New Roman" w:cs="Times New Roman"/>
          <w:sz w:val="28"/>
          <w:szCs w:val="28"/>
        </w:rPr>
        <w:softHyphen/>
        <w:t>мени его опоражнивания, либо, наконец, от времени перетекании жидкости из одной полости цилиндра в другую. Во всех случаях истечение происходит через дроссель. Регулирование времени срабатывания осуществляется за счет изменения хода поршня или сопротивления дросселя.</w:t>
      </w:r>
    </w:p>
    <w:p w:rsidR="00887CAF" w:rsidRPr="00F20326" w:rsidRDefault="00887CAF" w:rsidP="008645E7">
      <w:pPr>
        <w:spacing w:after="0" w:line="240" w:lineRule="auto"/>
        <w:ind w:left="-1134" w:firstLine="567"/>
        <w:jc w:val="both"/>
        <w:rPr>
          <w:rFonts w:ascii="Times New Roman" w:eastAsia="Calibri" w:hAnsi="Times New Roman" w:cs="Times New Roman"/>
          <w:b/>
          <w:sz w:val="28"/>
          <w:szCs w:val="28"/>
        </w:rPr>
      </w:pPr>
      <w:r w:rsidRPr="00F20326">
        <w:rPr>
          <w:rFonts w:ascii="Times New Roman" w:eastAsia="Calibri" w:hAnsi="Times New Roman" w:cs="Times New Roman"/>
          <w:b/>
          <w:sz w:val="28"/>
          <w:szCs w:val="28"/>
        </w:rPr>
        <w:t>Регуляторы давления</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lastRenderedPageBreak/>
        <w:t>Регуляторы давления по назначению делятся на следующие клапаны: предохранительные, переливные, редукционные, раз</w:t>
      </w:r>
      <w:r w:rsidRPr="00887CAF">
        <w:rPr>
          <w:rFonts w:ascii="Times New Roman" w:eastAsia="Calibri" w:hAnsi="Times New Roman" w:cs="Times New Roman"/>
          <w:sz w:val="28"/>
          <w:szCs w:val="28"/>
        </w:rPr>
        <w:softHyphen/>
        <w:t>ности давления и соотношения.</w:t>
      </w:r>
    </w:p>
    <w:p w:rsidR="00887CAF" w:rsidRPr="00F20326" w:rsidRDefault="00887CAF" w:rsidP="008645E7">
      <w:pPr>
        <w:spacing w:after="0" w:line="240" w:lineRule="auto"/>
        <w:ind w:left="-1134" w:firstLine="567"/>
        <w:jc w:val="both"/>
        <w:rPr>
          <w:rFonts w:ascii="Times New Roman" w:eastAsia="Calibri" w:hAnsi="Times New Roman" w:cs="Times New Roman"/>
          <w:b/>
          <w:sz w:val="28"/>
          <w:szCs w:val="28"/>
        </w:rPr>
      </w:pPr>
      <w:r w:rsidRPr="00F20326">
        <w:rPr>
          <w:rFonts w:ascii="Times New Roman" w:eastAsia="Calibri" w:hAnsi="Times New Roman" w:cs="Times New Roman"/>
          <w:b/>
          <w:sz w:val="28"/>
          <w:szCs w:val="28"/>
        </w:rPr>
        <w:t>Предохранительные клапаны</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Предохранительный клапан предназначен для ограничения давления в месте его подключения. При повышении давления до настроечного предохранительный клапан срабатывает и сбрасы</w:t>
      </w:r>
      <w:r w:rsidRPr="00887CAF">
        <w:rPr>
          <w:rFonts w:ascii="Times New Roman" w:eastAsia="Calibri" w:hAnsi="Times New Roman" w:cs="Times New Roman"/>
          <w:sz w:val="28"/>
          <w:szCs w:val="28"/>
        </w:rPr>
        <w:softHyphen/>
        <w:t>вает часть жидкости из гидравлической системы. Последнее при</w:t>
      </w:r>
      <w:r w:rsidRPr="00887CAF">
        <w:rPr>
          <w:rFonts w:ascii="Times New Roman" w:eastAsia="Calibri" w:hAnsi="Times New Roman" w:cs="Times New Roman"/>
          <w:sz w:val="28"/>
          <w:szCs w:val="28"/>
        </w:rPr>
        <w:softHyphen/>
        <w:t>водит к уменьшению давления и, как правило, закрытию клапана. Это определяет режим ею работы, который является эпизодическим.</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В зависимости от конструкции запорного элемента клапаны делятся на шариковые, конические, тарельчатые, плунжерные, мембранные и золотниковые. Принципиальные схемы первых трех не отличаются от приведенных на рис</w:t>
      </w:r>
      <w:r w:rsidR="00F20326">
        <w:rPr>
          <w:rFonts w:ascii="Times New Roman" w:eastAsia="Calibri" w:hAnsi="Times New Roman" w:cs="Times New Roman"/>
          <w:sz w:val="28"/>
          <w:szCs w:val="28"/>
        </w:rPr>
        <w:t>унк</w:t>
      </w:r>
      <w:proofErr w:type="gramStart"/>
      <w:r w:rsidR="00F20326">
        <w:rPr>
          <w:rFonts w:ascii="Times New Roman" w:eastAsia="Calibri" w:hAnsi="Times New Roman" w:cs="Times New Roman"/>
          <w:sz w:val="28"/>
          <w:szCs w:val="28"/>
        </w:rPr>
        <w:t>е</w:t>
      </w:r>
      <w:r w:rsidRPr="00887CAF">
        <w:rPr>
          <w:rFonts w:ascii="Times New Roman" w:eastAsia="Calibri" w:hAnsi="Times New Roman" w:cs="Times New Roman"/>
          <w:sz w:val="28"/>
          <w:szCs w:val="28"/>
        </w:rPr>
        <w:t>(</w:t>
      </w:r>
      <w:proofErr w:type="gramEnd"/>
      <w:r w:rsidRPr="00887CAF">
        <w:rPr>
          <w:rFonts w:ascii="Times New Roman" w:eastAsia="Calibri" w:hAnsi="Times New Roman" w:cs="Times New Roman"/>
          <w:sz w:val="28"/>
          <w:szCs w:val="28"/>
        </w:rPr>
        <w:t>у предохранительных будут меньшими сечения проходных каналов). Схемы остальных предохранительных клапанов приведены на рис</w:t>
      </w:r>
      <w:r w:rsidR="00F20326">
        <w:rPr>
          <w:rFonts w:ascii="Times New Roman" w:eastAsia="Calibri" w:hAnsi="Times New Roman" w:cs="Times New Roman"/>
          <w:sz w:val="28"/>
          <w:szCs w:val="28"/>
        </w:rPr>
        <w:t>унке</w:t>
      </w:r>
      <w:r w:rsidRPr="00887CAF">
        <w:rPr>
          <w:rFonts w:ascii="Times New Roman" w:eastAsia="Calibri" w:hAnsi="Times New Roman" w:cs="Times New Roman"/>
          <w:sz w:val="28"/>
          <w:szCs w:val="28"/>
        </w:rPr>
        <w:t xml:space="preserve"> а, б, </w:t>
      </w:r>
      <w:proofErr w:type="gramStart"/>
      <w:r w:rsidRPr="00887CAF">
        <w:rPr>
          <w:rFonts w:ascii="Times New Roman" w:eastAsia="Calibri" w:hAnsi="Times New Roman" w:cs="Times New Roman"/>
          <w:sz w:val="28"/>
          <w:szCs w:val="28"/>
        </w:rPr>
        <w:t>в</w:t>
      </w:r>
      <w:proofErr w:type="gramEnd"/>
      <w:r w:rsidRPr="00887CAF">
        <w:rPr>
          <w:rFonts w:ascii="Times New Roman" w:eastAsia="Calibri" w:hAnsi="Times New Roman" w:cs="Times New Roman"/>
          <w:sz w:val="28"/>
          <w:szCs w:val="28"/>
        </w:rPr>
        <w:t>.</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noProof/>
          <w:sz w:val="28"/>
          <w:szCs w:val="28"/>
          <w:lang w:eastAsia="ru-RU"/>
        </w:rPr>
        <w:drawing>
          <wp:inline distT="0" distB="0" distL="0" distR="0" wp14:anchorId="535A738B" wp14:editId="500F7509">
            <wp:extent cx="4743450" cy="1797050"/>
            <wp:effectExtent l="0" t="0" r="0" b="0"/>
            <wp:docPr id="29" name="Рисунок 29" descr="https://studfile.net/html/2706/744/html_jjaSi1t1sY.eBzt/img-lqfi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net/html/2706/744/html_jjaSi1t1sY.eBzt/img-lqfiGr.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43450" cy="1797050"/>
                    </a:xfrm>
                    <a:prstGeom prst="rect">
                      <a:avLst/>
                    </a:prstGeom>
                    <a:noFill/>
                    <a:ln>
                      <a:noFill/>
                    </a:ln>
                  </pic:spPr>
                </pic:pic>
              </a:graphicData>
            </a:graphic>
          </wp:inline>
        </w:drawing>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 Схемы предохранительных клапанов.</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На рис</w:t>
      </w:r>
      <w:r w:rsidR="00F20326">
        <w:rPr>
          <w:rFonts w:ascii="Times New Roman" w:eastAsia="Calibri" w:hAnsi="Times New Roman" w:cs="Times New Roman"/>
          <w:sz w:val="28"/>
          <w:szCs w:val="28"/>
        </w:rPr>
        <w:t xml:space="preserve">унке </w:t>
      </w:r>
      <w:r w:rsidRPr="00887CAF">
        <w:rPr>
          <w:rFonts w:ascii="Times New Roman" w:eastAsia="Calibri" w:hAnsi="Times New Roman" w:cs="Times New Roman"/>
          <w:sz w:val="28"/>
          <w:szCs w:val="28"/>
        </w:rPr>
        <w:t> </w:t>
      </w:r>
      <w:proofErr w:type="gramStart"/>
      <w:r w:rsidRPr="00887CAF">
        <w:rPr>
          <w:rFonts w:ascii="Times New Roman" w:eastAsia="Calibri" w:hAnsi="Times New Roman" w:cs="Times New Roman"/>
          <w:sz w:val="28"/>
          <w:szCs w:val="28"/>
        </w:rPr>
        <w:t>г</w:t>
      </w:r>
      <w:proofErr w:type="gramEnd"/>
      <w:r w:rsidRPr="00887CAF">
        <w:rPr>
          <w:rFonts w:ascii="Times New Roman" w:eastAsia="Calibri" w:hAnsi="Times New Roman" w:cs="Times New Roman"/>
          <w:sz w:val="28"/>
          <w:szCs w:val="28"/>
        </w:rPr>
        <w:t> показано условное обозначение клапанов на гидравлических схемах.</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Запорный элемент клапана в закрытом положении находится в равновесии под действием сил давления жидкости и реакции седла с одной стороны и силы сжатия пружины с другой. При достижении предельного (настроечного) давления в жидкости пружина сожмется, запорный элемент поднимется над седлом и через образовавшуюся щель начнет протекать рабочая жидкость. Чем больше давление жидкости перед клапаном, тем больше площадь проходного сечения между седлом и запорным элементом, тем больше расход через клапан.</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На рис</w:t>
      </w:r>
      <w:r w:rsidR="00F20326">
        <w:rPr>
          <w:rFonts w:ascii="Times New Roman" w:eastAsia="Calibri" w:hAnsi="Times New Roman" w:cs="Times New Roman"/>
          <w:sz w:val="28"/>
          <w:szCs w:val="28"/>
        </w:rPr>
        <w:t>унке</w:t>
      </w:r>
      <w:r w:rsidRPr="00887CAF">
        <w:rPr>
          <w:rFonts w:ascii="Times New Roman" w:eastAsia="Calibri" w:hAnsi="Times New Roman" w:cs="Times New Roman"/>
          <w:sz w:val="28"/>
          <w:szCs w:val="28"/>
        </w:rPr>
        <w:t>, а показана принципиальная схема включения предохранительного клапана, на рис</w:t>
      </w:r>
      <w:r w:rsidR="00F20326">
        <w:rPr>
          <w:rFonts w:ascii="Times New Roman" w:eastAsia="Calibri" w:hAnsi="Times New Roman" w:cs="Times New Roman"/>
          <w:sz w:val="28"/>
          <w:szCs w:val="28"/>
        </w:rPr>
        <w:t>унке б</w:t>
      </w:r>
      <w:r w:rsidRPr="00887CAF">
        <w:rPr>
          <w:rFonts w:ascii="Times New Roman" w:eastAsia="Calibri" w:hAnsi="Times New Roman" w:cs="Times New Roman"/>
          <w:sz w:val="28"/>
          <w:szCs w:val="28"/>
        </w:rPr>
        <w:t xml:space="preserve"> - характеристики давления клапана </w:t>
      </w:r>
      <w:proofErr w:type="spellStart"/>
      <w:r w:rsidRPr="00887CAF">
        <w:rPr>
          <w:rFonts w:ascii="Times New Roman" w:eastAsia="Calibri" w:hAnsi="Times New Roman" w:cs="Times New Roman"/>
          <w:sz w:val="28"/>
          <w:szCs w:val="28"/>
        </w:rPr>
        <w:t>рк</w:t>
      </w:r>
      <w:proofErr w:type="spellEnd"/>
      <w:r w:rsidRPr="00887CAF">
        <w:rPr>
          <w:rFonts w:ascii="Times New Roman" w:eastAsia="Calibri" w:hAnsi="Times New Roman" w:cs="Times New Roman"/>
          <w:sz w:val="28"/>
          <w:szCs w:val="28"/>
        </w:rPr>
        <w:t xml:space="preserve">, насоса </w:t>
      </w:r>
      <w:proofErr w:type="spellStart"/>
      <w:r w:rsidRPr="00887CAF">
        <w:rPr>
          <w:rFonts w:ascii="Times New Roman" w:eastAsia="Calibri" w:hAnsi="Times New Roman" w:cs="Times New Roman"/>
          <w:sz w:val="28"/>
          <w:szCs w:val="28"/>
        </w:rPr>
        <w:t>рн</w:t>
      </w:r>
      <w:proofErr w:type="spellEnd"/>
      <w:r w:rsidRPr="00887CAF">
        <w:rPr>
          <w:rFonts w:ascii="Times New Roman" w:eastAsia="Calibri" w:hAnsi="Times New Roman" w:cs="Times New Roman"/>
          <w:sz w:val="28"/>
          <w:szCs w:val="28"/>
        </w:rPr>
        <w:t xml:space="preserve"> и внешней </w:t>
      </w:r>
      <w:proofErr w:type="spellStart"/>
      <w:r w:rsidRPr="00887CAF">
        <w:rPr>
          <w:rFonts w:ascii="Times New Roman" w:eastAsia="Calibri" w:hAnsi="Times New Roman" w:cs="Times New Roman"/>
          <w:sz w:val="28"/>
          <w:szCs w:val="28"/>
        </w:rPr>
        <w:t>гидролинии</w:t>
      </w:r>
      <w:proofErr w:type="spellEnd"/>
      <w:r w:rsidRPr="00887CAF">
        <w:rPr>
          <w:rFonts w:ascii="Times New Roman" w:eastAsia="Calibri" w:hAnsi="Times New Roman" w:cs="Times New Roman"/>
          <w:sz w:val="28"/>
          <w:szCs w:val="28"/>
        </w:rPr>
        <w:t>. Терри</w:t>
      </w:r>
      <w:r w:rsidRPr="00887CAF">
        <w:rPr>
          <w:rFonts w:ascii="Times New Roman" w:eastAsia="Calibri" w:hAnsi="Times New Roman" w:cs="Times New Roman"/>
          <w:sz w:val="28"/>
          <w:szCs w:val="28"/>
        </w:rPr>
        <w:softHyphen/>
        <w:t>ториально предохранительный клапан устанавливается на насосе или сразу за ним. Это уменьшает повышенные давления в гидро</w:t>
      </w:r>
      <w:r w:rsidRPr="00887CAF">
        <w:rPr>
          <w:rFonts w:ascii="Times New Roman" w:eastAsia="Calibri" w:hAnsi="Times New Roman" w:cs="Times New Roman"/>
          <w:sz w:val="28"/>
          <w:szCs w:val="28"/>
        </w:rPr>
        <w:softHyphen/>
        <w:t>приводе при срабатывании клапана.</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Как было показано выше, рабочий режим насоса определяется точкой пересечения характеристик давления насоса </w:t>
      </w:r>
      <w:proofErr w:type="spellStart"/>
      <w:r w:rsidRPr="00887CAF">
        <w:rPr>
          <w:rFonts w:ascii="Times New Roman" w:eastAsia="Calibri" w:hAnsi="Times New Roman" w:cs="Times New Roman"/>
          <w:sz w:val="28"/>
          <w:szCs w:val="28"/>
        </w:rPr>
        <w:t>рн</w:t>
      </w:r>
      <w:proofErr w:type="spellEnd"/>
      <w:r w:rsidRPr="00887CAF">
        <w:rPr>
          <w:rFonts w:ascii="Times New Roman" w:eastAsia="Calibri" w:hAnsi="Times New Roman" w:cs="Times New Roman"/>
          <w:sz w:val="28"/>
          <w:szCs w:val="28"/>
        </w:rPr>
        <w:t xml:space="preserve"> =f(Q) и внешней </w:t>
      </w:r>
      <w:proofErr w:type="spellStart"/>
      <w:r w:rsidRPr="00887CAF">
        <w:rPr>
          <w:rFonts w:ascii="Times New Roman" w:eastAsia="Calibri" w:hAnsi="Times New Roman" w:cs="Times New Roman"/>
          <w:sz w:val="28"/>
          <w:szCs w:val="28"/>
        </w:rPr>
        <w:t>гидросети</w:t>
      </w:r>
      <w:proofErr w:type="spellEnd"/>
      <w:r w:rsidRPr="00887CAF">
        <w:rPr>
          <w:rFonts w:ascii="Times New Roman" w:eastAsia="Calibri" w:hAnsi="Times New Roman" w:cs="Times New Roman"/>
          <w:sz w:val="28"/>
          <w:szCs w:val="28"/>
        </w:rPr>
        <w:t> </w:t>
      </w:r>
      <w:proofErr w:type="spellStart"/>
      <w:r w:rsidRPr="00887CAF">
        <w:rPr>
          <w:rFonts w:ascii="Times New Roman" w:eastAsia="Calibri" w:hAnsi="Times New Roman" w:cs="Times New Roman"/>
          <w:sz w:val="28"/>
          <w:szCs w:val="28"/>
        </w:rPr>
        <w:t>рс</w:t>
      </w:r>
      <w:proofErr w:type="spellEnd"/>
      <w:r w:rsidRPr="00887CAF">
        <w:rPr>
          <w:rFonts w:ascii="Times New Roman" w:eastAsia="Calibri" w:hAnsi="Times New Roman" w:cs="Times New Roman"/>
          <w:sz w:val="28"/>
          <w:szCs w:val="28"/>
        </w:rPr>
        <w:t xml:space="preserve"> = </w:t>
      </w:r>
      <w:proofErr w:type="spellStart"/>
      <w:r w:rsidRPr="00887CAF">
        <w:rPr>
          <w:rFonts w:ascii="Times New Roman" w:eastAsia="Calibri" w:hAnsi="Times New Roman" w:cs="Times New Roman"/>
          <w:sz w:val="28"/>
          <w:szCs w:val="28"/>
        </w:rPr>
        <w:t>рд</w:t>
      </w:r>
      <w:proofErr w:type="spellEnd"/>
      <w:r w:rsidRPr="00887CAF">
        <w:rPr>
          <w:rFonts w:ascii="Times New Roman" w:eastAsia="Calibri" w:hAnsi="Times New Roman" w:cs="Times New Roman"/>
          <w:sz w:val="28"/>
          <w:szCs w:val="28"/>
        </w:rPr>
        <w:t> +</w:t>
      </w:r>
      <w:proofErr w:type="spellStart"/>
      <w:r w:rsidRPr="00887CAF">
        <w:rPr>
          <w:rFonts w:ascii="Times New Roman" w:eastAsia="Calibri" w:hAnsi="Times New Roman" w:cs="Times New Roman"/>
          <w:sz w:val="28"/>
          <w:szCs w:val="28"/>
        </w:rPr>
        <w:t>ρqaQm</w:t>
      </w:r>
      <w:proofErr w:type="spellEnd"/>
      <w:r w:rsidRPr="00887CAF">
        <w:rPr>
          <w:rFonts w:ascii="Times New Roman" w:eastAsia="Calibri" w:hAnsi="Times New Roman" w:cs="Times New Roman"/>
          <w:sz w:val="28"/>
          <w:szCs w:val="28"/>
        </w:rPr>
        <w:t>. При по</w:t>
      </w:r>
      <w:r w:rsidRPr="00887CAF">
        <w:rPr>
          <w:rFonts w:ascii="Times New Roman" w:eastAsia="Calibri" w:hAnsi="Times New Roman" w:cs="Times New Roman"/>
          <w:sz w:val="28"/>
          <w:szCs w:val="28"/>
        </w:rPr>
        <w:softHyphen/>
        <w:t>вышении давления у насоса (чаще всего за счет увеличения </w:t>
      </w:r>
      <w:proofErr w:type="spellStart"/>
      <w:r w:rsidRPr="00887CAF">
        <w:rPr>
          <w:rFonts w:ascii="Times New Roman" w:eastAsia="Calibri" w:hAnsi="Times New Roman" w:cs="Times New Roman"/>
          <w:sz w:val="28"/>
          <w:szCs w:val="28"/>
        </w:rPr>
        <w:t>рд</w:t>
      </w:r>
      <w:proofErr w:type="spellEnd"/>
      <w:proofErr w:type="gramStart"/>
      <w:r w:rsidRPr="00887CAF">
        <w:rPr>
          <w:rFonts w:ascii="Times New Roman" w:eastAsia="Calibri" w:hAnsi="Times New Roman" w:cs="Times New Roman"/>
          <w:sz w:val="28"/>
          <w:szCs w:val="28"/>
        </w:rPr>
        <w:t> )</w:t>
      </w:r>
      <w:proofErr w:type="gramEnd"/>
      <w:r w:rsidRPr="00887CAF">
        <w:rPr>
          <w:rFonts w:ascii="Times New Roman" w:eastAsia="Calibri" w:hAnsi="Times New Roman" w:cs="Times New Roman"/>
          <w:sz w:val="28"/>
          <w:szCs w:val="28"/>
        </w:rPr>
        <w:t xml:space="preserve"> до величины настройки предохранительного клапана </w:t>
      </w:r>
      <w:proofErr w:type="spellStart"/>
      <w:r w:rsidRPr="00887CAF">
        <w:rPr>
          <w:rFonts w:ascii="Times New Roman" w:eastAsia="Calibri" w:hAnsi="Times New Roman" w:cs="Times New Roman"/>
          <w:sz w:val="28"/>
          <w:szCs w:val="28"/>
        </w:rPr>
        <w:t>рк</w:t>
      </w:r>
      <w:proofErr w:type="spellEnd"/>
      <w:r w:rsidRPr="00887CAF">
        <w:rPr>
          <w:rFonts w:ascii="Times New Roman" w:eastAsia="Calibri" w:hAnsi="Times New Roman" w:cs="Times New Roman"/>
          <w:sz w:val="28"/>
          <w:szCs w:val="28"/>
        </w:rPr>
        <w:t>.</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Основные требования, предъявляемые к нормальной работе кла</w:t>
      </w:r>
      <w:r w:rsidRPr="00887CAF">
        <w:rPr>
          <w:rFonts w:ascii="Times New Roman" w:eastAsia="Calibri" w:hAnsi="Times New Roman" w:cs="Times New Roman"/>
          <w:sz w:val="28"/>
          <w:szCs w:val="28"/>
        </w:rPr>
        <w:softHyphen/>
        <w:t>пана:</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 высокая герметичность (даже при давлениях, близких к сра</w:t>
      </w:r>
      <w:r w:rsidRPr="00887CAF">
        <w:rPr>
          <w:rFonts w:ascii="Times New Roman" w:eastAsia="Calibri" w:hAnsi="Times New Roman" w:cs="Times New Roman"/>
          <w:sz w:val="28"/>
          <w:szCs w:val="28"/>
        </w:rPr>
        <w:softHyphen/>
        <w:t>батыванию);</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 достаточная пропускная способность во время срабатывания;</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 отсутствие вибраций запорного элемента при срабатывании.</w:t>
      </w:r>
    </w:p>
    <w:p w:rsidR="00473FB5" w:rsidRPr="00473FB5"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lastRenderedPageBreak/>
        <w:t>Первые два требования особенно важны для предохранитель</w:t>
      </w:r>
      <w:r w:rsidRPr="00887CAF">
        <w:rPr>
          <w:rFonts w:ascii="Times New Roman" w:eastAsia="Calibri" w:hAnsi="Times New Roman" w:cs="Times New Roman"/>
          <w:sz w:val="28"/>
          <w:szCs w:val="28"/>
        </w:rPr>
        <w:softHyphen/>
        <w:t xml:space="preserve">ных клапанов стоек </w:t>
      </w:r>
      <w:proofErr w:type="spellStart"/>
      <w:r w:rsidRPr="00887CAF">
        <w:rPr>
          <w:rFonts w:ascii="Times New Roman" w:eastAsia="Calibri" w:hAnsi="Times New Roman" w:cs="Times New Roman"/>
          <w:sz w:val="28"/>
          <w:szCs w:val="28"/>
        </w:rPr>
        <w:t>гидрокрепей</w:t>
      </w:r>
      <w:proofErr w:type="spellEnd"/>
      <w:r w:rsidRPr="00887CAF">
        <w:rPr>
          <w:rFonts w:ascii="Times New Roman" w:eastAsia="Calibri" w:hAnsi="Times New Roman" w:cs="Times New Roman"/>
          <w:sz w:val="28"/>
          <w:szCs w:val="28"/>
        </w:rPr>
        <w:t xml:space="preserve">, работающих в особо </w:t>
      </w:r>
      <w:r w:rsidR="00F20326">
        <w:rPr>
          <w:rFonts w:ascii="Times New Roman" w:eastAsia="Calibri" w:hAnsi="Times New Roman" w:cs="Times New Roman"/>
          <w:sz w:val="28"/>
          <w:szCs w:val="28"/>
        </w:rPr>
        <w:t>тяжелых условиях.</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Переливной клапан предназначен для поддержания заданного давления в месте его подключения за счет непрерывного слива рабочей жидкости. Принципиально переливной клапан отличается от предохранительного только постоянством своего действия, что предъявляет к его конструкции ряд требований:</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 скорость жидкости, протекающей через клапан, должна быть сравнительно небольшой (не более 5—8 м/с);</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 запорный элемент не должен подвергаться колебательным явлениям;</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 пропускная способность клапана должна быть значительной (в пределе равной подаче насоса).</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Обычно запорным элементом переливного клапана является золотник (см. Рис. 12.7, б).</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Так как усилие пружины определяется давлением жидкости и размерами проходного отверстия седла, то при больших рас</w:t>
      </w:r>
      <w:r w:rsidRPr="00887CAF">
        <w:rPr>
          <w:rFonts w:ascii="Times New Roman" w:eastAsia="Calibri" w:hAnsi="Times New Roman" w:cs="Times New Roman"/>
          <w:sz w:val="28"/>
          <w:szCs w:val="28"/>
        </w:rPr>
        <w:softHyphen/>
        <w:t>ходах и давлениях пружина может оказаться весьма жесткой. При этом клапан становится менее чувствительным к изменению давле</w:t>
      </w:r>
      <w:r w:rsidRPr="00887CAF">
        <w:rPr>
          <w:rFonts w:ascii="Times New Roman" w:eastAsia="Calibri" w:hAnsi="Times New Roman" w:cs="Times New Roman"/>
          <w:sz w:val="28"/>
          <w:szCs w:val="28"/>
        </w:rPr>
        <w:softHyphen/>
        <w:t xml:space="preserve">ния в гидросистеме. Поэтому для увеличения чувствительности клапана и повышения стабильности давления в </w:t>
      </w:r>
      <w:proofErr w:type="spellStart"/>
      <w:r w:rsidRPr="00887CAF">
        <w:rPr>
          <w:rFonts w:ascii="Times New Roman" w:eastAsia="Calibri" w:hAnsi="Times New Roman" w:cs="Times New Roman"/>
          <w:sz w:val="28"/>
          <w:szCs w:val="28"/>
        </w:rPr>
        <w:t>гидросистемезолотник</w:t>
      </w:r>
      <w:proofErr w:type="spellEnd"/>
      <w:r w:rsidRPr="00887CAF">
        <w:rPr>
          <w:rFonts w:ascii="Times New Roman" w:eastAsia="Calibri" w:hAnsi="Times New Roman" w:cs="Times New Roman"/>
          <w:sz w:val="28"/>
          <w:szCs w:val="28"/>
        </w:rPr>
        <w:t xml:space="preserve"> делают дифференциальным или к основному клапану пристраивают вспомогательный.</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У клапана с дифференциальным золотником усилие предвари</w:t>
      </w:r>
      <w:r w:rsidRPr="00887CAF">
        <w:rPr>
          <w:rFonts w:ascii="Times New Roman" w:eastAsia="Calibri" w:hAnsi="Times New Roman" w:cs="Times New Roman"/>
          <w:sz w:val="28"/>
          <w:szCs w:val="28"/>
        </w:rPr>
        <w:softHyphen/>
        <w:t>тельного сжатия пружины уменьшается за счет частичного уравно</w:t>
      </w:r>
      <w:r w:rsidRPr="00887CAF">
        <w:rPr>
          <w:rFonts w:ascii="Times New Roman" w:eastAsia="Calibri" w:hAnsi="Times New Roman" w:cs="Times New Roman"/>
          <w:sz w:val="28"/>
          <w:szCs w:val="28"/>
        </w:rPr>
        <w:softHyphen/>
        <w:t xml:space="preserve">вешивания золотника силами давления жидкости, действующими с разных сторон на торцы золотника. Для исключения колебаний </w:t>
      </w:r>
      <w:proofErr w:type="spellStart"/>
      <w:r w:rsidRPr="00887CAF">
        <w:rPr>
          <w:rFonts w:ascii="Times New Roman" w:eastAsia="Calibri" w:hAnsi="Times New Roman" w:cs="Times New Roman"/>
          <w:sz w:val="28"/>
          <w:szCs w:val="28"/>
        </w:rPr>
        <w:t>запорнорегулирующего</w:t>
      </w:r>
      <w:proofErr w:type="spellEnd"/>
      <w:r w:rsidRPr="00887CAF">
        <w:rPr>
          <w:rFonts w:ascii="Times New Roman" w:eastAsia="Calibri" w:hAnsi="Times New Roman" w:cs="Times New Roman"/>
          <w:sz w:val="28"/>
          <w:szCs w:val="28"/>
        </w:rPr>
        <w:t xml:space="preserve"> элемента в канале, соединяющем торцы золотника, устанавливается дроссель постоянного сопроти</w:t>
      </w:r>
      <w:r w:rsidRPr="00887CAF">
        <w:rPr>
          <w:rFonts w:ascii="Times New Roman" w:eastAsia="Calibri" w:hAnsi="Times New Roman" w:cs="Times New Roman"/>
          <w:sz w:val="28"/>
          <w:szCs w:val="28"/>
        </w:rPr>
        <w:softHyphen/>
        <w:t>вления.</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В двухступенчатом клапане давление рабочей жидкости воз</w:t>
      </w:r>
      <w:r w:rsidRPr="00887CAF">
        <w:rPr>
          <w:rFonts w:ascii="Times New Roman" w:eastAsia="Calibri" w:hAnsi="Times New Roman" w:cs="Times New Roman"/>
          <w:sz w:val="28"/>
          <w:szCs w:val="28"/>
        </w:rPr>
        <w:softHyphen/>
        <w:t>действует на небольшой (обычно шариковый) вспомогательный клапан. Вследствие малых размеров последнего усилие предва</w:t>
      </w:r>
      <w:r w:rsidRPr="00887CAF">
        <w:rPr>
          <w:rFonts w:ascii="Times New Roman" w:eastAsia="Calibri" w:hAnsi="Times New Roman" w:cs="Times New Roman"/>
          <w:sz w:val="28"/>
          <w:szCs w:val="28"/>
        </w:rPr>
        <w:softHyphen/>
        <w:t>рительного сжатия пружины также невелико. Поэтому вспомога</w:t>
      </w:r>
      <w:r w:rsidRPr="00887CAF">
        <w:rPr>
          <w:rFonts w:ascii="Times New Roman" w:eastAsia="Calibri" w:hAnsi="Times New Roman" w:cs="Times New Roman"/>
          <w:sz w:val="28"/>
          <w:szCs w:val="28"/>
        </w:rPr>
        <w:softHyphen/>
        <w:t xml:space="preserve">тельный клапан выполняет роль чувствительного элемента, основной (обычно золотникового типа) — роль </w:t>
      </w:r>
      <w:proofErr w:type="spellStart"/>
      <w:r w:rsidRPr="00887CAF">
        <w:rPr>
          <w:rFonts w:ascii="Times New Roman" w:eastAsia="Calibri" w:hAnsi="Times New Roman" w:cs="Times New Roman"/>
          <w:sz w:val="28"/>
          <w:szCs w:val="28"/>
        </w:rPr>
        <w:t>гидродвигателя</w:t>
      </w:r>
      <w:proofErr w:type="spellEnd"/>
      <w:r w:rsidRPr="00887CAF">
        <w:rPr>
          <w:rFonts w:ascii="Times New Roman" w:eastAsia="Calibri" w:hAnsi="Times New Roman" w:cs="Times New Roman"/>
          <w:sz w:val="28"/>
          <w:szCs w:val="28"/>
        </w:rPr>
        <w:t>, который регулирует давление потока большой мощности. Разу</w:t>
      </w:r>
      <w:r w:rsidRPr="00887CAF">
        <w:rPr>
          <w:rFonts w:ascii="Times New Roman" w:eastAsia="Calibri" w:hAnsi="Times New Roman" w:cs="Times New Roman"/>
          <w:sz w:val="28"/>
          <w:szCs w:val="28"/>
        </w:rPr>
        <w:softHyphen/>
        <w:t xml:space="preserve">меется, такой двухступенчатый переливной клапан является </w:t>
      </w:r>
      <w:proofErr w:type="spellStart"/>
      <w:r w:rsidRPr="00887CAF">
        <w:rPr>
          <w:rFonts w:ascii="Times New Roman" w:eastAsia="Calibri" w:hAnsi="Times New Roman" w:cs="Times New Roman"/>
          <w:sz w:val="28"/>
          <w:szCs w:val="28"/>
        </w:rPr>
        <w:t>непрямодействующим</w:t>
      </w:r>
      <w:proofErr w:type="spellEnd"/>
      <w:r w:rsidRPr="00887CAF">
        <w:rPr>
          <w:rFonts w:ascii="Times New Roman" w:eastAsia="Calibri" w:hAnsi="Times New Roman" w:cs="Times New Roman"/>
          <w:sz w:val="28"/>
          <w:szCs w:val="28"/>
        </w:rPr>
        <w:t>.</w:t>
      </w:r>
    </w:p>
    <w:p w:rsidR="00887CAF" w:rsidRPr="00F20326" w:rsidRDefault="00887CAF" w:rsidP="008645E7">
      <w:pPr>
        <w:spacing w:after="0" w:line="240" w:lineRule="auto"/>
        <w:ind w:left="-1134" w:firstLine="567"/>
        <w:jc w:val="both"/>
        <w:rPr>
          <w:rFonts w:ascii="Times New Roman" w:eastAsia="Calibri" w:hAnsi="Times New Roman" w:cs="Times New Roman"/>
          <w:b/>
          <w:sz w:val="28"/>
          <w:szCs w:val="28"/>
        </w:rPr>
      </w:pPr>
      <w:r w:rsidRPr="00F20326">
        <w:rPr>
          <w:rFonts w:ascii="Times New Roman" w:eastAsia="Calibri" w:hAnsi="Times New Roman" w:cs="Times New Roman"/>
          <w:b/>
          <w:sz w:val="28"/>
          <w:szCs w:val="28"/>
        </w:rPr>
        <w:t>Редукционные клапаны</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Редукционный клапан предназначен для поддержания задан</w:t>
      </w:r>
      <w:r w:rsidRPr="00887CAF">
        <w:rPr>
          <w:rFonts w:ascii="Times New Roman" w:eastAsia="Calibri" w:hAnsi="Times New Roman" w:cs="Times New Roman"/>
          <w:sz w:val="28"/>
          <w:szCs w:val="28"/>
        </w:rPr>
        <w:softHyphen/>
        <w:t>ного более низкого давления рабочей жидкости в отводимом от него потоке по сравнению с давлением в подводимом к нему по</w:t>
      </w:r>
      <w:r w:rsidRPr="00887CAF">
        <w:rPr>
          <w:rFonts w:ascii="Times New Roman" w:eastAsia="Calibri" w:hAnsi="Times New Roman" w:cs="Times New Roman"/>
          <w:sz w:val="28"/>
          <w:szCs w:val="28"/>
        </w:rPr>
        <w:softHyphen/>
        <w:t>токе. Редукционный клапан, как и переливной, при работе нор</w:t>
      </w:r>
      <w:r w:rsidRPr="00887CAF">
        <w:rPr>
          <w:rFonts w:ascii="Times New Roman" w:eastAsia="Calibri" w:hAnsi="Times New Roman" w:cs="Times New Roman"/>
          <w:sz w:val="28"/>
          <w:szCs w:val="28"/>
        </w:rPr>
        <w:softHyphen/>
        <w:t>мально открыт и отличается от него тем, что поддерживает постоянное давление жидкости после себя по потоку, в то время как переливной — до себя.</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noProof/>
          <w:sz w:val="28"/>
          <w:szCs w:val="28"/>
          <w:lang w:eastAsia="ru-RU"/>
        </w:rPr>
        <w:lastRenderedPageBreak/>
        <w:drawing>
          <wp:inline distT="0" distB="0" distL="0" distR="0" wp14:anchorId="056B95A8" wp14:editId="0B58F778">
            <wp:extent cx="3162300" cy="1809750"/>
            <wp:effectExtent l="0" t="0" r="0" b="0"/>
            <wp:docPr id="30" name="Рисунок 30" descr="https://studfile.net/html/2706/744/html_jjaSi1t1sY.eBzt/img-EU0J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net/html/2706/744/html_jjaSi1t1sY.eBzt/img-EU0JrP.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62300" cy="1809750"/>
                    </a:xfrm>
                    <a:prstGeom prst="rect">
                      <a:avLst/>
                    </a:prstGeom>
                    <a:noFill/>
                    <a:ln>
                      <a:noFill/>
                    </a:ln>
                  </pic:spPr>
                </pic:pic>
              </a:graphicData>
            </a:graphic>
          </wp:inline>
        </w:drawing>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Схемы редукционных клапанов.</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 xml:space="preserve">На </w:t>
      </w:r>
      <w:proofErr w:type="gramStart"/>
      <w:r w:rsidRPr="00887CAF">
        <w:rPr>
          <w:rFonts w:ascii="Times New Roman" w:eastAsia="Calibri" w:hAnsi="Times New Roman" w:cs="Times New Roman"/>
          <w:sz w:val="28"/>
          <w:szCs w:val="28"/>
        </w:rPr>
        <w:t>рис</w:t>
      </w:r>
      <w:r w:rsidR="00F20326">
        <w:rPr>
          <w:rFonts w:ascii="Times New Roman" w:eastAsia="Calibri" w:hAnsi="Times New Roman" w:cs="Times New Roman"/>
          <w:sz w:val="28"/>
          <w:szCs w:val="28"/>
        </w:rPr>
        <w:t>унке</w:t>
      </w:r>
      <w:proofErr w:type="gramEnd"/>
      <w:r w:rsidR="00F20326">
        <w:rPr>
          <w:rFonts w:ascii="Times New Roman" w:eastAsia="Calibri" w:hAnsi="Times New Roman" w:cs="Times New Roman"/>
          <w:sz w:val="28"/>
          <w:szCs w:val="28"/>
        </w:rPr>
        <w:t xml:space="preserve"> </w:t>
      </w:r>
      <w:r w:rsidRPr="00887CAF">
        <w:rPr>
          <w:rFonts w:ascii="Times New Roman" w:eastAsia="Calibri" w:hAnsi="Times New Roman" w:cs="Times New Roman"/>
          <w:sz w:val="28"/>
          <w:szCs w:val="28"/>
        </w:rPr>
        <w:t xml:space="preserve"> а приведена схема клапана, предназначенного для больших перепадов давления. </w:t>
      </w:r>
      <w:proofErr w:type="spellStart"/>
      <w:r w:rsidRPr="00887CAF">
        <w:rPr>
          <w:rFonts w:ascii="Times New Roman" w:eastAsia="Calibri" w:hAnsi="Times New Roman" w:cs="Times New Roman"/>
          <w:sz w:val="28"/>
          <w:szCs w:val="28"/>
        </w:rPr>
        <w:t>Гидролинией</w:t>
      </w:r>
      <w:proofErr w:type="spellEnd"/>
      <w:r w:rsidRPr="00887CAF">
        <w:rPr>
          <w:rFonts w:ascii="Times New Roman" w:eastAsia="Calibri" w:hAnsi="Times New Roman" w:cs="Times New Roman"/>
          <w:sz w:val="28"/>
          <w:szCs w:val="28"/>
        </w:rPr>
        <w:t> 1 к запорному элементу</w:t>
      </w:r>
      <w:proofErr w:type="gramStart"/>
      <w:r w:rsidRPr="00887CAF">
        <w:rPr>
          <w:rFonts w:ascii="Times New Roman" w:eastAsia="Calibri" w:hAnsi="Times New Roman" w:cs="Times New Roman"/>
          <w:sz w:val="28"/>
          <w:szCs w:val="28"/>
        </w:rPr>
        <w:t>2</w:t>
      </w:r>
      <w:proofErr w:type="gramEnd"/>
      <w:r w:rsidRPr="00887CAF">
        <w:rPr>
          <w:rFonts w:ascii="Times New Roman" w:eastAsia="Calibri" w:hAnsi="Times New Roman" w:cs="Times New Roman"/>
          <w:sz w:val="28"/>
          <w:szCs w:val="28"/>
        </w:rPr>
        <w:t xml:space="preserve">, выполненному в виде дифференциального золотника, подводится жидкость высокого </w:t>
      </w:r>
      <w:proofErr w:type="spellStart"/>
      <w:r w:rsidRPr="00887CAF">
        <w:rPr>
          <w:rFonts w:ascii="Times New Roman" w:eastAsia="Calibri" w:hAnsi="Times New Roman" w:cs="Times New Roman"/>
          <w:sz w:val="28"/>
          <w:szCs w:val="28"/>
        </w:rPr>
        <w:t>давленияръ</w:t>
      </w:r>
      <w:proofErr w:type="spellEnd"/>
      <w:r w:rsidRPr="00887CAF">
        <w:rPr>
          <w:rFonts w:ascii="Times New Roman" w:eastAsia="Calibri" w:hAnsi="Times New Roman" w:cs="Times New Roman"/>
          <w:sz w:val="28"/>
          <w:szCs w:val="28"/>
        </w:rPr>
        <w:t> а по гидролинии4 отводится жидкость с пониженным давлениемр2. Если давление в полости3 снизится, то оно снизится и в полости 7, и сила давле</w:t>
      </w:r>
      <w:r w:rsidRPr="00887CAF">
        <w:rPr>
          <w:rFonts w:ascii="Times New Roman" w:eastAsia="Calibri" w:hAnsi="Times New Roman" w:cs="Times New Roman"/>
          <w:sz w:val="28"/>
          <w:szCs w:val="28"/>
        </w:rPr>
        <w:softHyphen/>
        <w:t>ния жидкости, действующая на запорный элемент</w:t>
      </w:r>
      <w:proofErr w:type="gramStart"/>
      <w:r w:rsidRPr="00887CAF">
        <w:rPr>
          <w:rFonts w:ascii="Times New Roman" w:eastAsia="Calibri" w:hAnsi="Times New Roman" w:cs="Times New Roman"/>
          <w:sz w:val="28"/>
          <w:szCs w:val="28"/>
        </w:rPr>
        <w:t>2</w:t>
      </w:r>
      <w:proofErr w:type="gramEnd"/>
      <w:r w:rsidRPr="00887CAF">
        <w:rPr>
          <w:rFonts w:ascii="Times New Roman" w:eastAsia="Calibri" w:hAnsi="Times New Roman" w:cs="Times New Roman"/>
          <w:sz w:val="28"/>
          <w:szCs w:val="28"/>
        </w:rPr>
        <w:t> снизу, ока</w:t>
      </w:r>
      <w:r w:rsidRPr="00887CAF">
        <w:rPr>
          <w:rFonts w:ascii="Times New Roman" w:eastAsia="Calibri" w:hAnsi="Times New Roman" w:cs="Times New Roman"/>
          <w:sz w:val="28"/>
          <w:szCs w:val="28"/>
        </w:rPr>
        <w:softHyphen/>
        <w:t xml:space="preserve">жется больше суммарного усилия пружины8 и силы </w:t>
      </w:r>
      <w:proofErr w:type="spellStart"/>
      <w:r w:rsidRPr="00887CAF">
        <w:rPr>
          <w:rFonts w:ascii="Times New Roman" w:eastAsia="Calibri" w:hAnsi="Times New Roman" w:cs="Times New Roman"/>
          <w:sz w:val="28"/>
          <w:szCs w:val="28"/>
        </w:rPr>
        <w:t>давления,</w:t>
      </w:r>
      <w:r w:rsidRPr="00887CAF">
        <w:rPr>
          <w:rFonts w:ascii="Times New Roman" w:eastAsia="Calibri" w:hAnsi="Times New Roman" w:cs="Times New Roman"/>
          <w:noProof/>
          <w:sz w:val="28"/>
          <w:szCs w:val="28"/>
          <w:lang w:eastAsia="ru-RU"/>
        </w:rPr>
        <mc:AlternateContent>
          <mc:Choice Requires="wps">
            <w:drawing>
              <wp:anchor distT="0" distB="0" distL="114300" distR="114300" simplePos="0" relativeHeight="251658240" behindDoc="0" locked="0" layoutInCell="1" allowOverlap="0" wp14:anchorId="344BD80B" wp14:editId="5CABFC41">
                <wp:simplePos x="0" y="0"/>
                <wp:positionH relativeFrom="column">
                  <wp:align>left</wp:align>
                </wp:positionH>
                <wp:positionV relativeFrom="line">
                  <wp:posOffset>0</wp:posOffset>
                </wp:positionV>
                <wp:extent cx="304800" cy="304800"/>
                <wp:effectExtent l="0" t="0" r="0" b="0"/>
                <wp:wrapSquare wrapText="bothSides"/>
                <wp:docPr id="31" name="Прямоугольник 31" descr="da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5BDD6F" id="Прямоугольник 31" o:spid="_x0000_s1026" alt="data:" style="position:absolute;margin-left:0;margin-top:0;width:24pt;height:24pt;z-index:251658240;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HMn+WfkAgAA2AUAAA4AAAAAAAAAAAAAAAAA&#10;LgIAAGRycy9lMm9Eb2MueG1sUEsBAi0AFAAGAAgAAAAhAEyg6SzYAAAAAwEAAA8AAAAAAAAAAAAA&#10;AAAAPgUAAGRycy9kb3ducmV2LnhtbFBLBQYAAAAABAAEAPMAAABDBgAAAAA=&#10;" o:allowoverlap="f" filled="f" stroked="f">
                <o:lock v:ext="edit" aspectratio="t"/>
                <w10:wrap type="square" anchory="line"/>
              </v:rect>
            </w:pict>
          </mc:Fallback>
        </mc:AlternateContent>
      </w:r>
      <w:r w:rsidRPr="00887CAF">
        <w:rPr>
          <w:rFonts w:ascii="Times New Roman" w:eastAsia="Calibri" w:hAnsi="Times New Roman" w:cs="Times New Roman"/>
          <w:sz w:val="28"/>
          <w:szCs w:val="28"/>
        </w:rPr>
        <w:t>действующей</w:t>
      </w:r>
      <w:proofErr w:type="spellEnd"/>
      <w:r w:rsidRPr="00887CAF">
        <w:rPr>
          <w:rFonts w:ascii="Times New Roman" w:eastAsia="Calibri" w:hAnsi="Times New Roman" w:cs="Times New Roman"/>
          <w:sz w:val="28"/>
          <w:szCs w:val="28"/>
        </w:rPr>
        <w:t xml:space="preserve"> на запорный элемент сверху. Последний приподни</w:t>
      </w:r>
      <w:r w:rsidRPr="00887CAF">
        <w:rPr>
          <w:rFonts w:ascii="Times New Roman" w:eastAsia="Calibri" w:hAnsi="Times New Roman" w:cs="Times New Roman"/>
          <w:sz w:val="28"/>
          <w:szCs w:val="28"/>
        </w:rPr>
        <w:softHyphen/>
        <w:t>мается вверх, уменьшится сопротивление щели между седлом и запорным элементом и давление в полости 3 повысится. При повышении давления в полости3 произойдет обратное явление. Величина редуцированного давления регулируется с помощью винта10. Для устранения колебаний запорного элемента в соеди</w:t>
      </w:r>
      <w:r w:rsidRPr="00887CAF">
        <w:rPr>
          <w:rFonts w:ascii="Times New Roman" w:eastAsia="Calibri" w:hAnsi="Times New Roman" w:cs="Times New Roman"/>
          <w:sz w:val="28"/>
          <w:szCs w:val="28"/>
        </w:rPr>
        <w:softHyphen/>
        <w:t>нительную трубку6 вставлена втулка9 с капиллярным отвер</w:t>
      </w:r>
      <w:r w:rsidRPr="00887CAF">
        <w:rPr>
          <w:rFonts w:ascii="Times New Roman" w:eastAsia="Calibri" w:hAnsi="Times New Roman" w:cs="Times New Roman"/>
          <w:sz w:val="28"/>
          <w:szCs w:val="28"/>
        </w:rPr>
        <w:softHyphen/>
        <w:t>стием. Полость5 соединена с линией слива.</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Редукционный клапан несколько иной конструкции приведен на рис., б. </w:t>
      </w:r>
      <w:proofErr w:type="spellStart"/>
      <w:r w:rsidRPr="00887CAF">
        <w:rPr>
          <w:rFonts w:ascii="Times New Roman" w:eastAsia="Calibri" w:hAnsi="Times New Roman" w:cs="Times New Roman"/>
          <w:sz w:val="28"/>
          <w:szCs w:val="28"/>
        </w:rPr>
        <w:t>Гидролинией</w:t>
      </w:r>
      <w:proofErr w:type="spellEnd"/>
      <w:r w:rsidRPr="00887CAF">
        <w:rPr>
          <w:rFonts w:ascii="Times New Roman" w:eastAsia="Calibri" w:hAnsi="Times New Roman" w:cs="Times New Roman"/>
          <w:sz w:val="28"/>
          <w:szCs w:val="28"/>
        </w:rPr>
        <w:t> 10 подводится жидкость высокого давления </w:t>
      </w:r>
      <w:proofErr w:type="spellStart"/>
      <w:r w:rsidRPr="00887CAF">
        <w:rPr>
          <w:rFonts w:ascii="Times New Roman" w:eastAsia="Calibri" w:hAnsi="Times New Roman" w:cs="Times New Roman"/>
          <w:sz w:val="28"/>
          <w:szCs w:val="28"/>
        </w:rPr>
        <w:t>рх</w:t>
      </w:r>
      <w:proofErr w:type="spellEnd"/>
      <w:r w:rsidRPr="00887CAF">
        <w:rPr>
          <w:rFonts w:ascii="Times New Roman" w:eastAsia="Calibri" w:hAnsi="Times New Roman" w:cs="Times New Roman"/>
          <w:sz w:val="28"/>
          <w:szCs w:val="28"/>
        </w:rPr>
        <w:t> в полость 3. </w:t>
      </w:r>
      <w:proofErr w:type="spellStart"/>
      <w:r w:rsidRPr="00887CAF">
        <w:rPr>
          <w:rFonts w:ascii="Times New Roman" w:eastAsia="Calibri" w:hAnsi="Times New Roman" w:cs="Times New Roman"/>
          <w:sz w:val="28"/>
          <w:szCs w:val="28"/>
        </w:rPr>
        <w:t>Гидролиния</w:t>
      </w:r>
      <w:proofErr w:type="spellEnd"/>
      <w:r w:rsidRPr="00887CAF">
        <w:rPr>
          <w:rFonts w:ascii="Times New Roman" w:eastAsia="Calibri" w:hAnsi="Times New Roman" w:cs="Times New Roman"/>
          <w:sz w:val="28"/>
          <w:szCs w:val="28"/>
        </w:rPr>
        <w:t> 2 отводит жидкость с реду</w:t>
      </w:r>
      <w:r w:rsidRPr="00887CAF">
        <w:rPr>
          <w:rFonts w:ascii="Times New Roman" w:eastAsia="Calibri" w:hAnsi="Times New Roman" w:cs="Times New Roman"/>
          <w:sz w:val="28"/>
          <w:szCs w:val="28"/>
        </w:rPr>
        <w:softHyphen/>
        <w:t>цированным давлениемр2. Если давление в полости понизится, то под действием пружины6 запорный элемент4 </w:t>
      </w:r>
      <w:proofErr w:type="spellStart"/>
      <w:r w:rsidRPr="00887CAF">
        <w:rPr>
          <w:rFonts w:ascii="Times New Roman" w:eastAsia="Calibri" w:hAnsi="Times New Roman" w:cs="Times New Roman"/>
          <w:sz w:val="28"/>
          <w:szCs w:val="28"/>
        </w:rPr>
        <w:t>переместитсявниз</w:t>
      </w:r>
      <w:proofErr w:type="spellEnd"/>
      <w:r w:rsidRPr="00887CAF">
        <w:rPr>
          <w:rFonts w:ascii="Times New Roman" w:eastAsia="Calibri" w:hAnsi="Times New Roman" w:cs="Times New Roman"/>
          <w:sz w:val="28"/>
          <w:szCs w:val="28"/>
        </w:rPr>
        <w:t>, уменьшится сопротивление щели между седлом и запорным элементом и давление в полости 1 повысится. При повышении редуцированного давления процесс регулирования будет про</w:t>
      </w:r>
      <w:r w:rsidRPr="00887CAF">
        <w:rPr>
          <w:rFonts w:ascii="Times New Roman" w:eastAsia="Calibri" w:hAnsi="Times New Roman" w:cs="Times New Roman"/>
          <w:sz w:val="28"/>
          <w:szCs w:val="28"/>
        </w:rPr>
        <w:softHyphen/>
        <w:t>текать в обратном порядке.</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Регулирование редуцированного давления осуществляется с помощью винта 7. Жидкость, проникающая в полость 5, от</w:t>
      </w:r>
      <w:r w:rsidRPr="00887CAF">
        <w:rPr>
          <w:rFonts w:ascii="Times New Roman" w:eastAsia="Calibri" w:hAnsi="Times New Roman" w:cs="Times New Roman"/>
          <w:sz w:val="28"/>
          <w:szCs w:val="28"/>
        </w:rPr>
        <w:softHyphen/>
        <w:t>водится на слив по трубке 9 с капилляром8.</w:t>
      </w:r>
    </w:p>
    <w:p w:rsidR="00887CAF" w:rsidRP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На рис</w:t>
      </w:r>
      <w:r w:rsidR="00F20326">
        <w:rPr>
          <w:rFonts w:ascii="Times New Roman" w:eastAsia="Calibri" w:hAnsi="Times New Roman" w:cs="Times New Roman"/>
          <w:sz w:val="28"/>
          <w:szCs w:val="28"/>
        </w:rPr>
        <w:t>унке</w:t>
      </w:r>
      <w:proofErr w:type="gramStart"/>
      <w:r w:rsidR="00F20326">
        <w:rPr>
          <w:rFonts w:ascii="Times New Roman" w:eastAsia="Calibri" w:hAnsi="Times New Roman" w:cs="Times New Roman"/>
          <w:sz w:val="28"/>
          <w:szCs w:val="28"/>
        </w:rPr>
        <w:t xml:space="preserve"> </w:t>
      </w:r>
      <w:r w:rsidRPr="00887CAF">
        <w:rPr>
          <w:rFonts w:ascii="Times New Roman" w:eastAsia="Calibri" w:hAnsi="Times New Roman" w:cs="Times New Roman"/>
          <w:sz w:val="28"/>
          <w:szCs w:val="28"/>
        </w:rPr>
        <w:t>,</w:t>
      </w:r>
      <w:proofErr w:type="gramEnd"/>
      <w:r w:rsidRPr="00887CAF">
        <w:rPr>
          <w:rFonts w:ascii="Times New Roman" w:eastAsia="Calibri" w:hAnsi="Times New Roman" w:cs="Times New Roman"/>
          <w:sz w:val="28"/>
          <w:szCs w:val="28"/>
        </w:rPr>
        <w:t> в показано условное обозначение редукционного клапана на гидравлических схемах.</w:t>
      </w:r>
    </w:p>
    <w:p w:rsidR="00887CAF" w:rsidRDefault="00887CAF" w:rsidP="008645E7">
      <w:pPr>
        <w:spacing w:after="0" w:line="240" w:lineRule="auto"/>
        <w:ind w:left="-1134" w:firstLine="567"/>
        <w:jc w:val="both"/>
        <w:rPr>
          <w:rFonts w:ascii="Times New Roman" w:eastAsia="Calibri" w:hAnsi="Times New Roman" w:cs="Times New Roman"/>
          <w:sz w:val="28"/>
          <w:szCs w:val="28"/>
        </w:rPr>
      </w:pPr>
      <w:r w:rsidRPr="00887CAF">
        <w:rPr>
          <w:rFonts w:ascii="Times New Roman" w:eastAsia="Calibri" w:hAnsi="Times New Roman" w:cs="Times New Roman"/>
          <w:sz w:val="28"/>
          <w:szCs w:val="28"/>
        </w:rPr>
        <w:t>Редукционные клапаны применяются в схемах с несколькими потребителями, питающимися от одного насоса, но требующими разных давлений.</w:t>
      </w:r>
    </w:p>
    <w:p w:rsidR="00F20326" w:rsidRDefault="00F20326" w:rsidP="008645E7">
      <w:pPr>
        <w:spacing w:after="0" w:line="240" w:lineRule="auto"/>
        <w:ind w:left="-1134" w:firstLine="567"/>
        <w:jc w:val="both"/>
        <w:rPr>
          <w:rFonts w:ascii="Times New Roman" w:eastAsia="Calibri" w:hAnsi="Times New Roman" w:cs="Times New Roman"/>
          <w:sz w:val="28"/>
          <w:szCs w:val="28"/>
        </w:rPr>
      </w:pPr>
    </w:p>
    <w:p w:rsidR="00F20326" w:rsidRDefault="00F20326" w:rsidP="008645E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4E2E89" w:rsidRDefault="004E2E89" w:rsidP="008645E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1.Для чего предназначен редукционный клапан?</w:t>
      </w:r>
    </w:p>
    <w:p w:rsidR="004E2E89" w:rsidRDefault="004E2E89" w:rsidP="008645E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Pr="004E2E89">
        <w:rPr>
          <w:rFonts w:ascii="Times New Roman" w:eastAsia="Calibri" w:hAnsi="Times New Roman" w:cs="Times New Roman"/>
          <w:sz w:val="28"/>
          <w:szCs w:val="28"/>
        </w:rPr>
        <w:t xml:space="preserve"> Регуляторы давления по назначен</w:t>
      </w:r>
      <w:r>
        <w:rPr>
          <w:rFonts w:ascii="Times New Roman" w:eastAsia="Calibri" w:hAnsi="Times New Roman" w:cs="Times New Roman"/>
          <w:sz w:val="28"/>
          <w:szCs w:val="28"/>
        </w:rPr>
        <w:t>ию делятся на какие клапаны?</w:t>
      </w:r>
    </w:p>
    <w:p w:rsidR="00F20326" w:rsidRDefault="00F20326" w:rsidP="005133C2">
      <w:pPr>
        <w:spacing w:after="0" w:line="240" w:lineRule="auto"/>
        <w:rPr>
          <w:rFonts w:ascii="Times New Roman" w:eastAsia="Calibri" w:hAnsi="Times New Roman" w:cs="Times New Roman"/>
          <w:sz w:val="28"/>
          <w:szCs w:val="28"/>
        </w:rPr>
      </w:pPr>
    </w:p>
    <w:p w:rsidR="008645E7" w:rsidRDefault="008645E7" w:rsidP="00F20326">
      <w:pPr>
        <w:spacing w:after="0" w:line="240" w:lineRule="auto"/>
        <w:ind w:left="-1134" w:firstLine="567"/>
        <w:jc w:val="center"/>
        <w:rPr>
          <w:rFonts w:ascii="Times New Roman" w:eastAsia="Calibri" w:hAnsi="Times New Roman" w:cs="Times New Roman"/>
          <w:b/>
          <w:sz w:val="28"/>
          <w:szCs w:val="28"/>
        </w:rPr>
      </w:pPr>
    </w:p>
    <w:p w:rsidR="008645E7" w:rsidRDefault="008645E7" w:rsidP="00F20326">
      <w:pPr>
        <w:spacing w:after="0" w:line="240" w:lineRule="auto"/>
        <w:ind w:left="-1134" w:firstLine="567"/>
        <w:jc w:val="center"/>
        <w:rPr>
          <w:rFonts w:ascii="Times New Roman" w:eastAsia="Calibri" w:hAnsi="Times New Roman" w:cs="Times New Roman"/>
          <w:b/>
          <w:sz w:val="28"/>
          <w:szCs w:val="28"/>
        </w:rPr>
      </w:pPr>
    </w:p>
    <w:p w:rsidR="008645E7" w:rsidRDefault="008645E7" w:rsidP="00F20326">
      <w:pPr>
        <w:spacing w:after="0" w:line="240" w:lineRule="auto"/>
        <w:ind w:left="-1134" w:firstLine="567"/>
        <w:jc w:val="center"/>
        <w:rPr>
          <w:rFonts w:ascii="Times New Roman" w:eastAsia="Calibri" w:hAnsi="Times New Roman" w:cs="Times New Roman"/>
          <w:b/>
          <w:sz w:val="28"/>
          <w:szCs w:val="28"/>
        </w:rPr>
      </w:pPr>
    </w:p>
    <w:p w:rsidR="00F20326" w:rsidRPr="00F20326" w:rsidRDefault="00F20326" w:rsidP="00F20326">
      <w:pPr>
        <w:spacing w:after="0" w:line="240" w:lineRule="auto"/>
        <w:ind w:left="-1134" w:firstLine="567"/>
        <w:jc w:val="center"/>
        <w:rPr>
          <w:rFonts w:ascii="Times New Roman" w:eastAsia="Calibri" w:hAnsi="Times New Roman" w:cs="Times New Roman"/>
          <w:b/>
          <w:sz w:val="28"/>
          <w:szCs w:val="28"/>
        </w:rPr>
      </w:pPr>
      <w:r w:rsidRPr="00F20326">
        <w:rPr>
          <w:rFonts w:ascii="Times New Roman" w:eastAsia="Calibri" w:hAnsi="Times New Roman" w:cs="Times New Roman"/>
          <w:b/>
          <w:sz w:val="28"/>
          <w:szCs w:val="28"/>
        </w:rPr>
        <w:lastRenderedPageBreak/>
        <w:t>Практическая работа № 51-54</w:t>
      </w:r>
    </w:p>
    <w:p w:rsidR="005133C2" w:rsidRDefault="005133C2" w:rsidP="00F20326">
      <w:pPr>
        <w:spacing w:after="0" w:line="240" w:lineRule="auto"/>
        <w:ind w:left="-1134"/>
        <w:rPr>
          <w:rFonts w:ascii="Times New Roman" w:eastAsia="Calibri" w:hAnsi="Times New Roman" w:cs="Times New Roman"/>
          <w:b/>
          <w:sz w:val="28"/>
          <w:szCs w:val="28"/>
        </w:rPr>
      </w:pPr>
    </w:p>
    <w:p w:rsidR="00F20326" w:rsidRPr="00F20326" w:rsidRDefault="00F20326" w:rsidP="00F20326">
      <w:pPr>
        <w:spacing w:after="0" w:line="240" w:lineRule="auto"/>
        <w:ind w:left="-1134"/>
        <w:rPr>
          <w:rFonts w:ascii="Times New Roman" w:eastAsia="Calibri" w:hAnsi="Times New Roman" w:cs="Times New Roman"/>
          <w:b/>
          <w:sz w:val="28"/>
          <w:szCs w:val="28"/>
        </w:rPr>
      </w:pPr>
      <w:r w:rsidRPr="00F20326">
        <w:rPr>
          <w:rFonts w:ascii="Times New Roman" w:eastAsia="Calibri" w:hAnsi="Times New Roman" w:cs="Times New Roman"/>
          <w:b/>
          <w:sz w:val="28"/>
          <w:szCs w:val="28"/>
        </w:rPr>
        <w:t>Тема Электрический счетчик циклов.</w:t>
      </w:r>
    </w:p>
    <w:p w:rsidR="00F20326" w:rsidRDefault="00F20326" w:rsidP="00F20326">
      <w:pPr>
        <w:spacing w:after="0" w:line="240" w:lineRule="auto"/>
        <w:ind w:left="-1134"/>
        <w:rPr>
          <w:rFonts w:ascii="Times New Roman" w:eastAsia="Calibri" w:hAnsi="Times New Roman" w:cs="Times New Roman"/>
          <w:sz w:val="28"/>
          <w:szCs w:val="28"/>
        </w:rPr>
      </w:pPr>
      <w:r>
        <w:rPr>
          <w:rFonts w:ascii="Times New Roman" w:eastAsia="Calibri" w:hAnsi="Times New Roman" w:cs="Times New Roman"/>
          <w:sz w:val="28"/>
          <w:szCs w:val="28"/>
        </w:rPr>
        <w:t>Цель: Научиться о</w:t>
      </w:r>
      <w:r w:rsidRPr="00F20326">
        <w:rPr>
          <w:rFonts w:ascii="Times New Roman" w:eastAsia="Calibri" w:hAnsi="Times New Roman" w:cs="Times New Roman"/>
          <w:sz w:val="28"/>
          <w:szCs w:val="28"/>
        </w:rPr>
        <w:t>пределять уровень работы электрического счетчика циклов.</w:t>
      </w:r>
    </w:p>
    <w:p w:rsidR="00C35582" w:rsidRPr="00F20326" w:rsidRDefault="00C35582" w:rsidP="00F20326">
      <w:pPr>
        <w:spacing w:after="0" w:line="240" w:lineRule="auto"/>
        <w:ind w:left="-1134"/>
        <w:rPr>
          <w:rFonts w:ascii="Times New Roman" w:eastAsia="Calibri" w:hAnsi="Times New Roman" w:cs="Times New Roman"/>
          <w:sz w:val="28"/>
          <w:szCs w:val="28"/>
        </w:rPr>
      </w:pPr>
    </w:p>
    <w:p w:rsidR="00C35582" w:rsidRDefault="00C35582" w:rsidP="008645E7">
      <w:pPr>
        <w:spacing w:after="0" w:line="240" w:lineRule="auto"/>
        <w:ind w:left="-1134" w:firstLine="567"/>
        <w:jc w:val="both"/>
        <w:rPr>
          <w:rFonts w:ascii="Times New Roman" w:eastAsia="Calibri" w:hAnsi="Times New Roman" w:cs="Times New Roman"/>
          <w:sz w:val="28"/>
          <w:szCs w:val="28"/>
        </w:rPr>
      </w:pPr>
      <w:r w:rsidRPr="00C35582">
        <w:rPr>
          <w:rFonts w:ascii="Times New Roman" w:eastAsia="Calibri" w:hAnsi="Times New Roman" w:cs="Times New Roman"/>
          <w:sz w:val="28"/>
          <w:szCs w:val="28"/>
        </w:rPr>
        <w:t>За последнее время на смену индукционным счётчикам электроэнергии пришли электронные. В данных счётчиках счётный механизм приводится во вращение не с помощью катушек напряжения и тока, а с помощью специализированной электроники. Кроме того, средством счёта и отображения показаний может являться микроконтроллер и цифровой дисплей соответственно. Всё это позволило сократить габаритные размеры приборов, а также, снизить их стоимость.</w:t>
      </w:r>
      <w:bookmarkStart w:id="0" w:name="habracut"/>
      <w:bookmarkEnd w:id="0"/>
      <w:r w:rsidRPr="00C35582">
        <w:rPr>
          <w:rFonts w:ascii="Times New Roman" w:eastAsia="Calibri" w:hAnsi="Times New Roman" w:cs="Times New Roman"/>
          <w:sz w:val="28"/>
          <w:szCs w:val="28"/>
        </w:rPr>
        <w:br/>
        <w:t xml:space="preserve">В состав практически любого электронного счётчика входит одна или несколько специализированных вычислительных микросхем, выполняющие основные функции по преобразованию и измерению. На вход такой микросхемы поступает информация о напряжении и силе тока с соответствующих датчиков в аналоговом виде. Внутри микросхемы данная информация оцифровывается и преобразуется определённым образом. В результате, на выходе микросхемы формируются импульсные сигналы, частота которых пропорциональна текущей потребляемой мощности нагрузки, подключенной к счётчику. </w:t>
      </w:r>
    </w:p>
    <w:p w:rsidR="00C35582" w:rsidRDefault="00C35582" w:rsidP="008645E7">
      <w:pPr>
        <w:spacing w:after="0" w:line="240" w:lineRule="auto"/>
        <w:ind w:left="-1134" w:firstLine="567"/>
        <w:jc w:val="both"/>
        <w:rPr>
          <w:rFonts w:ascii="Times New Roman" w:eastAsia="Calibri" w:hAnsi="Times New Roman" w:cs="Times New Roman"/>
          <w:sz w:val="28"/>
          <w:szCs w:val="28"/>
        </w:rPr>
      </w:pPr>
      <w:r w:rsidRPr="00C35582">
        <w:rPr>
          <w:rFonts w:ascii="Times New Roman" w:eastAsia="Calibri" w:hAnsi="Times New Roman" w:cs="Times New Roman"/>
          <w:sz w:val="28"/>
          <w:szCs w:val="28"/>
        </w:rPr>
        <w:t>Импульсы поступают на счётный механизм, который представляет собой электромагнит, согласованный с зубчатыми передачами на колёсики с цифрами. В случае с более дорогостоящими счётчиками с цифровым дисплеем применяется дополнительный микроконтроллер. Он подключается к вышесказанной микросхеме и к цифровому дисплею по определённому интерфейсу, ведёт накопление результата измерения электроэнергии в энергонезависимую память, а также, обеспечивает дополнительный функционал прибора.</w:t>
      </w:r>
      <w:r w:rsidRPr="00C35582">
        <w:rPr>
          <w:rFonts w:ascii="Times New Roman" w:eastAsia="Calibri" w:hAnsi="Times New Roman" w:cs="Times New Roman"/>
          <w:sz w:val="28"/>
          <w:szCs w:val="28"/>
        </w:rPr>
        <w:br/>
      </w:r>
      <w:r>
        <w:rPr>
          <w:rFonts w:ascii="Times New Roman" w:eastAsia="Calibri" w:hAnsi="Times New Roman" w:cs="Times New Roman"/>
          <w:sz w:val="28"/>
          <w:szCs w:val="28"/>
        </w:rPr>
        <w:t>О</w:t>
      </w:r>
      <w:r w:rsidRPr="00C35582">
        <w:rPr>
          <w:rFonts w:ascii="Times New Roman" w:eastAsia="Calibri" w:hAnsi="Times New Roman" w:cs="Times New Roman"/>
          <w:sz w:val="28"/>
          <w:szCs w:val="28"/>
        </w:rPr>
        <w:t>дин из наиболее дешёвых и популярных о</w:t>
      </w:r>
      <w:r>
        <w:rPr>
          <w:rFonts w:ascii="Times New Roman" w:eastAsia="Calibri" w:hAnsi="Times New Roman" w:cs="Times New Roman"/>
          <w:sz w:val="28"/>
          <w:szCs w:val="28"/>
        </w:rPr>
        <w:t>днофазных счётчиков «НЕВА 103». У</w:t>
      </w:r>
      <w:r w:rsidRPr="00C35582">
        <w:rPr>
          <w:rFonts w:ascii="Times New Roman" w:eastAsia="Calibri" w:hAnsi="Times New Roman" w:cs="Times New Roman"/>
          <w:sz w:val="28"/>
          <w:szCs w:val="28"/>
        </w:rPr>
        <w:t xml:space="preserve">стройство счётчика довольно простое. Основная плата состоит из специализированной микросхемы, её </w:t>
      </w:r>
      <w:proofErr w:type="spellStart"/>
      <w:r w:rsidRPr="00C35582">
        <w:rPr>
          <w:rFonts w:ascii="Times New Roman" w:eastAsia="Calibri" w:hAnsi="Times New Roman" w:cs="Times New Roman"/>
          <w:sz w:val="28"/>
          <w:szCs w:val="28"/>
        </w:rPr>
        <w:t>обвески</w:t>
      </w:r>
      <w:proofErr w:type="spellEnd"/>
      <w:r w:rsidRPr="00C35582">
        <w:rPr>
          <w:rFonts w:ascii="Times New Roman" w:eastAsia="Calibri" w:hAnsi="Times New Roman" w:cs="Times New Roman"/>
          <w:sz w:val="28"/>
          <w:szCs w:val="28"/>
        </w:rPr>
        <w:t xml:space="preserve"> и узла стабилизатора питания на основе балластового конденсатора. </w:t>
      </w:r>
    </w:p>
    <w:p w:rsidR="00C35582" w:rsidRDefault="00C35582" w:rsidP="008645E7">
      <w:pPr>
        <w:spacing w:after="0" w:line="240" w:lineRule="auto"/>
        <w:ind w:left="-1134" w:firstLine="567"/>
        <w:jc w:val="both"/>
        <w:rPr>
          <w:rFonts w:ascii="Times New Roman" w:eastAsia="Calibri" w:hAnsi="Times New Roman" w:cs="Times New Roman"/>
          <w:sz w:val="28"/>
          <w:szCs w:val="28"/>
        </w:rPr>
      </w:pPr>
      <w:r w:rsidRPr="00C35582">
        <w:rPr>
          <w:rFonts w:ascii="Times New Roman" w:eastAsia="Calibri" w:hAnsi="Times New Roman" w:cs="Times New Roman"/>
          <w:sz w:val="28"/>
          <w:szCs w:val="28"/>
        </w:rPr>
        <w:t xml:space="preserve">На дополнительной плате размещён светодиод, индицирующий потребляемую нагрузку. В данном случае – 3200 импульсов на 1 кВт*ч. Также есть возможность снимать импульсы с зелёного </w:t>
      </w:r>
      <w:proofErr w:type="spellStart"/>
      <w:r w:rsidRPr="00C35582">
        <w:rPr>
          <w:rFonts w:ascii="Times New Roman" w:eastAsia="Calibri" w:hAnsi="Times New Roman" w:cs="Times New Roman"/>
          <w:sz w:val="28"/>
          <w:szCs w:val="28"/>
        </w:rPr>
        <w:t>клеммника</w:t>
      </w:r>
      <w:proofErr w:type="spellEnd"/>
      <w:r w:rsidRPr="00C35582">
        <w:rPr>
          <w:rFonts w:ascii="Times New Roman" w:eastAsia="Calibri" w:hAnsi="Times New Roman" w:cs="Times New Roman"/>
          <w:sz w:val="28"/>
          <w:szCs w:val="28"/>
        </w:rPr>
        <w:t xml:space="preserve">, расположенного вверху счётчика. Счётный механизм состоит из семи колёсиков с цифрами, редуктора и электромагнита. На нём отображается посчитанная электроэнергия с точностью до десятых кВт*ч. Как видно из рисунка, редуктор имеет передаточное отношение 200:1. По моим замечаниям, это означает «200 импульсов на 1 кВт*ч». То есть, 200 импульсов, поданных на электромагнит, поспособствуют прокрутке последнего красного колёсика на 1 полный оборот. </w:t>
      </w:r>
    </w:p>
    <w:p w:rsidR="005133C2" w:rsidRDefault="00C35582" w:rsidP="008645E7">
      <w:pPr>
        <w:spacing w:after="0" w:line="240" w:lineRule="auto"/>
        <w:ind w:left="-1134" w:firstLine="567"/>
        <w:jc w:val="both"/>
        <w:rPr>
          <w:rFonts w:ascii="Times New Roman" w:eastAsia="Calibri" w:hAnsi="Times New Roman" w:cs="Times New Roman"/>
          <w:sz w:val="28"/>
          <w:szCs w:val="28"/>
        </w:rPr>
      </w:pPr>
      <w:r w:rsidRPr="00C35582">
        <w:rPr>
          <w:rFonts w:ascii="Times New Roman" w:eastAsia="Calibri" w:hAnsi="Times New Roman" w:cs="Times New Roman"/>
          <w:sz w:val="28"/>
          <w:szCs w:val="28"/>
        </w:rPr>
        <w:t>Это соотношение кратно соотношению для светодиодного индикатора, что весьма не случайно. Редуктор с электромагнитом размещён в металлической коробке под двумя экранами с целью защиты от вмешательства внешним магнитным полем. В данной модели счётчика применяется микросхема ADE7754. Рассмотрим её структуру.</w:t>
      </w:r>
    </w:p>
    <w:p w:rsidR="005133C2" w:rsidRDefault="00C35582" w:rsidP="008645E7">
      <w:pPr>
        <w:spacing w:after="0" w:line="240" w:lineRule="auto"/>
        <w:ind w:left="-1134"/>
        <w:jc w:val="both"/>
        <w:rPr>
          <w:rFonts w:ascii="Times New Roman" w:eastAsia="Calibri" w:hAnsi="Times New Roman" w:cs="Times New Roman"/>
          <w:sz w:val="28"/>
          <w:szCs w:val="28"/>
        </w:rPr>
      </w:pPr>
      <w:r w:rsidRPr="00C35582">
        <w:rPr>
          <w:rFonts w:ascii="Times New Roman" w:eastAsia="Calibri" w:hAnsi="Times New Roman" w:cs="Times New Roman"/>
          <w:sz w:val="28"/>
          <w:szCs w:val="28"/>
        </w:rPr>
        <w:br/>
      </w:r>
      <w:r w:rsidRPr="00C35582">
        <w:rPr>
          <w:rFonts w:ascii="Times New Roman" w:eastAsia="Calibri" w:hAnsi="Times New Roman" w:cs="Times New Roman"/>
          <w:sz w:val="28"/>
          <w:szCs w:val="28"/>
        </w:rPr>
        <w:br/>
      </w:r>
      <w:r w:rsidRPr="00C35582">
        <w:rPr>
          <w:rFonts w:ascii="Times New Roman" w:eastAsia="Calibri" w:hAnsi="Times New Roman" w:cs="Times New Roman"/>
          <w:noProof/>
          <w:sz w:val="28"/>
          <w:szCs w:val="28"/>
          <w:lang w:eastAsia="ru-RU"/>
        </w:rPr>
        <w:lastRenderedPageBreak/>
        <w:drawing>
          <wp:inline distT="0" distB="0" distL="0" distR="0">
            <wp:extent cx="4076700" cy="2076450"/>
            <wp:effectExtent l="0" t="0" r="0" b="0"/>
            <wp:docPr id="33" name="Рисунок 33" descr="https://habrastorage.org/webt/1o/rw/sk/1orwsk2yax8vtd4xoohnmz0g2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abrastorage.org/webt/1o/rw/sk/1orwsk2yax8vtd4xoohnmz0g2fu.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75345" cy="2075760"/>
                    </a:xfrm>
                    <a:prstGeom prst="rect">
                      <a:avLst/>
                    </a:prstGeom>
                    <a:noFill/>
                    <a:ln>
                      <a:noFill/>
                    </a:ln>
                  </pic:spPr>
                </pic:pic>
              </a:graphicData>
            </a:graphic>
          </wp:inline>
        </w:drawing>
      </w:r>
      <w:r w:rsidRPr="00C35582">
        <w:rPr>
          <w:rFonts w:ascii="Times New Roman" w:eastAsia="Calibri" w:hAnsi="Times New Roman" w:cs="Times New Roman"/>
          <w:sz w:val="28"/>
          <w:szCs w:val="28"/>
        </w:rPr>
        <w:br/>
      </w:r>
      <w:r w:rsidRPr="00C35582">
        <w:rPr>
          <w:rFonts w:ascii="Times New Roman" w:eastAsia="Calibri" w:hAnsi="Times New Roman" w:cs="Times New Roman"/>
          <w:sz w:val="28"/>
          <w:szCs w:val="28"/>
        </w:rPr>
        <w:br/>
        <w:t xml:space="preserve">На </w:t>
      </w:r>
      <w:proofErr w:type="spellStart"/>
      <w:r w:rsidRPr="00C35582">
        <w:rPr>
          <w:rFonts w:ascii="Times New Roman" w:eastAsia="Calibri" w:hAnsi="Times New Roman" w:cs="Times New Roman"/>
          <w:sz w:val="28"/>
          <w:szCs w:val="28"/>
        </w:rPr>
        <w:t>пины</w:t>
      </w:r>
      <w:proofErr w:type="spellEnd"/>
      <w:r w:rsidRPr="00C35582">
        <w:rPr>
          <w:rFonts w:ascii="Times New Roman" w:eastAsia="Calibri" w:hAnsi="Times New Roman" w:cs="Times New Roman"/>
          <w:sz w:val="28"/>
          <w:szCs w:val="28"/>
        </w:rPr>
        <w:t xml:space="preserve"> 5 и 6 поступает аналоговый сигнал с токового шунта, который расположен на первой и второй клеммах счётчика (на фотографии в этом месте видно повреждение).</w:t>
      </w:r>
    </w:p>
    <w:p w:rsidR="005133C2" w:rsidRDefault="00C35582" w:rsidP="008645E7">
      <w:pPr>
        <w:spacing w:after="0" w:line="240" w:lineRule="auto"/>
        <w:ind w:left="-1134"/>
        <w:jc w:val="both"/>
        <w:rPr>
          <w:rFonts w:ascii="Times New Roman" w:eastAsia="Calibri" w:hAnsi="Times New Roman" w:cs="Times New Roman"/>
          <w:sz w:val="28"/>
          <w:szCs w:val="28"/>
        </w:rPr>
      </w:pPr>
      <w:r w:rsidRPr="00C35582">
        <w:rPr>
          <w:rFonts w:ascii="Times New Roman" w:eastAsia="Calibri" w:hAnsi="Times New Roman" w:cs="Times New Roman"/>
          <w:sz w:val="28"/>
          <w:szCs w:val="28"/>
        </w:rPr>
        <w:t xml:space="preserve">На </w:t>
      </w:r>
      <w:proofErr w:type="spellStart"/>
      <w:r w:rsidRPr="00C35582">
        <w:rPr>
          <w:rFonts w:ascii="Times New Roman" w:eastAsia="Calibri" w:hAnsi="Times New Roman" w:cs="Times New Roman"/>
          <w:sz w:val="28"/>
          <w:szCs w:val="28"/>
        </w:rPr>
        <w:t>пины</w:t>
      </w:r>
      <w:proofErr w:type="spellEnd"/>
      <w:r w:rsidRPr="00C35582">
        <w:rPr>
          <w:rFonts w:ascii="Times New Roman" w:eastAsia="Calibri" w:hAnsi="Times New Roman" w:cs="Times New Roman"/>
          <w:sz w:val="28"/>
          <w:szCs w:val="28"/>
        </w:rPr>
        <w:t xml:space="preserve"> 8 и 7 поступает аналоговый сигнал, пропорциональный напряжению в сети. Через </w:t>
      </w:r>
      <w:proofErr w:type="spellStart"/>
      <w:r w:rsidRPr="00C35582">
        <w:rPr>
          <w:rFonts w:ascii="Times New Roman" w:eastAsia="Calibri" w:hAnsi="Times New Roman" w:cs="Times New Roman"/>
          <w:sz w:val="28"/>
          <w:szCs w:val="28"/>
        </w:rPr>
        <w:t>пины</w:t>
      </w:r>
      <w:proofErr w:type="spellEnd"/>
      <w:r w:rsidRPr="00C35582">
        <w:rPr>
          <w:rFonts w:ascii="Times New Roman" w:eastAsia="Calibri" w:hAnsi="Times New Roman" w:cs="Times New Roman"/>
          <w:sz w:val="28"/>
          <w:szCs w:val="28"/>
        </w:rPr>
        <w:t xml:space="preserve"> 16 и 15 есть возможность устанавливать усиление внутреннего операционного усилителя, отвечающий за ток. Оба сигнала с помощью узлов АЦП преобразуются в цифровой вид и, проходя определённую коррекцию и фильтрацию, поступают на умножитель. Умножитель перемножает эти два сигнала, в результате чего, согласно законам физики, на его выходе получается информация о текущей потребляемой мощности. Данный сигнал поступает на специализированный преобразователь, который формирует готовые импульсы на счётное устройство (</w:t>
      </w:r>
      <w:proofErr w:type="spellStart"/>
      <w:r w:rsidRPr="00C35582">
        <w:rPr>
          <w:rFonts w:ascii="Times New Roman" w:eastAsia="Calibri" w:hAnsi="Times New Roman" w:cs="Times New Roman"/>
          <w:sz w:val="28"/>
          <w:szCs w:val="28"/>
        </w:rPr>
        <w:t>пины</w:t>
      </w:r>
      <w:proofErr w:type="spellEnd"/>
      <w:r w:rsidRPr="00C35582">
        <w:rPr>
          <w:rFonts w:ascii="Times New Roman" w:eastAsia="Calibri" w:hAnsi="Times New Roman" w:cs="Times New Roman"/>
          <w:sz w:val="28"/>
          <w:szCs w:val="28"/>
        </w:rPr>
        <w:t xml:space="preserve"> 23 и 24) и на контрольный светодиод и счётный выход (</w:t>
      </w:r>
      <w:proofErr w:type="spellStart"/>
      <w:r w:rsidRPr="00C35582">
        <w:rPr>
          <w:rFonts w:ascii="Times New Roman" w:eastAsia="Calibri" w:hAnsi="Times New Roman" w:cs="Times New Roman"/>
          <w:sz w:val="28"/>
          <w:szCs w:val="28"/>
        </w:rPr>
        <w:t>пин</w:t>
      </w:r>
      <w:proofErr w:type="spellEnd"/>
      <w:r w:rsidRPr="00C35582">
        <w:rPr>
          <w:rFonts w:ascii="Times New Roman" w:eastAsia="Calibri" w:hAnsi="Times New Roman" w:cs="Times New Roman"/>
          <w:sz w:val="28"/>
          <w:szCs w:val="28"/>
        </w:rPr>
        <w:t xml:space="preserve"> 22). Через </w:t>
      </w:r>
      <w:proofErr w:type="spellStart"/>
      <w:r w:rsidRPr="00C35582">
        <w:rPr>
          <w:rFonts w:ascii="Times New Roman" w:eastAsia="Calibri" w:hAnsi="Times New Roman" w:cs="Times New Roman"/>
          <w:sz w:val="28"/>
          <w:szCs w:val="28"/>
        </w:rPr>
        <w:t>пины</w:t>
      </w:r>
      <w:proofErr w:type="spellEnd"/>
      <w:r w:rsidRPr="00C35582">
        <w:rPr>
          <w:rFonts w:ascii="Times New Roman" w:eastAsia="Calibri" w:hAnsi="Times New Roman" w:cs="Times New Roman"/>
          <w:sz w:val="28"/>
          <w:szCs w:val="28"/>
        </w:rPr>
        <w:t xml:space="preserve"> 12, 13 и 14 конфигурируются частотные множители и режимы вышеперечисленных импульсов.</w:t>
      </w:r>
      <w:r w:rsidRPr="00C35582">
        <w:rPr>
          <w:rFonts w:ascii="Times New Roman" w:eastAsia="Calibri" w:hAnsi="Times New Roman" w:cs="Times New Roman"/>
          <w:sz w:val="28"/>
          <w:szCs w:val="28"/>
        </w:rPr>
        <w:br/>
        <w:t xml:space="preserve">Стандартная схема </w:t>
      </w:r>
      <w:proofErr w:type="spellStart"/>
      <w:r w:rsidRPr="00C35582">
        <w:rPr>
          <w:rFonts w:ascii="Times New Roman" w:eastAsia="Calibri" w:hAnsi="Times New Roman" w:cs="Times New Roman"/>
          <w:sz w:val="28"/>
          <w:szCs w:val="28"/>
        </w:rPr>
        <w:t>обвески</w:t>
      </w:r>
      <w:proofErr w:type="spellEnd"/>
      <w:r w:rsidRPr="00C35582">
        <w:rPr>
          <w:rFonts w:ascii="Times New Roman" w:eastAsia="Calibri" w:hAnsi="Times New Roman" w:cs="Times New Roman"/>
          <w:sz w:val="28"/>
          <w:szCs w:val="28"/>
        </w:rPr>
        <w:t xml:space="preserve"> практически представляет собой схему рассматриваемого счётчика.</w:t>
      </w:r>
      <w:r w:rsidRPr="00C35582">
        <w:rPr>
          <w:rFonts w:ascii="Times New Roman" w:eastAsia="Calibri" w:hAnsi="Times New Roman" w:cs="Times New Roman"/>
          <w:sz w:val="28"/>
          <w:szCs w:val="28"/>
        </w:rPr>
        <w:br/>
      </w:r>
    </w:p>
    <w:p w:rsidR="00C35582" w:rsidRDefault="00C35582" w:rsidP="008645E7">
      <w:pPr>
        <w:spacing w:after="0" w:line="240" w:lineRule="auto"/>
        <w:ind w:left="-1134"/>
        <w:jc w:val="both"/>
        <w:rPr>
          <w:rFonts w:ascii="Times New Roman" w:eastAsia="Calibri" w:hAnsi="Times New Roman" w:cs="Times New Roman"/>
          <w:sz w:val="28"/>
          <w:szCs w:val="28"/>
        </w:rPr>
      </w:pPr>
      <w:r w:rsidRPr="00C35582">
        <w:rPr>
          <w:rFonts w:ascii="Times New Roman" w:eastAsia="Calibri" w:hAnsi="Times New Roman" w:cs="Times New Roman"/>
          <w:sz w:val="28"/>
          <w:szCs w:val="28"/>
        </w:rPr>
        <w:br/>
      </w:r>
      <w:r w:rsidRPr="00C35582">
        <w:rPr>
          <w:rFonts w:ascii="Times New Roman" w:eastAsia="Calibri" w:hAnsi="Times New Roman" w:cs="Times New Roman"/>
          <w:noProof/>
          <w:sz w:val="28"/>
          <w:szCs w:val="28"/>
          <w:lang w:eastAsia="ru-RU"/>
        </w:rPr>
        <w:drawing>
          <wp:inline distT="0" distB="0" distL="0" distR="0" wp14:anchorId="4D316B30" wp14:editId="7BE9FE21">
            <wp:extent cx="3554095" cy="2933700"/>
            <wp:effectExtent l="0" t="0" r="8255" b="0"/>
            <wp:docPr id="32" name="Рисунок 32" descr="https://habrastorage.org/webt/ns/3h/oc/ns3hoci0tqaoamcpcu-uo1ocm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abrastorage.org/webt/ns/3h/oc/ns3hoci0tqaoamcpcu-uo1ocmpu.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54095" cy="2933700"/>
                    </a:xfrm>
                    <a:prstGeom prst="rect">
                      <a:avLst/>
                    </a:prstGeom>
                    <a:noFill/>
                    <a:ln>
                      <a:noFill/>
                    </a:ln>
                  </pic:spPr>
                </pic:pic>
              </a:graphicData>
            </a:graphic>
          </wp:inline>
        </w:drawing>
      </w:r>
    </w:p>
    <w:p w:rsidR="005133C2" w:rsidRDefault="00C35582" w:rsidP="008645E7">
      <w:pPr>
        <w:spacing w:after="0" w:line="240" w:lineRule="auto"/>
        <w:ind w:left="-1134" w:firstLine="567"/>
        <w:jc w:val="both"/>
        <w:rPr>
          <w:rFonts w:ascii="Times New Roman" w:eastAsia="Calibri" w:hAnsi="Times New Roman" w:cs="Times New Roman"/>
          <w:sz w:val="28"/>
          <w:szCs w:val="28"/>
        </w:rPr>
      </w:pPr>
      <w:r w:rsidRPr="00C35582">
        <w:rPr>
          <w:rFonts w:ascii="Times New Roman" w:eastAsia="Calibri" w:hAnsi="Times New Roman" w:cs="Times New Roman"/>
          <w:sz w:val="28"/>
          <w:szCs w:val="28"/>
        </w:rPr>
        <w:br/>
      </w:r>
      <w:r w:rsidRPr="00C35582">
        <w:rPr>
          <w:rFonts w:ascii="Times New Roman" w:eastAsia="Calibri" w:hAnsi="Times New Roman" w:cs="Times New Roman"/>
          <w:sz w:val="28"/>
          <w:szCs w:val="28"/>
        </w:rPr>
        <w:br/>
        <w:t xml:space="preserve">Общий минусовой провод соединён с нулём 220В. Фаза поступает на </w:t>
      </w:r>
      <w:proofErr w:type="spellStart"/>
      <w:r w:rsidRPr="00C35582">
        <w:rPr>
          <w:rFonts w:ascii="Times New Roman" w:eastAsia="Calibri" w:hAnsi="Times New Roman" w:cs="Times New Roman"/>
          <w:sz w:val="28"/>
          <w:szCs w:val="28"/>
        </w:rPr>
        <w:t>пин</w:t>
      </w:r>
      <w:proofErr w:type="spellEnd"/>
      <w:r w:rsidRPr="00C35582">
        <w:rPr>
          <w:rFonts w:ascii="Times New Roman" w:eastAsia="Calibri" w:hAnsi="Times New Roman" w:cs="Times New Roman"/>
          <w:sz w:val="28"/>
          <w:szCs w:val="28"/>
        </w:rPr>
        <w:t xml:space="preserve"> 8 через </w:t>
      </w:r>
      <w:r w:rsidRPr="00C35582">
        <w:rPr>
          <w:rFonts w:ascii="Times New Roman" w:eastAsia="Calibri" w:hAnsi="Times New Roman" w:cs="Times New Roman"/>
          <w:sz w:val="28"/>
          <w:szCs w:val="28"/>
        </w:rPr>
        <w:lastRenderedPageBreak/>
        <w:t xml:space="preserve">делитель на резисторах, служащий для снижения уровня измеряемого напряжения. Сигнал с шунта поступает на соответствующие входы микросхемы также через резисторы. В данной схеме, предназначенной для теста, конфигурационные </w:t>
      </w:r>
      <w:proofErr w:type="spellStart"/>
      <w:r w:rsidRPr="00C35582">
        <w:rPr>
          <w:rFonts w:ascii="Times New Roman" w:eastAsia="Calibri" w:hAnsi="Times New Roman" w:cs="Times New Roman"/>
          <w:sz w:val="28"/>
          <w:szCs w:val="28"/>
        </w:rPr>
        <w:t>пины</w:t>
      </w:r>
      <w:proofErr w:type="spellEnd"/>
      <w:r w:rsidRPr="00C35582">
        <w:rPr>
          <w:rFonts w:ascii="Times New Roman" w:eastAsia="Calibri" w:hAnsi="Times New Roman" w:cs="Times New Roman"/>
          <w:sz w:val="28"/>
          <w:szCs w:val="28"/>
        </w:rPr>
        <w:t xml:space="preserve"> 12-14 подключены к логической единице. В зависимости от модели счётчика, они могут иметь разную конфигурацию. В данном кратком обзоре эта информация не столь важна. Светодиодный индикатор подключен к соответствующему </w:t>
      </w:r>
      <w:proofErr w:type="spellStart"/>
      <w:r w:rsidRPr="00C35582">
        <w:rPr>
          <w:rFonts w:ascii="Times New Roman" w:eastAsia="Calibri" w:hAnsi="Times New Roman" w:cs="Times New Roman"/>
          <w:sz w:val="28"/>
          <w:szCs w:val="28"/>
        </w:rPr>
        <w:t>пину</w:t>
      </w:r>
      <w:proofErr w:type="spellEnd"/>
      <w:r w:rsidRPr="00C35582">
        <w:rPr>
          <w:rFonts w:ascii="Times New Roman" w:eastAsia="Calibri" w:hAnsi="Times New Roman" w:cs="Times New Roman"/>
          <w:sz w:val="28"/>
          <w:szCs w:val="28"/>
        </w:rPr>
        <w:t xml:space="preserve"> последовательно вместе с оптической развязкой, на другой стороне которой подключается </w:t>
      </w:r>
      <w:proofErr w:type="spellStart"/>
      <w:r w:rsidRPr="00C35582">
        <w:rPr>
          <w:rFonts w:ascii="Times New Roman" w:eastAsia="Calibri" w:hAnsi="Times New Roman" w:cs="Times New Roman"/>
          <w:sz w:val="28"/>
          <w:szCs w:val="28"/>
        </w:rPr>
        <w:t>клеммник</w:t>
      </w:r>
      <w:proofErr w:type="spellEnd"/>
      <w:r w:rsidRPr="00C35582">
        <w:rPr>
          <w:rFonts w:ascii="Times New Roman" w:eastAsia="Calibri" w:hAnsi="Times New Roman" w:cs="Times New Roman"/>
          <w:sz w:val="28"/>
          <w:szCs w:val="28"/>
        </w:rPr>
        <w:t xml:space="preserve"> для снятия счётной информации (К</w:t>
      </w:r>
      <w:proofErr w:type="gramStart"/>
      <w:r w:rsidRPr="00C35582">
        <w:rPr>
          <w:rFonts w:ascii="Times New Roman" w:eastAsia="Calibri" w:hAnsi="Times New Roman" w:cs="Times New Roman"/>
          <w:sz w:val="28"/>
          <w:szCs w:val="28"/>
        </w:rPr>
        <w:t>7</w:t>
      </w:r>
      <w:proofErr w:type="gramEnd"/>
      <w:r w:rsidRPr="00C35582">
        <w:rPr>
          <w:rFonts w:ascii="Times New Roman" w:eastAsia="Calibri" w:hAnsi="Times New Roman" w:cs="Times New Roman"/>
          <w:sz w:val="28"/>
          <w:szCs w:val="28"/>
        </w:rPr>
        <w:t xml:space="preserve"> и К8).</w:t>
      </w:r>
      <w:r w:rsidRPr="00C35582">
        <w:rPr>
          <w:rFonts w:ascii="Times New Roman" w:eastAsia="Calibri" w:hAnsi="Times New Roman" w:cs="Times New Roman"/>
          <w:sz w:val="28"/>
          <w:szCs w:val="28"/>
        </w:rPr>
        <w:br/>
        <w:t>Из этого же семейства микросхем существуют похожие аналоги для трёхфазных измерений. Вероятнее всего, они встраиваются в дешёвые трёхфазные счётчики. В качестве примера на рисунке ниже представлена структура одной из таких микросхем, а именно ADE7752. </w:t>
      </w:r>
      <w:r w:rsidR="005133C2" w:rsidRPr="005133C2">
        <w:rPr>
          <w:rFonts w:ascii="Times New Roman" w:eastAsia="Calibri" w:hAnsi="Times New Roman" w:cs="Times New Roman"/>
          <w:sz w:val="28"/>
          <w:szCs w:val="28"/>
        </w:rPr>
        <w:t>В качестве примера рассмотрим ещё один интересный прибор: трёхфазный счётчик «</w:t>
      </w:r>
      <w:proofErr w:type="spellStart"/>
      <w:r w:rsidR="005133C2" w:rsidRPr="005133C2">
        <w:rPr>
          <w:rFonts w:ascii="Times New Roman" w:eastAsia="Calibri" w:hAnsi="Times New Roman" w:cs="Times New Roman"/>
          <w:sz w:val="28"/>
          <w:szCs w:val="28"/>
        </w:rPr>
        <w:t>Энергомера</w:t>
      </w:r>
      <w:proofErr w:type="spellEnd"/>
      <w:r w:rsidR="005133C2" w:rsidRPr="005133C2">
        <w:rPr>
          <w:rFonts w:ascii="Times New Roman" w:eastAsia="Calibri" w:hAnsi="Times New Roman" w:cs="Times New Roman"/>
          <w:sz w:val="28"/>
          <w:szCs w:val="28"/>
        </w:rPr>
        <w:t xml:space="preserve"> ЦЭ6803В Р32». Как видно из фотографии ниже, данный счётчик ещё не эксплуатировался. Он мне достался в неопломбированном виде с небольшими механическими повреждениями снаружи. При всё при этом он находился полностью в рабочем состоянии.</w:t>
      </w:r>
      <w:r w:rsidR="005133C2" w:rsidRPr="005133C2">
        <w:rPr>
          <w:rFonts w:ascii="Times New Roman" w:eastAsia="Calibri" w:hAnsi="Times New Roman" w:cs="Times New Roman"/>
          <w:sz w:val="28"/>
          <w:szCs w:val="28"/>
        </w:rPr>
        <w:br/>
      </w:r>
      <w:r w:rsidR="005133C2">
        <w:rPr>
          <w:rFonts w:ascii="Times New Roman" w:eastAsia="Calibri" w:hAnsi="Times New Roman" w:cs="Times New Roman"/>
          <w:sz w:val="28"/>
          <w:szCs w:val="28"/>
        </w:rPr>
        <w:t>П</w:t>
      </w:r>
      <w:r w:rsidR="005133C2" w:rsidRPr="005133C2">
        <w:rPr>
          <w:rFonts w:ascii="Times New Roman" w:eastAsia="Calibri" w:hAnsi="Times New Roman" w:cs="Times New Roman"/>
          <w:sz w:val="28"/>
          <w:szCs w:val="28"/>
        </w:rPr>
        <w:t xml:space="preserve">рибор состоит из трёх одинаковых узлов (справа), цепей питания и микроконтроллера. С нижней стороны основной платы расположены три одинаковых модуля на отдельных платах по одному на каждый узел. Данные модули представляют собой микросхемы AD71056 с минимальной необходимой </w:t>
      </w:r>
      <w:proofErr w:type="spellStart"/>
      <w:r w:rsidR="005133C2" w:rsidRPr="005133C2">
        <w:rPr>
          <w:rFonts w:ascii="Times New Roman" w:eastAsia="Calibri" w:hAnsi="Times New Roman" w:cs="Times New Roman"/>
          <w:sz w:val="28"/>
          <w:szCs w:val="28"/>
        </w:rPr>
        <w:t>обвеской</w:t>
      </w:r>
      <w:proofErr w:type="spellEnd"/>
      <w:r w:rsidR="005133C2" w:rsidRPr="005133C2">
        <w:rPr>
          <w:rFonts w:ascii="Times New Roman" w:eastAsia="Calibri" w:hAnsi="Times New Roman" w:cs="Times New Roman"/>
          <w:sz w:val="28"/>
          <w:szCs w:val="28"/>
        </w:rPr>
        <w:t>. Эта микросхема является однофазным измерителем электроэнергии. Каждый из трёх таких модулей обслуживает соответственно каждую фазу. Сигнал для измерения напряжения поступает на модуль через цепочку из четырёх резисторов и берётся с нулевой клеммы («N»). При этом стоит обратить внимание, что общим проводом для каждого модуля является соответствующая ему фаза. А вот, общий провод всей схемы соединён с нулевой клеммой. Данное хитрое решение по обеспечению питанием каждого узла схемы расписано ниже.</w:t>
      </w:r>
      <w:r w:rsidR="005133C2" w:rsidRPr="005133C2">
        <w:rPr>
          <w:rFonts w:ascii="Times New Roman" w:eastAsia="Calibri" w:hAnsi="Times New Roman" w:cs="Times New Roman"/>
          <w:sz w:val="28"/>
          <w:szCs w:val="28"/>
        </w:rPr>
        <w:br/>
        <w:t>Каждая из трёх фаз поступает на стабилитроны VD4, VD5 и VD6 соответственно, затем на балластовые RC цепи R1C1, R2C2 и R3C3, затем – на стабилитроны VD1, VD2 и VD3, которые соединены своими анодами с нулём. С первых трёх стабилитронов снимается напряжение питания для каждого модуля U3, U2 и U1 соответственно, выпрямляется диодами VD10, VD11 и VD12. Микросхемы-регуляторы D1-D3 служат для получения напряжения питания 5В. Со стабилитронов VD1-VD3 снимается напряжение питания общей схемы, выпрямляется диодами VD7-VD9, собирается в одну точку и поступает на регулятор D4, откуда снимается 5В.</w:t>
      </w:r>
      <w:r w:rsidR="005133C2" w:rsidRPr="005133C2">
        <w:rPr>
          <w:rFonts w:ascii="Times New Roman" w:eastAsia="Calibri" w:hAnsi="Times New Roman" w:cs="Times New Roman"/>
          <w:sz w:val="28"/>
          <w:szCs w:val="28"/>
        </w:rPr>
        <w:br/>
        <w:t xml:space="preserve">Общую схему составляет микроконтроллер (МК) D5 PIC16F720. Очевидно, он служит для сбора и обработки информации о текущей потребляемой мощности, поступающей с каждого модуля в виде импульсов. Эти сигналы поступают с модулей U3, U2 и U1 на </w:t>
      </w:r>
      <w:proofErr w:type="spellStart"/>
      <w:r w:rsidR="005133C2" w:rsidRPr="005133C2">
        <w:rPr>
          <w:rFonts w:ascii="Times New Roman" w:eastAsia="Calibri" w:hAnsi="Times New Roman" w:cs="Times New Roman"/>
          <w:sz w:val="28"/>
          <w:szCs w:val="28"/>
        </w:rPr>
        <w:t>пины</w:t>
      </w:r>
      <w:proofErr w:type="spellEnd"/>
      <w:r w:rsidR="005133C2" w:rsidRPr="005133C2">
        <w:rPr>
          <w:rFonts w:ascii="Times New Roman" w:eastAsia="Calibri" w:hAnsi="Times New Roman" w:cs="Times New Roman"/>
          <w:sz w:val="28"/>
          <w:szCs w:val="28"/>
        </w:rPr>
        <w:t xml:space="preserve"> МК RA2, RA4 и RA5 через оптические развязки V1, V2 и V3 соответственно. В результате на </w:t>
      </w:r>
      <w:proofErr w:type="spellStart"/>
      <w:r w:rsidR="005133C2" w:rsidRPr="005133C2">
        <w:rPr>
          <w:rFonts w:ascii="Times New Roman" w:eastAsia="Calibri" w:hAnsi="Times New Roman" w:cs="Times New Roman"/>
          <w:sz w:val="28"/>
          <w:szCs w:val="28"/>
        </w:rPr>
        <w:t>пинах</w:t>
      </w:r>
      <w:proofErr w:type="spellEnd"/>
      <w:r w:rsidR="005133C2" w:rsidRPr="005133C2">
        <w:rPr>
          <w:rFonts w:ascii="Times New Roman" w:eastAsia="Calibri" w:hAnsi="Times New Roman" w:cs="Times New Roman"/>
          <w:sz w:val="28"/>
          <w:szCs w:val="28"/>
        </w:rPr>
        <w:t xml:space="preserve"> RC1 и RC2 МК формирует импульсы для механического счётного устройства M1. Оно аналогично устройству, рассматриваемому ранее, и также имеет соотношение 200:1. Сопротивление катушки высокое и составляет порядка 500 Ом, что позволяет подключать её непосредственно к МК без дополнительных транзисторных цепей. На </w:t>
      </w:r>
      <w:proofErr w:type="spellStart"/>
      <w:r w:rsidR="005133C2" w:rsidRPr="005133C2">
        <w:rPr>
          <w:rFonts w:ascii="Times New Roman" w:eastAsia="Calibri" w:hAnsi="Times New Roman" w:cs="Times New Roman"/>
          <w:sz w:val="28"/>
          <w:szCs w:val="28"/>
        </w:rPr>
        <w:t>пине</w:t>
      </w:r>
      <w:proofErr w:type="spellEnd"/>
      <w:r w:rsidR="005133C2" w:rsidRPr="005133C2">
        <w:rPr>
          <w:rFonts w:ascii="Times New Roman" w:eastAsia="Calibri" w:hAnsi="Times New Roman" w:cs="Times New Roman"/>
          <w:sz w:val="28"/>
          <w:szCs w:val="28"/>
        </w:rPr>
        <w:t xml:space="preserve"> RC0 МК формирует импульсы для светодиодного индикатора HL2 и для внешнего импульсного выхода на разъёме XT1. Последний </w:t>
      </w:r>
      <w:r w:rsidR="005133C2" w:rsidRPr="005133C2">
        <w:rPr>
          <w:rFonts w:ascii="Times New Roman" w:eastAsia="Calibri" w:hAnsi="Times New Roman" w:cs="Times New Roman"/>
          <w:sz w:val="28"/>
          <w:szCs w:val="28"/>
        </w:rPr>
        <w:lastRenderedPageBreak/>
        <w:t>реализуется через оптическую развязку V4 и транзистор VT1. В данной модели счётчика соотношение составляет 400 импульсов на 1 кВт*ч. На практике при испытании данного счётчика (после небольшого ремонта) было замечено, что электромагнитная катушка счётного механизма срабатывает синхронно со вспышкой светодиода HL2, но через раз (в два раза реже). Это подтверждает соответствие соотношений 400:1 для индикатора и 200:1 для счётного механизма, о чём говорилось ранее.</w:t>
      </w:r>
      <w:r w:rsidR="005133C2" w:rsidRPr="005133C2">
        <w:rPr>
          <w:rFonts w:ascii="Times New Roman" w:eastAsia="Calibri" w:hAnsi="Times New Roman" w:cs="Times New Roman"/>
          <w:sz w:val="28"/>
          <w:szCs w:val="28"/>
        </w:rPr>
        <w:br/>
        <w:t xml:space="preserve">Слева на плате расположено место для 10-пинового разъёма XS1, который служит для </w:t>
      </w:r>
      <w:proofErr w:type="spellStart"/>
      <w:r w:rsidR="005133C2" w:rsidRPr="005133C2">
        <w:rPr>
          <w:rFonts w:ascii="Times New Roman" w:eastAsia="Calibri" w:hAnsi="Times New Roman" w:cs="Times New Roman"/>
          <w:sz w:val="28"/>
          <w:szCs w:val="28"/>
        </w:rPr>
        <w:t>перепрошивки</w:t>
      </w:r>
      <w:proofErr w:type="spellEnd"/>
      <w:r w:rsidR="005133C2" w:rsidRPr="005133C2">
        <w:rPr>
          <w:rFonts w:ascii="Times New Roman" w:eastAsia="Calibri" w:hAnsi="Times New Roman" w:cs="Times New Roman"/>
          <w:sz w:val="28"/>
          <w:szCs w:val="28"/>
        </w:rPr>
        <w:t>, а также, для UART интерфейса МК.</w:t>
      </w:r>
      <w:r w:rsidR="005133C2" w:rsidRPr="005133C2">
        <w:rPr>
          <w:rFonts w:ascii="Times New Roman" w:eastAsia="Calibri" w:hAnsi="Times New Roman" w:cs="Times New Roman"/>
          <w:sz w:val="28"/>
          <w:szCs w:val="28"/>
        </w:rPr>
        <w:br/>
        <w:t>Таким образом, трёхфазный счётчик «</w:t>
      </w:r>
      <w:proofErr w:type="spellStart"/>
      <w:r w:rsidR="005133C2" w:rsidRPr="005133C2">
        <w:rPr>
          <w:rFonts w:ascii="Times New Roman" w:eastAsia="Calibri" w:hAnsi="Times New Roman" w:cs="Times New Roman"/>
          <w:sz w:val="28"/>
          <w:szCs w:val="28"/>
        </w:rPr>
        <w:t>Энергомера</w:t>
      </w:r>
      <w:proofErr w:type="spellEnd"/>
      <w:r w:rsidR="005133C2" w:rsidRPr="005133C2">
        <w:rPr>
          <w:rFonts w:ascii="Times New Roman" w:eastAsia="Calibri" w:hAnsi="Times New Roman" w:cs="Times New Roman"/>
          <w:sz w:val="28"/>
          <w:szCs w:val="28"/>
        </w:rPr>
        <w:t xml:space="preserve"> ЦЭ6803В Р32» состоит из трёх однофазных измерительных микросхем и микроконтроллера, обрабатывающий информацию с них.</w:t>
      </w:r>
      <w:r w:rsidR="005133C2" w:rsidRPr="005133C2">
        <w:rPr>
          <w:rFonts w:ascii="Times New Roman" w:eastAsia="Calibri" w:hAnsi="Times New Roman" w:cs="Times New Roman"/>
          <w:sz w:val="28"/>
          <w:szCs w:val="28"/>
        </w:rPr>
        <w:br/>
        <w:t>В заключение стоит отметить, что существует ряд моделей счётчиков куда более сложней по своей функциональности. К примеру, счётчики с удалённым контролем показаний по электролинии, или даже через модуль мобильной связи. В данной статье я рассмотрел только простейшие модели и основные принципы построения их электрических схем. Заранее приношу извинения за возможно неправильную терминологию в тексте, ибо я старался излагать простым языком.</w:t>
      </w:r>
    </w:p>
    <w:p w:rsidR="004E2E89" w:rsidRDefault="004E2E89" w:rsidP="008645E7">
      <w:pPr>
        <w:spacing w:after="0" w:line="240" w:lineRule="auto"/>
        <w:ind w:left="-1134" w:firstLine="567"/>
        <w:jc w:val="both"/>
        <w:rPr>
          <w:rFonts w:ascii="Times New Roman" w:eastAsia="Calibri" w:hAnsi="Times New Roman" w:cs="Times New Roman"/>
          <w:sz w:val="28"/>
          <w:szCs w:val="28"/>
        </w:rPr>
      </w:pPr>
    </w:p>
    <w:p w:rsidR="005133C2" w:rsidRDefault="005133C2" w:rsidP="008645E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4E2E89" w:rsidRDefault="004E2E89" w:rsidP="008645E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1.Из чего состоит основная плата однофазового счетчика?</w:t>
      </w:r>
    </w:p>
    <w:p w:rsidR="004E2E89" w:rsidRDefault="004E2E89" w:rsidP="008645E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2.Для чего служит микроконтроллер?</w:t>
      </w:r>
    </w:p>
    <w:p w:rsidR="004E2E89" w:rsidRDefault="004E2E89" w:rsidP="008645E7">
      <w:pPr>
        <w:spacing w:after="0" w:line="240" w:lineRule="auto"/>
        <w:ind w:left="-1134" w:firstLine="567"/>
        <w:jc w:val="both"/>
        <w:rPr>
          <w:rFonts w:ascii="Times New Roman" w:eastAsia="Calibri" w:hAnsi="Times New Roman" w:cs="Times New Roman"/>
          <w:sz w:val="28"/>
          <w:szCs w:val="28"/>
        </w:rPr>
      </w:pPr>
    </w:p>
    <w:p w:rsidR="005133C2" w:rsidRPr="005133C2" w:rsidRDefault="005133C2" w:rsidP="005133C2">
      <w:pPr>
        <w:spacing w:after="0" w:line="240" w:lineRule="auto"/>
        <w:ind w:left="-1134" w:firstLine="567"/>
        <w:jc w:val="center"/>
        <w:rPr>
          <w:rFonts w:ascii="Times New Roman" w:eastAsia="Calibri" w:hAnsi="Times New Roman" w:cs="Times New Roman"/>
          <w:b/>
          <w:sz w:val="28"/>
          <w:szCs w:val="28"/>
        </w:rPr>
      </w:pPr>
      <w:r w:rsidRPr="005133C2">
        <w:rPr>
          <w:rFonts w:ascii="Times New Roman" w:eastAsia="Calibri" w:hAnsi="Times New Roman" w:cs="Times New Roman"/>
          <w:b/>
          <w:sz w:val="28"/>
          <w:szCs w:val="28"/>
        </w:rPr>
        <w:t>Практическая работа № 55-56</w:t>
      </w:r>
    </w:p>
    <w:p w:rsidR="008645E7" w:rsidRDefault="008645E7" w:rsidP="005133C2">
      <w:pPr>
        <w:spacing w:after="0" w:line="240" w:lineRule="auto"/>
        <w:ind w:left="-1134"/>
        <w:rPr>
          <w:rFonts w:ascii="Times New Roman" w:eastAsia="Calibri" w:hAnsi="Times New Roman" w:cs="Times New Roman"/>
          <w:b/>
          <w:sz w:val="28"/>
          <w:szCs w:val="28"/>
        </w:rPr>
      </w:pPr>
    </w:p>
    <w:p w:rsidR="005133C2" w:rsidRPr="005133C2" w:rsidRDefault="005133C2" w:rsidP="005133C2">
      <w:pPr>
        <w:spacing w:after="0" w:line="240" w:lineRule="auto"/>
        <w:ind w:left="-1134"/>
        <w:rPr>
          <w:rFonts w:ascii="Times New Roman" w:eastAsia="Calibri" w:hAnsi="Times New Roman" w:cs="Times New Roman"/>
          <w:b/>
          <w:sz w:val="28"/>
          <w:szCs w:val="28"/>
        </w:rPr>
      </w:pPr>
      <w:r w:rsidRPr="005133C2">
        <w:rPr>
          <w:rFonts w:ascii="Times New Roman" w:eastAsia="Calibri" w:hAnsi="Times New Roman" w:cs="Times New Roman"/>
          <w:b/>
          <w:sz w:val="28"/>
          <w:szCs w:val="28"/>
        </w:rPr>
        <w:t>Тема: Координированное перемещение.</w:t>
      </w:r>
    </w:p>
    <w:p w:rsidR="005133C2" w:rsidRDefault="005133C2" w:rsidP="005133C2">
      <w:pPr>
        <w:spacing w:after="0" w:line="240" w:lineRule="auto"/>
        <w:ind w:left="-1134"/>
        <w:rPr>
          <w:rFonts w:ascii="Times New Roman" w:eastAsia="Calibri" w:hAnsi="Times New Roman" w:cs="Times New Roman"/>
          <w:sz w:val="28"/>
          <w:szCs w:val="28"/>
        </w:rPr>
      </w:pPr>
      <w:r w:rsidRPr="001B7F44">
        <w:rPr>
          <w:rFonts w:ascii="Times New Roman" w:eastAsia="Calibri" w:hAnsi="Times New Roman" w:cs="Times New Roman"/>
          <w:b/>
          <w:sz w:val="28"/>
          <w:szCs w:val="28"/>
        </w:rPr>
        <w:t>Цель:</w:t>
      </w:r>
      <w:r>
        <w:rPr>
          <w:rFonts w:ascii="Times New Roman" w:eastAsia="Calibri" w:hAnsi="Times New Roman" w:cs="Times New Roman"/>
          <w:sz w:val="28"/>
          <w:szCs w:val="28"/>
        </w:rPr>
        <w:t xml:space="preserve"> Научиться разбираться в особенностях и работе координированного перемещения.</w:t>
      </w:r>
    </w:p>
    <w:p w:rsidR="008645E7" w:rsidRDefault="008645E7" w:rsidP="005133C2">
      <w:pPr>
        <w:spacing w:after="0" w:line="240" w:lineRule="auto"/>
        <w:ind w:left="-1134"/>
        <w:rPr>
          <w:rFonts w:ascii="Times New Roman" w:eastAsia="Calibri" w:hAnsi="Times New Roman" w:cs="Times New Roman"/>
          <w:sz w:val="28"/>
          <w:szCs w:val="28"/>
        </w:rPr>
      </w:pPr>
    </w:p>
    <w:p w:rsidR="001B7F44" w:rsidRPr="001B7F44" w:rsidRDefault="001B7F44" w:rsidP="008645E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Принцип возможных перемещений сформулирован для решения задач статики методами динамики.</w:t>
      </w:r>
    </w:p>
    <w:p w:rsidR="001B7F44" w:rsidRPr="001B7F44" w:rsidRDefault="001B7F44" w:rsidP="008645E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Связями называются все тела, ограничивающие перемещение рассматриваемого тела.</w:t>
      </w:r>
    </w:p>
    <w:p w:rsidR="001B7F44" w:rsidRPr="001B7F44" w:rsidRDefault="001B7F44" w:rsidP="008645E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Идеальными называются связи, работа реакций которых на любом возможном перемещении равна нулю.</w:t>
      </w:r>
    </w:p>
    <w:p w:rsidR="001B7F44" w:rsidRPr="001B7F44" w:rsidRDefault="001B7F44" w:rsidP="008645E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Числом степеней свободы механической системы называется число таких независимых между собой параметров, с помощью которых однозначно определяется положение системы.</w:t>
      </w:r>
    </w:p>
    <w:p w:rsidR="001B7F44" w:rsidRPr="001B7F44" w:rsidRDefault="001B7F44" w:rsidP="008645E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Например, шар, расположенный на плоскости имеет пять степеней свободы, а цилиндрический шарнир - одну степень свободы.</w:t>
      </w:r>
    </w:p>
    <w:p w:rsidR="001B7F44" w:rsidRPr="001B7F44" w:rsidRDefault="001B7F44" w:rsidP="008645E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В общем случае механическая система может иметь бесконечное число степеней свободы.</w:t>
      </w:r>
    </w:p>
    <w:p w:rsidR="008645E7" w:rsidRDefault="008645E7" w:rsidP="008645E7">
      <w:pPr>
        <w:spacing w:after="0" w:line="240" w:lineRule="auto"/>
        <w:ind w:left="-1134" w:firstLine="567"/>
        <w:jc w:val="both"/>
        <w:rPr>
          <w:rFonts w:ascii="Times New Roman" w:eastAsia="Calibri" w:hAnsi="Times New Roman" w:cs="Times New Roman"/>
          <w:sz w:val="28"/>
          <w:szCs w:val="28"/>
        </w:rPr>
      </w:pPr>
    </w:p>
    <w:p w:rsidR="008645E7" w:rsidRDefault="008645E7" w:rsidP="008645E7">
      <w:pPr>
        <w:spacing w:after="0" w:line="240" w:lineRule="auto"/>
        <w:ind w:left="-1134" w:firstLine="567"/>
        <w:jc w:val="both"/>
        <w:rPr>
          <w:rFonts w:ascii="Times New Roman" w:eastAsia="Calibri" w:hAnsi="Times New Roman" w:cs="Times New Roman"/>
          <w:sz w:val="28"/>
          <w:szCs w:val="28"/>
        </w:rPr>
      </w:pP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lastRenderedPageBreak/>
        <w:t>В</w:t>
      </w:r>
      <w:r w:rsidRPr="001B7F44">
        <w:rPr>
          <w:rFonts w:ascii="Times New Roman" w:eastAsia="Calibri" w:hAnsi="Times New Roman" w:cs="Times New Roman"/>
          <w:noProof/>
          <w:sz w:val="28"/>
          <w:szCs w:val="28"/>
          <w:lang w:eastAsia="ru-RU"/>
        </w:rPr>
        <w:drawing>
          <wp:anchor distT="0" distB="0" distL="0" distR="0" simplePos="0" relativeHeight="251660288" behindDoc="0" locked="0" layoutInCell="1" allowOverlap="0" wp14:anchorId="76FB55EC" wp14:editId="231C2C48">
            <wp:simplePos x="0" y="0"/>
            <wp:positionH relativeFrom="column">
              <wp:align>left</wp:align>
            </wp:positionH>
            <wp:positionV relativeFrom="line">
              <wp:posOffset>0</wp:posOffset>
            </wp:positionV>
            <wp:extent cx="2171700" cy="1285875"/>
            <wp:effectExtent l="0" t="0" r="0" b="9525"/>
            <wp:wrapSquare wrapText="bothSides"/>
            <wp:docPr id="48" name="Рисунок 48" descr="https://studfile.net/html/2706/24/html_VnZPvXzItm.LuQ4/img-qunBb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24/html_VnZPvXzItm.LuQ4/img-qunBbT.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717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7F44">
        <w:rPr>
          <w:rFonts w:ascii="Times New Roman" w:eastAsia="Calibri" w:hAnsi="Times New Roman" w:cs="Times New Roman"/>
          <w:sz w:val="28"/>
          <w:szCs w:val="28"/>
        </w:rPr>
        <w:t>озможными перемещениями будем называть такие перемещения, которые, во-первых, допускаются наложенными связями, и, во-вторых, являются бесконечно малыми.</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Кривошипно-ползунный механизм имеет одну степень свободы. В качестве возможных перемещений могут приниматься параметры - </w:t>
      </w:r>
      <w:r w:rsidRPr="001B7F44">
        <w:rPr>
          <w:rFonts w:ascii="Times New Roman" w:eastAsia="Calibri" w:hAnsi="Times New Roman" w:cs="Times New Roman"/>
          <w:sz w:val="28"/>
          <w:szCs w:val="28"/>
        </w:rPr>
        <w:sym w:font="Symbol" w:char="F064"/>
      </w:r>
      <w:r w:rsidRPr="001B7F44">
        <w:rPr>
          <w:rFonts w:ascii="Times New Roman" w:eastAsia="Calibri" w:hAnsi="Times New Roman" w:cs="Times New Roman"/>
          <w:sz w:val="28"/>
          <w:szCs w:val="28"/>
        </w:rPr>
        <w:sym w:font="Symbol" w:char="F06A"/>
      </w:r>
      <w:r w:rsidRPr="001B7F44">
        <w:rPr>
          <w:rFonts w:ascii="Times New Roman" w:eastAsia="Calibri" w:hAnsi="Times New Roman" w:cs="Times New Roman"/>
          <w:sz w:val="28"/>
          <w:szCs w:val="28"/>
        </w:rPr>
        <w:t>, </w:t>
      </w:r>
      <w:r w:rsidRPr="001B7F44">
        <w:rPr>
          <w:rFonts w:ascii="Times New Roman" w:eastAsia="Calibri" w:hAnsi="Times New Roman" w:cs="Times New Roman"/>
          <w:sz w:val="28"/>
          <w:szCs w:val="28"/>
        </w:rPr>
        <w:sym w:font="Symbol" w:char="F064"/>
      </w:r>
      <w:r w:rsidRPr="001B7F44">
        <w:rPr>
          <w:rFonts w:ascii="Times New Roman" w:eastAsia="Calibri" w:hAnsi="Times New Roman" w:cs="Times New Roman"/>
          <w:sz w:val="28"/>
          <w:szCs w:val="28"/>
        </w:rPr>
        <w:t> x и др.</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Для любой системы число независимых друг от друга возможных перемещений равно числу степеней свободы.</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Пусть некоторая система находится в равновесии и связи, наложенные на эту систему, являются идеальными. Тогда для каждой точки системы можно записать уравнение</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noProof/>
          <w:sz w:val="28"/>
          <w:szCs w:val="28"/>
          <w:lang w:eastAsia="ru-RU"/>
        </w:rPr>
        <w:drawing>
          <wp:inline distT="0" distB="0" distL="0" distR="0" wp14:anchorId="75A51439" wp14:editId="5905CD09">
            <wp:extent cx="723900" cy="228600"/>
            <wp:effectExtent l="0" t="0" r="0" b="0"/>
            <wp:docPr id="46" name="Рисунок 46" descr="https://studfile.net/html/2706/24/html_VnZPvXzItm.LuQ4/img-YhSV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file.net/html/2706/24/html_VnZPvXzItm.LuQ4/img-YhSVR9.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1B7F44">
        <w:rPr>
          <w:rFonts w:ascii="Times New Roman" w:eastAsia="Calibri" w:hAnsi="Times New Roman" w:cs="Times New Roman"/>
          <w:sz w:val="28"/>
          <w:szCs w:val="28"/>
        </w:rPr>
        <w:t xml:space="preserve">, </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где </w:t>
      </w:r>
      <w:r w:rsidRPr="001B7F44">
        <w:rPr>
          <w:rFonts w:ascii="Times New Roman" w:eastAsia="Calibri" w:hAnsi="Times New Roman" w:cs="Times New Roman"/>
          <w:noProof/>
          <w:sz w:val="28"/>
          <w:szCs w:val="28"/>
          <w:lang w:eastAsia="ru-RU"/>
        </w:rPr>
        <w:drawing>
          <wp:inline distT="0" distB="0" distL="0" distR="0" wp14:anchorId="2D226F4B" wp14:editId="1D144CDE">
            <wp:extent cx="247650" cy="228600"/>
            <wp:effectExtent l="0" t="0" r="0" b="0"/>
            <wp:docPr id="45" name="Рисунок 45" descr="https://studfile.net/html/2706/24/html_VnZPvXzItm.LuQ4/img-ZXdGJ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file.net/html/2706/24/html_VnZPvXzItm.LuQ4/img-ZXdGJF.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1B7F44">
        <w:rPr>
          <w:rFonts w:ascii="Times New Roman" w:eastAsia="Calibri" w:hAnsi="Times New Roman" w:cs="Times New Roman"/>
          <w:sz w:val="28"/>
          <w:szCs w:val="28"/>
        </w:rPr>
        <w:t>- равнодействующая активных сил, приложенных к материальной точке;</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noProof/>
          <w:sz w:val="28"/>
          <w:szCs w:val="28"/>
          <w:lang w:eastAsia="ru-RU"/>
        </w:rPr>
        <w:drawing>
          <wp:inline distT="0" distB="0" distL="0" distR="0" wp14:anchorId="5252C4CA" wp14:editId="4C544EF3">
            <wp:extent cx="247650" cy="228600"/>
            <wp:effectExtent l="0" t="0" r="0" b="0"/>
            <wp:docPr id="44" name="Рисунок 44" descr="https://studfile.net/html/2706/24/html_VnZPvXzItm.LuQ4/img-WNoa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file.net/html/2706/24/html_VnZPvXzItm.LuQ4/img-WNoaX2.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1B7F44">
        <w:rPr>
          <w:rFonts w:ascii="Times New Roman" w:eastAsia="Calibri" w:hAnsi="Times New Roman" w:cs="Times New Roman"/>
          <w:sz w:val="28"/>
          <w:szCs w:val="28"/>
        </w:rPr>
        <w:t>- равнодействующая реакций связей.</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Умножим (102) скалярно на вектор возможного перемещения точки </w:t>
      </w:r>
      <w:r w:rsidRPr="001B7F44">
        <w:rPr>
          <w:rFonts w:ascii="Times New Roman" w:eastAsia="Calibri" w:hAnsi="Times New Roman" w:cs="Times New Roman"/>
          <w:noProof/>
          <w:sz w:val="28"/>
          <w:szCs w:val="28"/>
          <w:lang w:eastAsia="ru-RU"/>
        </w:rPr>
        <w:drawing>
          <wp:inline distT="0" distB="0" distL="0" distR="0" wp14:anchorId="2C5465DD" wp14:editId="3CD48828">
            <wp:extent cx="266700" cy="171450"/>
            <wp:effectExtent l="0" t="0" r="0" b="0"/>
            <wp:docPr id="43" name="Рисунок 43" descr="https://studfile.net/html/2706/24/html_VnZPvXzItm.LuQ4/img-6B5W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file.net/html/2706/24/html_VnZPvXzItm.LuQ4/img-6B5WCP.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noProof/>
          <w:sz w:val="28"/>
          <w:szCs w:val="28"/>
          <w:lang w:eastAsia="ru-RU"/>
        </w:rPr>
        <w:drawing>
          <wp:inline distT="0" distB="0" distL="0" distR="0" wp14:anchorId="5F83F71B" wp14:editId="64ABB002">
            <wp:extent cx="1111250" cy="228600"/>
            <wp:effectExtent l="0" t="0" r="0" b="0"/>
            <wp:docPr id="42" name="Рисунок 42" descr="https://studfile.net/html/2706/24/html_VnZPvXzItm.LuQ4/img-xcXi0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file.net/html/2706/24/html_VnZPvXzItm.LuQ4/img-xcXi0O.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11250" cy="228600"/>
                    </a:xfrm>
                    <a:prstGeom prst="rect">
                      <a:avLst/>
                    </a:prstGeom>
                    <a:noFill/>
                    <a:ln>
                      <a:noFill/>
                    </a:ln>
                  </pic:spPr>
                </pic:pic>
              </a:graphicData>
            </a:graphic>
          </wp:inline>
        </w:drawing>
      </w:r>
      <w:r w:rsidRPr="001B7F44">
        <w:rPr>
          <w:rFonts w:ascii="Times New Roman" w:eastAsia="Calibri" w:hAnsi="Times New Roman" w:cs="Times New Roman"/>
          <w:sz w:val="28"/>
          <w:szCs w:val="28"/>
        </w:rPr>
        <w:t>,</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так как связи идеальные, то всегда</w:t>
      </w:r>
      <w:r w:rsidRPr="001B7F44">
        <w:rPr>
          <w:rFonts w:ascii="Times New Roman" w:eastAsia="Calibri" w:hAnsi="Times New Roman" w:cs="Times New Roman"/>
          <w:noProof/>
          <w:sz w:val="28"/>
          <w:szCs w:val="28"/>
          <w:lang w:eastAsia="ru-RU"/>
        </w:rPr>
        <w:drawing>
          <wp:inline distT="0" distB="0" distL="0" distR="0" wp14:anchorId="7E6D08CB" wp14:editId="37F74869">
            <wp:extent cx="647700" cy="228600"/>
            <wp:effectExtent l="0" t="0" r="0" b="0"/>
            <wp:docPr id="41" name="Рисунок 41" descr="https://studfile.net/html/2706/24/html_VnZPvXzItm.LuQ4/img-gGm3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file.net/html/2706/24/html_VnZPvXzItm.LuQ4/img-gGm3GM.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1B7F44">
        <w:rPr>
          <w:rFonts w:ascii="Times New Roman" w:eastAsia="Calibri" w:hAnsi="Times New Roman" w:cs="Times New Roman"/>
          <w:sz w:val="28"/>
          <w:szCs w:val="28"/>
        </w:rPr>
        <w:t>, останется сумма элементарных работ активных сил, действующих на точку</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noProof/>
          <w:sz w:val="28"/>
          <w:szCs w:val="28"/>
          <w:lang w:eastAsia="ru-RU"/>
        </w:rPr>
        <w:drawing>
          <wp:inline distT="0" distB="0" distL="0" distR="0" wp14:anchorId="6AF40A60" wp14:editId="2F3EE203">
            <wp:extent cx="1009650" cy="228600"/>
            <wp:effectExtent l="0" t="0" r="0" b="0"/>
            <wp:docPr id="40" name="Рисунок 40" descr="https://studfile.net/html/2706/24/html_VnZPvXzItm.LuQ4/img-FfKg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udfile.net/html/2706/24/html_VnZPvXzItm.LuQ4/img-FfKg7A.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09650" cy="228600"/>
                    </a:xfrm>
                    <a:prstGeom prst="rect">
                      <a:avLst/>
                    </a:prstGeom>
                    <a:noFill/>
                    <a:ln>
                      <a:noFill/>
                    </a:ln>
                  </pic:spPr>
                </pic:pic>
              </a:graphicData>
            </a:graphic>
          </wp:inline>
        </w:drawing>
      </w:r>
      <w:r w:rsidRPr="001B7F44">
        <w:rPr>
          <w:rFonts w:ascii="Times New Roman" w:eastAsia="Calibri" w:hAnsi="Times New Roman" w:cs="Times New Roman"/>
          <w:sz w:val="28"/>
          <w:szCs w:val="28"/>
        </w:rPr>
        <w:t xml:space="preserve">. </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Уравнение можно записать для всех материальных точек, суммируя которые получим</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noProof/>
          <w:sz w:val="28"/>
          <w:szCs w:val="28"/>
          <w:lang w:eastAsia="ru-RU"/>
        </w:rPr>
        <w:drawing>
          <wp:inline distT="0" distB="0" distL="0" distR="0" wp14:anchorId="049FBFFE" wp14:editId="7F951789">
            <wp:extent cx="723900" cy="425450"/>
            <wp:effectExtent l="0" t="0" r="0" b="0"/>
            <wp:docPr id="39" name="Рисунок 39" descr="https://studfile.net/html/2706/24/html_VnZPvXzItm.LuQ4/img-FVILD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file.net/html/2706/24/html_VnZPvXzItm.LuQ4/img-FVILDH.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23900" cy="425450"/>
                    </a:xfrm>
                    <a:prstGeom prst="rect">
                      <a:avLst/>
                    </a:prstGeom>
                    <a:noFill/>
                    <a:ln>
                      <a:noFill/>
                    </a:ln>
                  </pic:spPr>
                </pic:pic>
              </a:graphicData>
            </a:graphic>
          </wp:inline>
        </w:drawing>
      </w:r>
      <w:r w:rsidRPr="001B7F44">
        <w:rPr>
          <w:rFonts w:ascii="Times New Roman" w:eastAsia="Calibri" w:hAnsi="Times New Roman" w:cs="Times New Roman"/>
          <w:sz w:val="28"/>
          <w:szCs w:val="28"/>
        </w:rPr>
        <w:t>. Уравнение выражает следующий принцип возможных перемещений.</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Для равновесия системы с идеальными связями необходимо и достаточно, чтобы сумма элементарных работ всех действующих на нее активных сил при любом возможном перемещении системы была равна нулю.</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Число уравнений (104) равно числу степеней свободы данной системы, что является достоинством этого метода.</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Общее уравнение динамики (принцип Даламбера-Лагранжа)</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Принцип возможных перемещений позволяет решать задачи статики методами динамики, с драгой стороны, принцип Даламбера дает общий метод решения задач динамики методами статики. Объединяя два эти принципа можно получить общий метод решения задач механики, который называется принципом Даламбера-Лагранжа.</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noProof/>
          <w:sz w:val="28"/>
          <w:szCs w:val="28"/>
          <w:lang w:eastAsia="ru-RU"/>
        </w:rPr>
        <w:drawing>
          <wp:inline distT="0" distB="0" distL="0" distR="0" wp14:anchorId="3B19BEAC" wp14:editId="65B4AA5E">
            <wp:extent cx="1270000" cy="425450"/>
            <wp:effectExtent l="0" t="0" r="6350" b="0"/>
            <wp:docPr id="38" name="Рисунок 38" descr="https://studfile.net/html/2706/24/html_VnZPvXzItm.LuQ4/img-WEjb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udfile.net/html/2706/24/html_VnZPvXzItm.LuQ4/img-WEjbyO.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70000" cy="425450"/>
                    </a:xfrm>
                    <a:prstGeom prst="rect">
                      <a:avLst/>
                    </a:prstGeom>
                    <a:noFill/>
                    <a:ln>
                      <a:noFill/>
                    </a:ln>
                  </pic:spPr>
                </pic:pic>
              </a:graphicData>
            </a:graphic>
          </wp:inline>
        </w:drawing>
      </w:r>
      <w:r w:rsidRPr="001B7F44">
        <w:rPr>
          <w:rFonts w:ascii="Times New Roman" w:eastAsia="Calibri" w:hAnsi="Times New Roman" w:cs="Times New Roman"/>
          <w:sz w:val="28"/>
          <w:szCs w:val="28"/>
        </w:rPr>
        <w:t xml:space="preserve">. </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При движении системы с идеальными связями в каждый момент времени сумма элементарных работ всех приложенных активных сил и всех сил инерции на любом возможном перемещении системы будет равно нулю.</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В аналитической форме уравнение (105) имеет вид</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noProof/>
          <w:sz w:val="28"/>
          <w:szCs w:val="28"/>
          <w:lang w:eastAsia="ru-RU"/>
        </w:rPr>
        <w:drawing>
          <wp:inline distT="0" distB="0" distL="0" distR="0" wp14:anchorId="7988EB62" wp14:editId="14BB00CC">
            <wp:extent cx="3695700" cy="425450"/>
            <wp:effectExtent l="0" t="0" r="0" b="0"/>
            <wp:docPr id="37" name="Рисунок 37" descr="https://studfile.net/html/2706/24/html_VnZPvXzItm.LuQ4/img-a4tVf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udfile.net/html/2706/24/html_VnZPvXzItm.LuQ4/img-a4tVfV.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695700" cy="425450"/>
                    </a:xfrm>
                    <a:prstGeom prst="rect">
                      <a:avLst/>
                    </a:prstGeom>
                    <a:noFill/>
                    <a:ln>
                      <a:noFill/>
                    </a:ln>
                  </pic:spPr>
                </pic:pic>
              </a:graphicData>
            </a:graphic>
          </wp:inline>
        </w:drawing>
      </w:r>
      <w:r w:rsidRPr="001B7F44">
        <w:rPr>
          <w:rFonts w:ascii="Times New Roman" w:eastAsia="Calibri" w:hAnsi="Times New Roman" w:cs="Times New Roman"/>
          <w:sz w:val="28"/>
          <w:szCs w:val="28"/>
        </w:rPr>
        <w:t xml:space="preserve">. </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lastRenderedPageBreak/>
        <w:t>Уравнения Лагранжа II рода</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Обобщенными координатами (q) называются такие независимые друг от друга параметры, которые однозначно определяют поведение механической системы.</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Число обобщенных координат всегда равно числу степеней свободы механической системы.</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В качестве обобщенных координат могут быть выбраны любые параметры, имеющие любую размерность.</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Н</w:t>
      </w:r>
      <w:r w:rsidRPr="001B7F44">
        <w:rPr>
          <w:rFonts w:ascii="Times New Roman" w:eastAsia="Calibri" w:hAnsi="Times New Roman" w:cs="Times New Roman"/>
          <w:noProof/>
          <w:sz w:val="28"/>
          <w:szCs w:val="28"/>
          <w:lang w:eastAsia="ru-RU"/>
        </w:rPr>
        <w:drawing>
          <wp:anchor distT="0" distB="0" distL="38100" distR="38100" simplePos="0" relativeHeight="251661312" behindDoc="0" locked="0" layoutInCell="1" allowOverlap="0" wp14:anchorId="1EFC7D7B" wp14:editId="5766A5AF">
            <wp:simplePos x="0" y="0"/>
            <wp:positionH relativeFrom="column">
              <wp:align>left</wp:align>
            </wp:positionH>
            <wp:positionV relativeFrom="line">
              <wp:posOffset>0</wp:posOffset>
            </wp:positionV>
            <wp:extent cx="1628775" cy="1371600"/>
            <wp:effectExtent l="0" t="0" r="9525" b="0"/>
            <wp:wrapSquare wrapText="bothSides"/>
            <wp:docPr id="47" name="Рисунок 47" descr="https://studfile.net/html/2706/24/html_VnZPvXzItm.LuQ4/img-c3zj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24/html_VnZPvXzItm.LuQ4/img-c3zjMU.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287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7F44">
        <w:rPr>
          <w:rFonts w:ascii="Times New Roman" w:eastAsia="Calibri" w:hAnsi="Times New Roman" w:cs="Times New Roman"/>
          <w:sz w:val="28"/>
          <w:szCs w:val="28"/>
        </w:rPr>
        <w:t xml:space="preserve">апример, при изучении движения математического маятника, имеющего одну степень свободы, в качестве обобщенной </w:t>
      </w:r>
      <w:proofErr w:type="spellStart"/>
      <w:r w:rsidRPr="001B7F44">
        <w:rPr>
          <w:rFonts w:ascii="Times New Roman" w:eastAsia="Calibri" w:hAnsi="Times New Roman" w:cs="Times New Roman"/>
          <w:sz w:val="28"/>
          <w:szCs w:val="28"/>
        </w:rPr>
        <w:t>координатыq</w:t>
      </w:r>
      <w:proofErr w:type="spellEnd"/>
      <w:r w:rsidRPr="001B7F44">
        <w:rPr>
          <w:rFonts w:ascii="Times New Roman" w:eastAsia="Calibri" w:hAnsi="Times New Roman" w:cs="Times New Roman"/>
          <w:sz w:val="28"/>
          <w:szCs w:val="28"/>
        </w:rPr>
        <w:t> могут быть приняты параметры:</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x (м), y (м) – координаты точки;</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s (м) – длина дуги;</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sym w:font="Symbol" w:char="F073"/>
      </w:r>
      <w:r w:rsidRPr="001B7F44">
        <w:rPr>
          <w:rFonts w:ascii="Times New Roman" w:eastAsia="Calibri" w:hAnsi="Times New Roman" w:cs="Times New Roman"/>
          <w:sz w:val="28"/>
          <w:szCs w:val="28"/>
        </w:rPr>
        <w:t xml:space="preserve"> (м2) – площадь сектора;</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sym w:font="Symbol" w:char="F06A"/>
      </w:r>
      <w:r w:rsidRPr="001B7F44">
        <w:rPr>
          <w:rFonts w:ascii="Times New Roman" w:eastAsia="Calibri" w:hAnsi="Times New Roman" w:cs="Times New Roman"/>
          <w:sz w:val="28"/>
          <w:szCs w:val="28"/>
        </w:rPr>
        <w:t xml:space="preserve"> (рад) – угол поворота.</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При движении системы ее обобщенные координаты будут с течением времени непрерывно изменяться</w:t>
      </w:r>
    </w:p>
    <w:p w:rsid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noProof/>
          <w:sz w:val="28"/>
          <w:szCs w:val="28"/>
          <w:lang w:eastAsia="ru-RU"/>
        </w:rPr>
        <w:drawing>
          <wp:inline distT="0" distB="0" distL="0" distR="0" wp14:anchorId="1B785D8D" wp14:editId="73A9A5A3">
            <wp:extent cx="2463800" cy="209550"/>
            <wp:effectExtent l="0" t="0" r="0" b="0"/>
            <wp:docPr id="36" name="Рисунок 36" descr="https://studfile.net/html/2706/24/html_VnZPvXzItm.LuQ4/img-y1HJZ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file.net/html/2706/24/html_VnZPvXzItm.LuQ4/img-y1HJZ6.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63800" cy="209550"/>
                    </a:xfrm>
                    <a:prstGeom prst="rect">
                      <a:avLst/>
                    </a:prstGeom>
                    <a:noFill/>
                    <a:ln>
                      <a:noFill/>
                    </a:ln>
                  </pic:spPr>
                </pic:pic>
              </a:graphicData>
            </a:graphic>
          </wp:inline>
        </w:drawing>
      </w:r>
      <w:r w:rsidRPr="001B7F44">
        <w:rPr>
          <w:rFonts w:ascii="Times New Roman" w:eastAsia="Calibri" w:hAnsi="Times New Roman" w:cs="Times New Roman"/>
          <w:sz w:val="28"/>
          <w:szCs w:val="28"/>
        </w:rPr>
        <w:t xml:space="preserve">. </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Уравнения– это уравнения движения системы в обобщенных координатах.</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Производные от обобщенных координат по времени называются обобщенными скоростями системы</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noProof/>
          <w:sz w:val="28"/>
          <w:szCs w:val="28"/>
          <w:lang w:eastAsia="ru-RU"/>
        </w:rPr>
        <w:drawing>
          <wp:inline distT="0" distB="0" distL="0" distR="0" wp14:anchorId="62BA3FF2" wp14:editId="1E341BCE">
            <wp:extent cx="2749550" cy="406400"/>
            <wp:effectExtent l="0" t="0" r="0" b="0"/>
            <wp:docPr id="35" name="Рисунок 35" descr="https://studfile.net/html/2706/24/html_VnZPvXzItm.LuQ4/img-z1XA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udfile.net/html/2706/24/html_VnZPvXzItm.LuQ4/img-z1XAgd.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49550" cy="406400"/>
                    </a:xfrm>
                    <a:prstGeom prst="rect">
                      <a:avLst/>
                    </a:prstGeom>
                    <a:noFill/>
                    <a:ln>
                      <a:noFill/>
                    </a:ln>
                  </pic:spPr>
                </pic:pic>
              </a:graphicData>
            </a:graphic>
          </wp:inline>
        </w:drawing>
      </w:r>
      <w:r w:rsidRPr="001B7F44">
        <w:rPr>
          <w:rFonts w:ascii="Times New Roman" w:eastAsia="Calibri" w:hAnsi="Times New Roman" w:cs="Times New Roman"/>
          <w:sz w:val="28"/>
          <w:szCs w:val="28"/>
        </w:rPr>
        <w:t xml:space="preserve">. </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Размерность обобщенной скорости зависит от размерности обобщенной координаты.</w:t>
      </w:r>
      <w:r w:rsidRPr="001B7F44">
        <w:rPr>
          <w:rFonts w:ascii="Arial" w:eastAsia="Times New Roman" w:hAnsi="Arial" w:cs="Arial"/>
          <w:color w:val="000000"/>
          <w:sz w:val="24"/>
          <w:szCs w:val="24"/>
          <w:lang w:eastAsia="ru-RU"/>
        </w:rPr>
        <w:t xml:space="preserve"> </w:t>
      </w:r>
      <w:r w:rsidRPr="001B7F44">
        <w:rPr>
          <w:rFonts w:ascii="Times New Roman" w:eastAsia="Calibri" w:hAnsi="Times New Roman" w:cs="Times New Roman"/>
          <w:sz w:val="28"/>
          <w:szCs w:val="28"/>
        </w:rPr>
        <w:t>Наряду с понятием обобщенной координаты вводится понятие обобщенной силы.</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Под </w:t>
      </w:r>
      <w:r w:rsidRPr="001B7F44">
        <w:rPr>
          <w:rFonts w:ascii="Times New Roman" w:eastAsia="Calibri" w:hAnsi="Times New Roman" w:cs="Times New Roman"/>
          <w:i/>
          <w:iCs/>
          <w:sz w:val="28"/>
          <w:szCs w:val="28"/>
        </w:rPr>
        <w:t>обобщенной силой</w:t>
      </w:r>
      <w:r w:rsidRPr="001B7F44">
        <w:rPr>
          <w:rFonts w:ascii="Times New Roman" w:eastAsia="Calibri" w:hAnsi="Times New Roman" w:cs="Times New Roman"/>
          <w:sz w:val="28"/>
          <w:szCs w:val="28"/>
        </w:rPr>
        <w:t> понимают величину равную отношению суммы элементарных работ всех сил, действующих на систему на некотором элементарном приращении обобщенной координаты, к этому приращению</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noProof/>
          <w:sz w:val="28"/>
          <w:szCs w:val="28"/>
          <w:lang w:eastAsia="ru-RU"/>
        </w:rPr>
        <w:drawing>
          <wp:inline distT="0" distB="0" distL="0" distR="0">
            <wp:extent cx="990600" cy="463550"/>
            <wp:effectExtent l="0" t="0" r="0" b="0"/>
            <wp:docPr id="51" name="Рисунок 51" descr="https://studfile.net/html/2706/24/html_VnZPvXzItm.LuQ4/img-jL2Q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tudfile.net/html/2706/24/html_VnZPvXzItm.LuQ4/img-jL2QEn.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90600" cy="463550"/>
                    </a:xfrm>
                    <a:prstGeom prst="rect">
                      <a:avLst/>
                    </a:prstGeom>
                    <a:noFill/>
                    <a:ln>
                      <a:noFill/>
                    </a:ln>
                  </pic:spPr>
                </pic:pic>
              </a:graphicData>
            </a:graphic>
          </wp:inline>
        </w:drawing>
      </w:r>
      <w:r w:rsidRPr="001B7F44">
        <w:rPr>
          <w:rFonts w:ascii="Times New Roman" w:eastAsia="Calibri" w:hAnsi="Times New Roman" w:cs="Times New Roman"/>
          <w:sz w:val="28"/>
          <w:szCs w:val="28"/>
        </w:rPr>
        <w:t>, где </w:t>
      </w:r>
      <w:r w:rsidRPr="001B7F44">
        <w:rPr>
          <w:rFonts w:ascii="Times New Roman" w:eastAsia="Calibri" w:hAnsi="Times New Roman" w:cs="Times New Roman"/>
          <w:i/>
          <w:iCs/>
          <w:sz w:val="28"/>
          <w:szCs w:val="28"/>
        </w:rPr>
        <w:t>S</w:t>
      </w:r>
      <w:r w:rsidRPr="001B7F44">
        <w:rPr>
          <w:rFonts w:ascii="Times New Roman" w:eastAsia="Calibri" w:hAnsi="Times New Roman" w:cs="Times New Roman"/>
          <w:sz w:val="28"/>
          <w:szCs w:val="28"/>
        </w:rPr>
        <w:t> – индекс обобщенной координаты.</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Размерность обобщенной силы зависит от размерности обобщенной координаты.</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Для нахождения уравнений движения (107) механической системы с геометрическими связями в обобщенных координатах используются дифференциальные уравнения в форме Лагранжа II рода</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noProof/>
          <w:sz w:val="28"/>
          <w:szCs w:val="28"/>
          <w:lang w:eastAsia="ru-RU"/>
        </w:rPr>
        <w:drawing>
          <wp:inline distT="0" distB="0" distL="0" distR="0">
            <wp:extent cx="1397000" cy="1181100"/>
            <wp:effectExtent l="0" t="0" r="0" b="0"/>
            <wp:docPr id="50" name="Рисунок 50" descr="https://studfile.net/html/2706/24/html_VnZPvXzItm.LuQ4/img-lv3Ty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tudfile.net/html/2706/24/html_VnZPvXzItm.LuQ4/img-lv3TyN.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97000" cy="1181100"/>
                    </a:xfrm>
                    <a:prstGeom prst="rect">
                      <a:avLst/>
                    </a:prstGeom>
                    <a:noFill/>
                    <a:ln>
                      <a:noFill/>
                    </a:ln>
                  </pic:spPr>
                </pic:pic>
              </a:graphicData>
            </a:graphic>
          </wp:inline>
        </w:drawing>
      </w:r>
      <w:r w:rsidRPr="001B7F44">
        <w:rPr>
          <w:rFonts w:ascii="Times New Roman" w:eastAsia="Calibri" w:hAnsi="Times New Roman" w:cs="Times New Roman"/>
          <w:sz w:val="28"/>
          <w:szCs w:val="28"/>
        </w:rPr>
        <w:t xml:space="preserve">. </w:t>
      </w:r>
      <w:r>
        <w:rPr>
          <w:rFonts w:ascii="Times New Roman" w:eastAsia="Calibri" w:hAnsi="Times New Roman" w:cs="Times New Roman"/>
          <w:sz w:val="28"/>
          <w:szCs w:val="28"/>
        </w:rPr>
        <w:t>К</w:t>
      </w:r>
      <w:r w:rsidRPr="001B7F44">
        <w:rPr>
          <w:rFonts w:ascii="Times New Roman" w:eastAsia="Calibri" w:hAnsi="Times New Roman" w:cs="Times New Roman"/>
          <w:sz w:val="28"/>
          <w:szCs w:val="28"/>
        </w:rPr>
        <w:t>инетическая энергия </w:t>
      </w:r>
      <w:r w:rsidRPr="001B7F44">
        <w:rPr>
          <w:rFonts w:ascii="Times New Roman" w:eastAsia="Calibri" w:hAnsi="Times New Roman" w:cs="Times New Roman"/>
          <w:i/>
          <w:iCs/>
          <w:sz w:val="28"/>
          <w:szCs w:val="28"/>
        </w:rPr>
        <w:t>T</w:t>
      </w:r>
      <w:r w:rsidRPr="001B7F44">
        <w:rPr>
          <w:rFonts w:ascii="Times New Roman" w:eastAsia="Calibri" w:hAnsi="Times New Roman" w:cs="Times New Roman"/>
          <w:sz w:val="28"/>
          <w:szCs w:val="28"/>
        </w:rPr>
        <w:t> системы выражена через обобщенные координаты </w:t>
      </w:r>
      <w:proofErr w:type="spellStart"/>
      <w:r w:rsidRPr="001B7F44">
        <w:rPr>
          <w:rFonts w:ascii="Times New Roman" w:eastAsia="Calibri" w:hAnsi="Times New Roman" w:cs="Times New Roman"/>
          <w:i/>
          <w:iCs/>
          <w:sz w:val="28"/>
          <w:szCs w:val="28"/>
        </w:rPr>
        <w:t>q</w:t>
      </w:r>
      <w:r w:rsidRPr="001B7F44">
        <w:rPr>
          <w:rFonts w:ascii="Times New Roman" w:eastAsia="Calibri" w:hAnsi="Times New Roman" w:cs="Times New Roman"/>
          <w:i/>
          <w:iCs/>
          <w:sz w:val="28"/>
          <w:szCs w:val="28"/>
          <w:vertAlign w:val="subscript"/>
        </w:rPr>
        <w:t>S</w:t>
      </w:r>
      <w:proofErr w:type="spellEnd"/>
      <w:r w:rsidRPr="001B7F44">
        <w:rPr>
          <w:rFonts w:ascii="Times New Roman" w:eastAsia="Calibri" w:hAnsi="Times New Roman" w:cs="Times New Roman"/>
          <w:sz w:val="28"/>
          <w:szCs w:val="28"/>
        </w:rPr>
        <w:t> и обобщенные скорости</w:t>
      </w:r>
      <w:r w:rsidRPr="001B7F44">
        <w:rPr>
          <w:rFonts w:ascii="Times New Roman" w:eastAsia="Calibri" w:hAnsi="Times New Roman" w:cs="Times New Roman"/>
          <w:noProof/>
          <w:sz w:val="28"/>
          <w:szCs w:val="28"/>
          <w:lang w:eastAsia="ru-RU"/>
        </w:rPr>
        <w:drawing>
          <wp:inline distT="0" distB="0" distL="0" distR="0">
            <wp:extent cx="228600" cy="203200"/>
            <wp:effectExtent l="0" t="0" r="0" b="6350"/>
            <wp:docPr id="49" name="Рисунок 49" descr="https://studfile.net/html/2706/24/html_VnZPvXzItm.LuQ4/img-iY7jJ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udfile.net/html/2706/24/html_VnZPvXzItm.LuQ4/img-iY7jJ6.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28600" cy="203200"/>
                    </a:xfrm>
                    <a:prstGeom prst="rect">
                      <a:avLst/>
                    </a:prstGeom>
                    <a:noFill/>
                    <a:ln>
                      <a:noFill/>
                    </a:ln>
                  </pic:spPr>
                </pic:pic>
              </a:graphicData>
            </a:graphic>
          </wp:inline>
        </w:drawing>
      </w:r>
      <w:r w:rsidRPr="001B7F44">
        <w:rPr>
          <w:rFonts w:ascii="Times New Roman" w:eastAsia="Calibri" w:hAnsi="Times New Roman" w:cs="Times New Roman"/>
          <w:sz w:val="28"/>
          <w:szCs w:val="28"/>
        </w:rPr>
        <w:t>.</w:t>
      </w:r>
    </w:p>
    <w:p w:rsid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 xml:space="preserve">Уравнения Лагранжа дают единый и достаточно простой метод решения задач динамики. Вид и число уравнений не зависит от количества тел (точек), входящих в </w:t>
      </w:r>
      <w:r w:rsidRPr="001B7F44">
        <w:rPr>
          <w:rFonts w:ascii="Times New Roman" w:eastAsia="Calibri" w:hAnsi="Times New Roman" w:cs="Times New Roman"/>
          <w:sz w:val="28"/>
          <w:szCs w:val="28"/>
        </w:rPr>
        <w:lastRenderedPageBreak/>
        <w:t>систему, а только от числа степеней свободы. При идеальных связях эти уравнения позволяют исключить все заранее неизвестные реакции связей.</w:t>
      </w:r>
    </w:p>
    <w:p w:rsidR="0084551D" w:rsidRDefault="0084551D" w:rsidP="00A302C7">
      <w:pPr>
        <w:spacing w:after="0" w:line="240" w:lineRule="auto"/>
        <w:ind w:left="-1134" w:firstLine="567"/>
        <w:jc w:val="both"/>
        <w:rPr>
          <w:rFonts w:ascii="Times New Roman" w:eastAsia="Calibri" w:hAnsi="Times New Roman" w:cs="Times New Roman"/>
          <w:sz w:val="28"/>
          <w:szCs w:val="28"/>
        </w:rPr>
      </w:pPr>
    </w:p>
    <w:p w:rsidR="001B7F44" w:rsidRDefault="001B7F44" w:rsidP="00A302C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84551D" w:rsidRDefault="0084551D" w:rsidP="00A302C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4E2E89">
        <w:rPr>
          <w:rFonts w:ascii="Times New Roman" w:eastAsia="Calibri" w:hAnsi="Times New Roman" w:cs="Times New Roman"/>
          <w:sz w:val="28"/>
          <w:szCs w:val="28"/>
        </w:rPr>
        <w:t>Что понимают под обобщенной силой?</w:t>
      </w:r>
    </w:p>
    <w:p w:rsidR="004E2E89" w:rsidRDefault="004E2E89" w:rsidP="00A302C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2.Что необходимо для</w:t>
      </w:r>
      <w:r w:rsidRPr="004E2E89">
        <w:rPr>
          <w:rFonts w:ascii="Times New Roman" w:eastAsia="Calibri" w:hAnsi="Times New Roman" w:cs="Times New Roman"/>
          <w:sz w:val="28"/>
          <w:szCs w:val="28"/>
        </w:rPr>
        <w:t xml:space="preserve"> равновесия системы с идеальными связями</w:t>
      </w:r>
      <w:r>
        <w:rPr>
          <w:rFonts w:ascii="Times New Roman" w:eastAsia="Calibri" w:hAnsi="Times New Roman" w:cs="Times New Roman"/>
          <w:sz w:val="28"/>
          <w:szCs w:val="28"/>
        </w:rPr>
        <w:t>7</w:t>
      </w:r>
    </w:p>
    <w:p w:rsidR="001B7F44" w:rsidRPr="001B7F44" w:rsidRDefault="001B7F44" w:rsidP="00A302C7">
      <w:pPr>
        <w:spacing w:after="0" w:line="240" w:lineRule="auto"/>
        <w:ind w:left="-1134" w:firstLine="567"/>
        <w:jc w:val="both"/>
        <w:rPr>
          <w:rFonts w:ascii="Times New Roman" w:eastAsia="Calibri" w:hAnsi="Times New Roman" w:cs="Times New Roman"/>
          <w:b/>
          <w:sz w:val="28"/>
          <w:szCs w:val="28"/>
        </w:rPr>
      </w:pPr>
    </w:p>
    <w:p w:rsidR="001B7F44" w:rsidRPr="001B7F44" w:rsidRDefault="001B7F44" w:rsidP="00A302C7">
      <w:pPr>
        <w:spacing w:after="0" w:line="240" w:lineRule="auto"/>
        <w:ind w:left="-1134" w:firstLine="567"/>
        <w:jc w:val="center"/>
        <w:rPr>
          <w:rFonts w:ascii="Times New Roman" w:eastAsia="Calibri" w:hAnsi="Times New Roman" w:cs="Times New Roman"/>
          <w:b/>
          <w:sz w:val="28"/>
          <w:szCs w:val="28"/>
        </w:rPr>
      </w:pPr>
      <w:r w:rsidRPr="001B7F44">
        <w:rPr>
          <w:rFonts w:ascii="Times New Roman" w:eastAsia="Calibri" w:hAnsi="Times New Roman" w:cs="Times New Roman"/>
          <w:b/>
          <w:sz w:val="28"/>
          <w:szCs w:val="28"/>
        </w:rPr>
        <w:t>Практическая работа №57-58</w:t>
      </w:r>
    </w:p>
    <w:p w:rsidR="00A302C7" w:rsidRDefault="00A302C7" w:rsidP="00A302C7">
      <w:pPr>
        <w:spacing w:after="0" w:line="240" w:lineRule="auto"/>
        <w:ind w:left="-1134"/>
        <w:jc w:val="center"/>
        <w:rPr>
          <w:rFonts w:ascii="Times New Roman" w:eastAsia="Calibri" w:hAnsi="Times New Roman" w:cs="Times New Roman"/>
          <w:b/>
          <w:sz w:val="28"/>
          <w:szCs w:val="28"/>
        </w:rPr>
      </w:pPr>
    </w:p>
    <w:p w:rsidR="001B7F44" w:rsidRPr="004E2E89" w:rsidRDefault="001B7F44" w:rsidP="00A302C7">
      <w:pPr>
        <w:spacing w:after="0" w:line="240" w:lineRule="auto"/>
        <w:ind w:left="-1134"/>
        <w:jc w:val="both"/>
        <w:rPr>
          <w:rFonts w:ascii="Times New Roman" w:eastAsia="Calibri" w:hAnsi="Times New Roman" w:cs="Times New Roman"/>
          <w:b/>
          <w:sz w:val="28"/>
          <w:szCs w:val="28"/>
        </w:rPr>
      </w:pPr>
      <w:r w:rsidRPr="004E2E89">
        <w:rPr>
          <w:rFonts w:ascii="Times New Roman" w:eastAsia="Calibri" w:hAnsi="Times New Roman" w:cs="Times New Roman"/>
          <w:b/>
          <w:sz w:val="28"/>
          <w:szCs w:val="28"/>
        </w:rPr>
        <w:t>Тема:</w:t>
      </w:r>
      <w:r w:rsidR="004E2E89" w:rsidRPr="004E2E89">
        <w:rPr>
          <w:rFonts w:ascii="Times New Roman" w:eastAsia="Calibri" w:hAnsi="Times New Roman" w:cs="Times New Roman"/>
          <w:b/>
          <w:sz w:val="28"/>
          <w:szCs w:val="28"/>
        </w:rPr>
        <w:t xml:space="preserve"> </w:t>
      </w:r>
      <w:r w:rsidRPr="004E2E89">
        <w:rPr>
          <w:rFonts w:ascii="Times New Roman" w:eastAsia="Calibri" w:hAnsi="Times New Roman" w:cs="Times New Roman"/>
          <w:b/>
          <w:sz w:val="28"/>
          <w:szCs w:val="28"/>
        </w:rPr>
        <w:t>Совпадение сигналов.</w:t>
      </w:r>
    </w:p>
    <w:p w:rsidR="004E2E89" w:rsidRDefault="004E2E89" w:rsidP="00A302C7">
      <w:pPr>
        <w:spacing w:after="0" w:line="240" w:lineRule="auto"/>
        <w:ind w:left="-1134"/>
        <w:jc w:val="both"/>
        <w:rPr>
          <w:rFonts w:ascii="Times New Roman" w:eastAsia="Calibri" w:hAnsi="Times New Roman" w:cs="Times New Roman"/>
          <w:sz w:val="28"/>
          <w:szCs w:val="28"/>
        </w:rPr>
      </w:pPr>
    </w:p>
    <w:p w:rsidR="001B7F44" w:rsidRDefault="001B7F44" w:rsidP="00A302C7">
      <w:pPr>
        <w:spacing w:after="0" w:line="240" w:lineRule="auto"/>
        <w:ind w:left="-1134"/>
        <w:jc w:val="both"/>
        <w:rPr>
          <w:rFonts w:ascii="Times New Roman" w:eastAsia="Calibri" w:hAnsi="Times New Roman" w:cs="Times New Roman"/>
          <w:sz w:val="28"/>
          <w:szCs w:val="28"/>
        </w:rPr>
      </w:pPr>
      <w:r>
        <w:rPr>
          <w:rFonts w:ascii="Times New Roman" w:eastAsia="Calibri" w:hAnsi="Times New Roman" w:cs="Times New Roman"/>
          <w:sz w:val="28"/>
          <w:szCs w:val="28"/>
        </w:rPr>
        <w:t>Цель:</w:t>
      </w:r>
      <w:r w:rsidR="004E2E89">
        <w:rPr>
          <w:rFonts w:ascii="Times New Roman" w:eastAsia="Calibri" w:hAnsi="Times New Roman" w:cs="Times New Roman"/>
          <w:sz w:val="28"/>
          <w:szCs w:val="28"/>
        </w:rPr>
        <w:t xml:space="preserve"> Научиться понимать разницу между видами сигналов, ознакомиться с основными характеристиками сигналов.</w:t>
      </w:r>
    </w:p>
    <w:p w:rsidR="00A302C7" w:rsidRPr="001B7F44" w:rsidRDefault="00A302C7" w:rsidP="00A302C7">
      <w:pPr>
        <w:spacing w:after="0" w:line="240" w:lineRule="auto"/>
        <w:ind w:left="-1134"/>
        <w:jc w:val="both"/>
        <w:rPr>
          <w:rFonts w:ascii="Times New Roman" w:eastAsia="Calibri" w:hAnsi="Times New Roman" w:cs="Times New Roman"/>
          <w:sz w:val="28"/>
          <w:szCs w:val="28"/>
        </w:rPr>
      </w:pP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Кроме многочисленных логических элементов</w:t>
      </w:r>
      <w:proofErr w:type="gramStart"/>
      <w:r w:rsidRPr="001B7F44">
        <w:rPr>
          <w:rFonts w:ascii="Times New Roman" w:eastAsia="Calibri" w:hAnsi="Times New Roman" w:cs="Times New Roman"/>
          <w:sz w:val="28"/>
          <w:szCs w:val="28"/>
        </w:rPr>
        <w:t xml:space="preserve"> И</w:t>
      </w:r>
      <w:proofErr w:type="gramEnd"/>
      <w:r w:rsidRPr="001B7F44">
        <w:rPr>
          <w:rFonts w:ascii="Times New Roman" w:eastAsia="Calibri" w:hAnsi="Times New Roman" w:cs="Times New Roman"/>
          <w:sz w:val="28"/>
          <w:szCs w:val="28"/>
        </w:rPr>
        <w:t xml:space="preserve"> </w:t>
      </w:r>
      <w:proofErr w:type="spellStart"/>
      <w:r w:rsidRPr="001B7F44">
        <w:rPr>
          <w:rFonts w:ascii="Times New Roman" w:eastAsia="Calibri" w:hAnsi="Times New Roman" w:cs="Times New Roman"/>
          <w:sz w:val="28"/>
          <w:szCs w:val="28"/>
        </w:rPr>
        <w:t>и</w:t>
      </w:r>
      <w:proofErr w:type="spellEnd"/>
      <w:r w:rsidRPr="001B7F44">
        <w:rPr>
          <w:rFonts w:ascii="Times New Roman" w:eastAsia="Calibri" w:hAnsi="Times New Roman" w:cs="Times New Roman"/>
          <w:sz w:val="28"/>
          <w:szCs w:val="28"/>
        </w:rPr>
        <w:t xml:space="preserve"> ИЛИ существуют такие логические элементы, которые на выходе инвертируют сигнал. К названию таких элементов добавляется в конце частичка НЕ, то есть элемент</w:t>
      </w:r>
      <w:proofErr w:type="gramStart"/>
      <w:r w:rsidRPr="001B7F44">
        <w:rPr>
          <w:rFonts w:ascii="Times New Roman" w:eastAsia="Calibri" w:hAnsi="Times New Roman" w:cs="Times New Roman"/>
          <w:sz w:val="28"/>
          <w:szCs w:val="28"/>
        </w:rPr>
        <w:t xml:space="preserve"> И</w:t>
      </w:r>
      <w:proofErr w:type="gramEnd"/>
      <w:r w:rsidRPr="001B7F44">
        <w:rPr>
          <w:rFonts w:ascii="Times New Roman" w:eastAsia="Calibri" w:hAnsi="Times New Roman" w:cs="Times New Roman"/>
          <w:sz w:val="28"/>
          <w:szCs w:val="28"/>
        </w:rPr>
        <w:t xml:space="preserve"> с инверсией сигнала на выходе называется </w:t>
      </w:r>
      <w:r w:rsidRPr="001B7F44">
        <w:rPr>
          <w:rFonts w:ascii="Times New Roman" w:eastAsia="Calibri" w:hAnsi="Times New Roman" w:cs="Times New Roman"/>
          <w:b/>
          <w:bCs/>
          <w:sz w:val="28"/>
          <w:szCs w:val="28"/>
        </w:rPr>
        <w:t>И-НЕ (NAND)</w:t>
      </w:r>
      <w:r w:rsidRPr="001B7F44">
        <w:rPr>
          <w:rFonts w:ascii="Times New Roman" w:eastAsia="Calibri" w:hAnsi="Times New Roman" w:cs="Times New Roman"/>
          <w:sz w:val="28"/>
          <w:szCs w:val="28"/>
        </w:rPr>
        <w:t>, а элемент ИЛИ соответственно </w:t>
      </w:r>
      <w:r w:rsidRPr="001B7F44">
        <w:rPr>
          <w:rFonts w:ascii="Times New Roman" w:eastAsia="Calibri" w:hAnsi="Times New Roman" w:cs="Times New Roman"/>
          <w:b/>
          <w:bCs/>
          <w:sz w:val="28"/>
          <w:szCs w:val="28"/>
        </w:rPr>
        <w:t>ИЛИ-НЕ (NOR)</w:t>
      </w:r>
      <w:r w:rsidRPr="001B7F44">
        <w:rPr>
          <w:rFonts w:ascii="Times New Roman" w:eastAsia="Calibri" w:hAnsi="Times New Roman" w:cs="Times New Roman"/>
          <w:sz w:val="28"/>
          <w:szCs w:val="28"/>
        </w:rPr>
        <w:t xml:space="preserve">. Ниже показано условное графическое обозначение элементов </w:t>
      </w:r>
      <w:proofErr w:type="gramStart"/>
      <w:r w:rsidRPr="001B7F44">
        <w:rPr>
          <w:rFonts w:ascii="Times New Roman" w:eastAsia="Calibri" w:hAnsi="Times New Roman" w:cs="Times New Roman"/>
          <w:sz w:val="28"/>
          <w:szCs w:val="28"/>
        </w:rPr>
        <w:t>И-НЕ</w:t>
      </w:r>
      <w:proofErr w:type="gramEnd"/>
      <w:r w:rsidRPr="001B7F44">
        <w:rPr>
          <w:rFonts w:ascii="Times New Roman" w:eastAsia="Calibri" w:hAnsi="Times New Roman" w:cs="Times New Roman"/>
          <w:sz w:val="28"/>
          <w:szCs w:val="28"/>
        </w:rPr>
        <w:t xml:space="preserve"> и ИЛИ-НЕ.</w:t>
      </w:r>
    </w:p>
    <w:p w:rsidR="00655AC5"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br/>
      </w:r>
      <w:r w:rsidRPr="001B7F44">
        <w:rPr>
          <w:rFonts w:ascii="Times New Roman" w:eastAsia="Calibri" w:hAnsi="Times New Roman" w:cs="Times New Roman"/>
          <w:noProof/>
          <w:sz w:val="28"/>
          <w:szCs w:val="28"/>
          <w:lang w:eastAsia="ru-RU"/>
        </w:rPr>
        <w:drawing>
          <wp:inline distT="0" distB="0" distL="0" distR="0">
            <wp:extent cx="2324100" cy="1282700"/>
            <wp:effectExtent l="0" t="0" r="0" b="0"/>
            <wp:docPr id="56" name="Рисунок 56" descr=" Обозначение элементов И-НЕ и ИЛ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Обозначение элементов И-НЕ и ИЛИ-НЕ"/>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24100" cy="1282700"/>
                    </a:xfrm>
                    <a:prstGeom prst="rect">
                      <a:avLst/>
                    </a:prstGeom>
                    <a:noFill/>
                    <a:ln>
                      <a:noFill/>
                    </a:ln>
                  </pic:spPr>
                </pic:pic>
              </a:graphicData>
            </a:graphic>
          </wp:inline>
        </w:drawing>
      </w:r>
      <w:r w:rsidRPr="001B7F44">
        <w:rPr>
          <w:rFonts w:ascii="Times New Roman" w:eastAsia="Calibri" w:hAnsi="Times New Roman" w:cs="Times New Roman"/>
          <w:sz w:val="28"/>
          <w:szCs w:val="28"/>
        </w:rPr>
        <w:br/>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 xml:space="preserve">Обозначение элементов </w:t>
      </w:r>
      <w:proofErr w:type="gramStart"/>
      <w:r w:rsidRPr="001B7F44">
        <w:rPr>
          <w:rFonts w:ascii="Times New Roman" w:eastAsia="Calibri" w:hAnsi="Times New Roman" w:cs="Times New Roman"/>
          <w:sz w:val="28"/>
          <w:szCs w:val="28"/>
        </w:rPr>
        <w:t>И-НЕ</w:t>
      </w:r>
      <w:proofErr w:type="gramEnd"/>
      <w:r w:rsidRPr="001B7F44">
        <w:rPr>
          <w:rFonts w:ascii="Times New Roman" w:eastAsia="Calibri" w:hAnsi="Times New Roman" w:cs="Times New Roman"/>
          <w:sz w:val="28"/>
          <w:szCs w:val="28"/>
        </w:rPr>
        <w:t xml:space="preserve"> и ИЛИ-НЕ: слева логический элемент И-НЕ и ИЛИ-НЕ (DIN); справа логический элемент И-НЕ и ИЛИ-НЕ (ANSI).</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Как указывалось выше, данные элементы имеют несколько равноправных входов, поэтому для чёткого распознавания логических элементов с разным количеством входов перед названием логического элемента ставят число, которое соответствует количеству входов логического элемента. Например, обозначение двухвходового элемента</w:t>
      </w:r>
      <w:proofErr w:type="gramStart"/>
      <w:r w:rsidRPr="001B7F44">
        <w:rPr>
          <w:rFonts w:ascii="Times New Roman" w:eastAsia="Calibri" w:hAnsi="Times New Roman" w:cs="Times New Roman"/>
          <w:sz w:val="28"/>
          <w:szCs w:val="28"/>
        </w:rPr>
        <w:t xml:space="preserve"> И</w:t>
      </w:r>
      <w:proofErr w:type="gramEnd"/>
      <w:r w:rsidRPr="001B7F44">
        <w:rPr>
          <w:rFonts w:ascii="Times New Roman" w:eastAsia="Calibri" w:hAnsi="Times New Roman" w:cs="Times New Roman"/>
          <w:sz w:val="28"/>
          <w:szCs w:val="28"/>
        </w:rPr>
        <w:t xml:space="preserve"> с инверсией на выходе будет иметь обозначение </w:t>
      </w:r>
      <w:r w:rsidRPr="00655AC5">
        <w:rPr>
          <w:rFonts w:ascii="Times New Roman" w:eastAsia="Calibri" w:hAnsi="Times New Roman" w:cs="Times New Roman"/>
          <w:sz w:val="28"/>
          <w:szCs w:val="28"/>
        </w:rPr>
        <w:t>2И-НЕ</w:t>
      </w:r>
      <w:r w:rsidRPr="001B7F44">
        <w:rPr>
          <w:rFonts w:ascii="Times New Roman" w:eastAsia="Calibri" w:hAnsi="Times New Roman" w:cs="Times New Roman"/>
          <w:sz w:val="28"/>
          <w:szCs w:val="28"/>
        </w:rPr>
        <w:t xml:space="preserve">, а </w:t>
      </w:r>
      <w:proofErr w:type="spellStart"/>
      <w:r w:rsidRPr="001B7F44">
        <w:rPr>
          <w:rFonts w:ascii="Times New Roman" w:eastAsia="Calibri" w:hAnsi="Times New Roman" w:cs="Times New Roman"/>
          <w:sz w:val="28"/>
          <w:szCs w:val="28"/>
        </w:rPr>
        <w:t>пятивходового</w:t>
      </w:r>
      <w:proofErr w:type="spellEnd"/>
      <w:r w:rsidRPr="001B7F44">
        <w:rPr>
          <w:rFonts w:ascii="Times New Roman" w:eastAsia="Calibri" w:hAnsi="Times New Roman" w:cs="Times New Roman"/>
          <w:sz w:val="28"/>
          <w:szCs w:val="28"/>
        </w:rPr>
        <w:t xml:space="preserve"> элемента выполняющего функцию ИЛИ с инверсией – </w:t>
      </w:r>
      <w:r w:rsidRPr="00655AC5">
        <w:rPr>
          <w:rFonts w:ascii="Times New Roman" w:eastAsia="Calibri" w:hAnsi="Times New Roman" w:cs="Times New Roman"/>
          <w:sz w:val="28"/>
          <w:szCs w:val="28"/>
        </w:rPr>
        <w:t>5ИЛИ-НЕ</w:t>
      </w:r>
      <w:r w:rsidRPr="001B7F44">
        <w:rPr>
          <w:rFonts w:ascii="Times New Roman" w:eastAsia="Calibri" w:hAnsi="Times New Roman" w:cs="Times New Roman"/>
          <w:sz w:val="28"/>
          <w:szCs w:val="28"/>
        </w:rPr>
        <w:t>.</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Отечественная система обозначений чётко определяет наименования микросхем, выполняющих различные функции. Такие обозначения различаются суффиксами: для логических элементов выполняющих функцию </w:t>
      </w:r>
      <w:r w:rsidRPr="00655AC5">
        <w:rPr>
          <w:rFonts w:ascii="Times New Roman" w:eastAsia="Calibri" w:hAnsi="Times New Roman" w:cs="Times New Roman"/>
          <w:sz w:val="28"/>
          <w:szCs w:val="28"/>
        </w:rPr>
        <w:t>И</w:t>
      </w:r>
      <w:r w:rsidRPr="001B7F44">
        <w:rPr>
          <w:rFonts w:ascii="Times New Roman" w:eastAsia="Calibri" w:hAnsi="Times New Roman" w:cs="Times New Roman"/>
          <w:sz w:val="28"/>
          <w:szCs w:val="28"/>
        </w:rPr>
        <w:t> наименование содержит суффикс </w:t>
      </w:r>
      <w:r w:rsidRPr="00655AC5">
        <w:rPr>
          <w:rFonts w:ascii="Times New Roman" w:eastAsia="Calibri" w:hAnsi="Times New Roman" w:cs="Times New Roman"/>
          <w:sz w:val="28"/>
          <w:szCs w:val="28"/>
        </w:rPr>
        <w:t>Л</w:t>
      </w:r>
      <w:proofErr w:type="gramStart"/>
      <w:r w:rsidRPr="00655AC5">
        <w:rPr>
          <w:rFonts w:ascii="Times New Roman" w:eastAsia="Calibri" w:hAnsi="Times New Roman" w:cs="Times New Roman"/>
          <w:sz w:val="28"/>
          <w:szCs w:val="28"/>
        </w:rPr>
        <w:t>И</w:t>
      </w:r>
      <w:r w:rsidRPr="001B7F44">
        <w:rPr>
          <w:rFonts w:ascii="Times New Roman" w:eastAsia="Calibri" w:hAnsi="Times New Roman" w:cs="Times New Roman"/>
          <w:sz w:val="28"/>
          <w:szCs w:val="28"/>
        </w:rPr>
        <w:t>(</w:t>
      </w:r>
      <w:proofErr w:type="gramEnd"/>
      <w:r w:rsidRPr="001B7F44">
        <w:rPr>
          <w:rFonts w:ascii="Times New Roman" w:eastAsia="Calibri" w:hAnsi="Times New Roman" w:cs="Times New Roman"/>
          <w:sz w:val="28"/>
          <w:szCs w:val="28"/>
        </w:rPr>
        <w:t>например, К155ЛИ2, КР1533ЛИ10), для элементов </w:t>
      </w:r>
      <w:r w:rsidRPr="00655AC5">
        <w:rPr>
          <w:rFonts w:ascii="Times New Roman" w:eastAsia="Calibri" w:hAnsi="Times New Roman" w:cs="Times New Roman"/>
          <w:sz w:val="28"/>
          <w:szCs w:val="28"/>
        </w:rPr>
        <w:t>И-НЕ</w:t>
      </w:r>
      <w:r w:rsidRPr="001B7F44">
        <w:rPr>
          <w:rFonts w:ascii="Times New Roman" w:eastAsia="Calibri" w:hAnsi="Times New Roman" w:cs="Times New Roman"/>
          <w:sz w:val="28"/>
          <w:szCs w:val="28"/>
        </w:rPr>
        <w:t> – суффикс </w:t>
      </w:r>
      <w:r w:rsidRPr="00655AC5">
        <w:rPr>
          <w:rFonts w:ascii="Times New Roman" w:eastAsia="Calibri" w:hAnsi="Times New Roman" w:cs="Times New Roman"/>
          <w:sz w:val="28"/>
          <w:szCs w:val="28"/>
        </w:rPr>
        <w:t>ЛА</w:t>
      </w:r>
      <w:r w:rsidRPr="001B7F44">
        <w:rPr>
          <w:rFonts w:ascii="Times New Roman" w:eastAsia="Calibri" w:hAnsi="Times New Roman" w:cs="Times New Roman"/>
          <w:sz w:val="28"/>
          <w:szCs w:val="28"/>
        </w:rPr>
        <w:t> (например, К155ЛА3, К555ЛА13), для элементов </w:t>
      </w:r>
      <w:r w:rsidRPr="00655AC5">
        <w:rPr>
          <w:rFonts w:ascii="Times New Roman" w:eastAsia="Calibri" w:hAnsi="Times New Roman" w:cs="Times New Roman"/>
          <w:sz w:val="28"/>
          <w:szCs w:val="28"/>
        </w:rPr>
        <w:t>ИЛИ</w:t>
      </w:r>
      <w:r w:rsidRPr="001B7F44">
        <w:rPr>
          <w:rFonts w:ascii="Times New Roman" w:eastAsia="Calibri" w:hAnsi="Times New Roman" w:cs="Times New Roman"/>
          <w:sz w:val="28"/>
          <w:szCs w:val="28"/>
        </w:rPr>
        <w:t> – суффикс </w:t>
      </w:r>
      <w:r w:rsidRPr="00655AC5">
        <w:rPr>
          <w:rFonts w:ascii="Times New Roman" w:eastAsia="Calibri" w:hAnsi="Times New Roman" w:cs="Times New Roman"/>
          <w:sz w:val="28"/>
          <w:szCs w:val="28"/>
        </w:rPr>
        <w:t>ЛЛ</w:t>
      </w:r>
      <w:r w:rsidRPr="001B7F44">
        <w:rPr>
          <w:rFonts w:ascii="Times New Roman" w:eastAsia="Calibri" w:hAnsi="Times New Roman" w:cs="Times New Roman"/>
          <w:sz w:val="28"/>
          <w:szCs w:val="28"/>
        </w:rPr>
        <w:t> (например, К155ЛЛ1, К1533ЛЛ4), для элементов </w:t>
      </w:r>
      <w:r w:rsidRPr="00655AC5">
        <w:rPr>
          <w:rFonts w:ascii="Times New Roman" w:eastAsia="Calibri" w:hAnsi="Times New Roman" w:cs="Times New Roman"/>
          <w:sz w:val="28"/>
          <w:szCs w:val="28"/>
        </w:rPr>
        <w:t>ИЛИ-НЕ</w:t>
      </w:r>
      <w:r w:rsidRPr="001B7F44">
        <w:rPr>
          <w:rFonts w:ascii="Times New Roman" w:eastAsia="Calibri" w:hAnsi="Times New Roman" w:cs="Times New Roman"/>
          <w:sz w:val="28"/>
          <w:szCs w:val="28"/>
        </w:rPr>
        <w:t> – суффикс </w:t>
      </w:r>
      <w:r w:rsidRPr="00655AC5">
        <w:rPr>
          <w:rFonts w:ascii="Times New Roman" w:eastAsia="Calibri" w:hAnsi="Times New Roman" w:cs="Times New Roman"/>
          <w:sz w:val="28"/>
          <w:szCs w:val="28"/>
        </w:rPr>
        <w:t>ЛЕ</w:t>
      </w:r>
      <w:r w:rsidRPr="001B7F44">
        <w:rPr>
          <w:rFonts w:ascii="Times New Roman" w:eastAsia="Calibri" w:hAnsi="Times New Roman" w:cs="Times New Roman"/>
          <w:sz w:val="28"/>
          <w:szCs w:val="28"/>
        </w:rPr>
        <w:t> (например, К155ЛЕ1, К1533ЛЕ10).</w:t>
      </w:r>
    </w:p>
    <w:p w:rsidR="00655AC5"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 xml:space="preserve">Как известно для каждого логического элемента выполняющего соответственную функцию существует своя таблица истинности. </w:t>
      </w:r>
    </w:p>
    <w:p w:rsidR="001B7F44" w:rsidRPr="0084551D" w:rsidRDefault="001B7F44" w:rsidP="00A302C7">
      <w:pPr>
        <w:spacing w:after="0" w:line="240" w:lineRule="auto"/>
        <w:ind w:left="-1134" w:firstLine="567"/>
        <w:jc w:val="both"/>
        <w:rPr>
          <w:rFonts w:ascii="Times New Roman" w:eastAsia="Calibri" w:hAnsi="Times New Roman" w:cs="Times New Roman"/>
          <w:b/>
          <w:sz w:val="28"/>
          <w:szCs w:val="28"/>
        </w:rPr>
      </w:pPr>
      <w:r w:rsidRPr="0084551D">
        <w:rPr>
          <w:rFonts w:ascii="Times New Roman" w:eastAsia="Calibri" w:hAnsi="Times New Roman" w:cs="Times New Roman"/>
          <w:b/>
          <w:sz w:val="28"/>
          <w:szCs w:val="28"/>
        </w:rPr>
        <w:lastRenderedPageBreak/>
        <w:t xml:space="preserve">Применение </w:t>
      </w:r>
      <w:proofErr w:type="spellStart"/>
      <w:r w:rsidRPr="0084551D">
        <w:rPr>
          <w:rFonts w:ascii="Times New Roman" w:eastAsia="Calibri" w:hAnsi="Times New Roman" w:cs="Times New Roman"/>
          <w:b/>
          <w:sz w:val="28"/>
          <w:szCs w:val="28"/>
        </w:rPr>
        <w:t>логоческих</w:t>
      </w:r>
      <w:proofErr w:type="spellEnd"/>
      <w:r w:rsidRPr="0084551D">
        <w:rPr>
          <w:rFonts w:ascii="Times New Roman" w:eastAsia="Calibri" w:hAnsi="Times New Roman" w:cs="Times New Roman"/>
          <w:b/>
          <w:sz w:val="28"/>
          <w:szCs w:val="28"/>
        </w:rPr>
        <w:t xml:space="preserve"> элементов</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 xml:space="preserve">На современном этапе развития цифровой электроники и </w:t>
      </w:r>
      <w:proofErr w:type="spellStart"/>
      <w:r w:rsidRPr="001B7F44">
        <w:rPr>
          <w:rFonts w:ascii="Times New Roman" w:eastAsia="Calibri" w:hAnsi="Times New Roman" w:cs="Times New Roman"/>
          <w:sz w:val="28"/>
          <w:szCs w:val="28"/>
        </w:rPr>
        <w:t>микросхемотехники</w:t>
      </w:r>
      <w:proofErr w:type="spellEnd"/>
      <w:r w:rsidRPr="001B7F44">
        <w:rPr>
          <w:rFonts w:ascii="Times New Roman" w:eastAsia="Calibri" w:hAnsi="Times New Roman" w:cs="Times New Roman"/>
          <w:sz w:val="28"/>
          <w:szCs w:val="28"/>
        </w:rPr>
        <w:t xml:space="preserve"> простые логические элементы всё меньше находят своё применение именно как выполняющие простые логические функции. Очень часто вышеописанны</w:t>
      </w:r>
      <w:r w:rsidR="0084551D">
        <w:rPr>
          <w:rFonts w:ascii="Times New Roman" w:eastAsia="Calibri" w:hAnsi="Times New Roman" w:cs="Times New Roman"/>
          <w:sz w:val="28"/>
          <w:szCs w:val="28"/>
        </w:rPr>
        <w:t xml:space="preserve">е логические элементы выполняю </w:t>
      </w:r>
      <w:r w:rsidRPr="001B7F44">
        <w:rPr>
          <w:rFonts w:ascii="Times New Roman" w:eastAsia="Calibri" w:hAnsi="Times New Roman" w:cs="Times New Roman"/>
          <w:sz w:val="28"/>
          <w:szCs w:val="28"/>
        </w:rPr>
        <w:t>функции </w:t>
      </w:r>
      <w:r w:rsidRPr="001B7F44">
        <w:rPr>
          <w:rFonts w:ascii="Times New Roman" w:eastAsia="Calibri" w:hAnsi="Times New Roman" w:cs="Times New Roman"/>
          <w:b/>
          <w:bCs/>
          <w:sz w:val="28"/>
          <w:szCs w:val="28"/>
        </w:rPr>
        <w:t>разрешения/запрещения</w:t>
      </w:r>
      <w:r w:rsidRPr="001B7F44">
        <w:rPr>
          <w:rFonts w:ascii="Times New Roman" w:eastAsia="Calibri" w:hAnsi="Times New Roman" w:cs="Times New Roman"/>
          <w:sz w:val="28"/>
          <w:szCs w:val="28"/>
        </w:rPr>
        <w:t> или </w:t>
      </w:r>
      <w:r w:rsidRPr="001B7F44">
        <w:rPr>
          <w:rFonts w:ascii="Times New Roman" w:eastAsia="Calibri" w:hAnsi="Times New Roman" w:cs="Times New Roman"/>
          <w:b/>
          <w:bCs/>
          <w:sz w:val="28"/>
          <w:szCs w:val="28"/>
        </w:rPr>
        <w:t>смешивания/совпадения</w:t>
      </w:r>
      <w:r w:rsidRPr="001B7F44">
        <w:rPr>
          <w:rFonts w:ascii="Times New Roman" w:eastAsia="Calibri" w:hAnsi="Times New Roman" w:cs="Times New Roman"/>
          <w:sz w:val="28"/>
          <w:szCs w:val="28"/>
        </w:rPr>
        <w:t> сигналов в более сложных цифровых схемах.</w:t>
      </w:r>
    </w:p>
    <w:p w:rsidR="001B7F44" w:rsidRPr="00655AC5" w:rsidRDefault="001B7F44" w:rsidP="00A302C7">
      <w:pPr>
        <w:spacing w:after="0" w:line="240" w:lineRule="auto"/>
        <w:ind w:left="-1134" w:firstLine="567"/>
        <w:jc w:val="both"/>
        <w:rPr>
          <w:rFonts w:ascii="Times New Roman" w:eastAsia="Calibri" w:hAnsi="Times New Roman" w:cs="Times New Roman"/>
          <w:b/>
          <w:sz w:val="28"/>
          <w:szCs w:val="28"/>
        </w:rPr>
      </w:pPr>
      <w:r w:rsidRPr="00655AC5">
        <w:rPr>
          <w:rFonts w:ascii="Times New Roman" w:eastAsia="Calibri" w:hAnsi="Times New Roman" w:cs="Times New Roman"/>
          <w:b/>
          <w:sz w:val="28"/>
          <w:szCs w:val="28"/>
        </w:rPr>
        <w:t>Схема разрешения/запрещения</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Например, применение логического элемента 2И в качестве управляющего можно описать следующим образом. Один из входов считают управляющим, а второй информационным, тогда при лог. 1 на управляющем входе, сигнал с информационного входа проходит на выход без ограничения, но если на управляющем входе низкий логический уровень, то прохождение сигнала с входа на выход отсутствует. Очень часто логические элементы в таком качестве используют для работы на мультиплексированную или двунаправленную линию.</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Точно также в качестве элементов </w:t>
      </w:r>
      <w:r w:rsidRPr="001B7F44">
        <w:rPr>
          <w:rFonts w:ascii="Times New Roman" w:eastAsia="Calibri" w:hAnsi="Times New Roman" w:cs="Times New Roman"/>
          <w:b/>
          <w:bCs/>
          <w:sz w:val="28"/>
          <w:szCs w:val="28"/>
        </w:rPr>
        <w:t>разрешении/запрещения</w:t>
      </w:r>
      <w:r w:rsidRPr="001B7F44">
        <w:rPr>
          <w:rFonts w:ascii="Times New Roman" w:eastAsia="Calibri" w:hAnsi="Times New Roman" w:cs="Times New Roman"/>
          <w:sz w:val="28"/>
          <w:szCs w:val="28"/>
        </w:rPr>
        <w:t> используются и другие элементы</w:t>
      </w:r>
      <w:proofErr w:type="gramStart"/>
      <w:r w:rsidRPr="001B7F44">
        <w:rPr>
          <w:rFonts w:ascii="Times New Roman" w:eastAsia="Calibri" w:hAnsi="Times New Roman" w:cs="Times New Roman"/>
          <w:sz w:val="28"/>
          <w:szCs w:val="28"/>
        </w:rPr>
        <w:t xml:space="preserve"> И</w:t>
      </w:r>
      <w:proofErr w:type="gramEnd"/>
      <w:r w:rsidRPr="001B7F44">
        <w:rPr>
          <w:rFonts w:ascii="Times New Roman" w:eastAsia="Calibri" w:hAnsi="Times New Roman" w:cs="Times New Roman"/>
          <w:sz w:val="28"/>
          <w:szCs w:val="28"/>
        </w:rPr>
        <w:t>, И-НЕ, ИЛИ, ИЛИ-НЕ. Применение того или иного элемента обуславливается уровнем управляющего сигнала, инверсии (или её отсутствия) входного сигнала. Ниже показаны схемы использования логических элементов в качестве разрешающих/запрещающих прохождение сигнала.</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br/>
      </w:r>
      <w:r w:rsidRPr="001B7F44">
        <w:rPr>
          <w:rFonts w:ascii="Times New Roman" w:eastAsia="Calibri" w:hAnsi="Times New Roman" w:cs="Times New Roman"/>
          <w:noProof/>
          <w:sz w:val="28"/>
          <w:szCs w:val="28"/>
          <w:lang w:eastAsia="ru-RU"/>
        </w:rPr>
        <w:drawing>
          <wp:inline distT="0" distB="0" distL="0" distR="0">
            <wp:extent cx="3810000" cy="2159000"/>
            <wp:effectExtent l="0" t="0" r="0" b="0"/>
            <wp:docPr id="55" name="Рисунок 55" descr="разрешение/запрещение прохождения сигн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азрешение/запрещение прохождения сигналов"/>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0000" cy="2159000"/>
                    </a:xfrm>
                    <a:prstGeom prst="rect">
                      <a:avLst/>
                    </a:prstGeom>
                    <a:noFill/>
                    <a:ln>
                      <a:noFill/>
                    </a:ln>
                  </pic:spPr>
                </pic:pic>
              </a:graphicData>
            </a:graphic>
          </wp:inline>
        </w:drawing>
      </w:r>
      <w:r w:rsidRPr="001B7F44">
        <w:rPr>
          <w:rFonts w:ascii="Times New Roman" w:eastAsia="Calibri" w:hAnsi="Times New Roman" w:cs="Times New Roman"/>
          <w:sz w:val="28"/>
          <w:szCs w:val="28"/>
        </w:rPr>
        <w:br/>
        <w:t>Реализация разрешение/запрещение прохождения сигналов на логических элементах</w:t>
      </w:r>
    </w:p>
    <w:p w:rsidR="00A302C7" w:rsidRDefault="00A302C7" w:rsidP="00A302C7">
      <w:pPr>
        <w:spacing w:after="0" w:line="240" w:lineRule="auto"/>
        <w:ind w:left="-1134" w:firstLine="567"/>
        <w:jc w:val="both"/>
        <w:rPr>
          <w:rFonts w:ascii="Times New Roman" w:eastAsia="Calibri" w:hAnsi="Times New Roman" w:cs="Times New Roman"/>
          <w:b/>
          <w:sz w:val="28"/>
          <w:szCs w:val="28"/>
        </w:rPr>
      </w:pPr>
    </w:p>
    <w:p w:rsidR="001B7F44" w:rsidRDefault="001B7F44" w:rsidP="00A302C7">
      <w:pPr>
        <w:spacing w:after="0" w:line="240" w:lineRule="auto"/>
        <w:ind w:left="-1134" w:firstLine="567"/>
        <w:jc w:val="both"/>
        <w:rPr>
          <w:rFonts w:ascii="Times New Roman" w:eastAsia="Calibri" w:hAnsi="Times New Roman" w:cs="Times New Roman"/>
          <w:b/>
          <w:sz w:val="28"/>
          <w:szCs w:val="28"/>
        </w:rPr>
      </w:pPr>
      <w:r w:rsidRPr="00655AC5">
        <w:rPr>
          <w:rFonts w:ascii="Times New Roman" w:eastAsia="Calibri" w:hAnsi="Times New Roman" w:cs="Times New Roman"/>
          <w:b/>
          <w:sz w:val="28"/>
          <w:szCs w:val="28"/>
        </w:rPr>
        <w:t>Схема смешивания сигналов</w:t>
      </w:r>
    </w:p>
    <w:p w:rsidR="00A302C7" w:rsidRPr="00655AC5" w:rsidRDefault="00A302C7" w:rsidP="00A302C7">
      <w:pPr>
        <w:spacing w:after="0" w:line="240" w:lineRule="auto"/>
        <w:ind w:left="-1134" w:firstLine="567"/>
        <w:jc w:val="both"/>
        <w:rPr>
          <w:rFonts w:ascii="Times New Roman" w:eastAsia="Calibri" w:hAnsi="Times New Roman" w:cs="Times New Roman"/>
          <w:b/>
          <w:sz w:val="28"/>
          <w:szCs w:val="28"/>
        </w:rPr>
      </w:pP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Довольно часто требуется реализовать </w:t>
      </w:r>
      <w:r w:rsidRPr="001B7F44">
        <w:rPr>
          <w:rFonts w:ascii="Times New Roman" w:eastAsia="Calibri" w:hAnsi="Times New Roman" w:cs="Times New Roman"/>
          <w:b/>
          <w:bCs/>
          <w:sz w:val="28"/>
          <w:szCs w:val="28"/>
        </w:rPr>
        <w:t>смешивание сигналов</w:t>
      </w:r>
      <w:r w:rsidRPr="001B7F44">
        <w:rPr>
          <w:rFonts w:ascii="Times New Roman" w:eastAsia="Calibri" w:hAnsi="Times New Roman" w:cs="Times New Roman"/>
          <w:sz w:val="28"/>
          <w:szCs w:val="28"/>
        </w:rPr>
        <w:t>, когда выходной сигнал должен появляться при приходе сигналов на любой вход логического элемента. Например, использую элемент 2ИЛИ можно реализовать смешивание двух сигналов без инверсии, то есть сигналы, которые приходят на первый и на второй вход, будут отображаться в выходном сигнале. Ниже показаны схемы использования логических элементов в качестве смешивающих с различными уровнями.</w:t>
      </w:r>
    </w:p>
    <w:p w:rsid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lastRenderedPageBreak/>
        <w:br/>
      </w:r>
      <w:r w:rsidRPr="001B7F44">
        <w:rPr>
          <w:rFonts w:ascii="Times New Roman" w:eastAsia="Calibri" w:hAnsi="Times New Roman" w:cs="Times New Roman"/>
          <w:noProof/>
          <w:sz w:val="28"/>
          <w:szCs w:val="28"/>
          <w:lang w:eastAsia="ru-RU"/>
        </w:rPr>
        <w:drawing>
          <wp:inline distT="0" distB="0" distL="0" distR="0">
            <wp:extent cx="3810000" cy="2114550"/>
            <wp:effectExtent l="0" t="0" r="0" b="0"/>
            <wp:docPr id="54" name="Рисунок 54" descr="смешивания сигналов различных логических уров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смешивания сигналов различных логических уровней"/>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0" cy="2114550"/>
                    </a:xfrm>
                    <a:prstGeom prst="rect">
                      <a:avLst/>
                    </a:prstGeom>
                    <a:noFill/>
                    <a:ln>
                      <a:noFill/>
                    </a:ln>
                  </pic:spPr>
                </pic:pic>
              </a:graphicData>
            </a:graphic>
          </wp:inline>
        </w:drawing>
      </w:r>
      <w:r w:rsidRPr="001B7F44">
        <w:rPr>
          <w:rFonts w:ascii="Times New Roman" w:eastAsia="Calibri" w:hAnsi="Times New Roman" w:cs="Times New Roman"/>
          <w:sz w:val="28"/>
          <w:szCs w:val="28"/>
        </w:rPr>
        <w:br/>
        <w:t>Реализация смешивания сигналов различных логических уровней на логических элементах</w:t>
      </w:r>
      <w:r w:rsidR="00A302C7">
        <w:rPr>
          <w:rFonts w:ascii="Times New Roman" w:eastAsia="Calibri" w:hAnsi="Times New Roman" w:cs="Times New Roman"/>
          <w:sz w:val="28"/>
          <w:szCs w:val="28"/>
        </w:rPr>
        <w:t>.</w:t>
      </w:r>
    </w:p>
    <w:p w:rsidR="00A302C7" w:rsidRPr="001B7F44" w:rsidRDefault="00A302C7" w:rsidP="00A302C7">
      <w:pPr>
        <w:spacing w:after="0" w:line="240" w:lineRule="auto"/>
        <w:ind w:left="-1134" w:firstLine="567"/>
        <w:jc w:val="both"/>
        <w:rPr>
          <w:rFonts w:ascii="Times New Roman" w:eastAsia="Calibri" w:hAnsi="Times New Roman" w:cs="Times New Roman"/>
          <w:sz w:val="28"/>
          <w:szCs w:val="28"/>
        </w:rPr>
      </w:pPr>
    </w:p>
    <w:p w:rsidR="001B7F44" w:rsidRPr="00655AC5" w:rsidRDefault="001B7F44" w:rsidP="00A302C7">
      <w:pPr>
        <w:spacing w:after="0" w:line="240" w:lineRule="auto"/>
        <w:ind w:left="-1134" w:firstLine="567"/>
        <w:jc w:val="both"/>
        <w:rPr>
          <w:rFonts w:ascii="Times New Roman" w:eastAsia="Calibri" w:hAnsi="Times New Roman" w:cs="Times New Roman"/>
          <w:b/>
          <w:sz w:val="28"/>
          <w:szCs w:val="28"/>
        </w:rPr>
      </w:pPr>
      <w:r w:rsidRPr="00655AC5">
        <w:rPr>
          <w:rFonts w:ascii="Times New Roman" w:eastAsia="Calibri" w:hAnsi="Times New Roman" w:cs="Times New Roman"/>
          <w:b/>
          <w:sz w:val="28"/>
          <w:szCs w:val="28"/>
        </w:rPr>
        <w:t>Схемы определения совпадения сигналов</w:t>
      </w:r>
    </w:p>
    <w:p w:rsidR="00A302C7" w:rsidRDefault="00A302C7" w:rsidP="00A302C7">
      <w:pPr>
        <w:spacing w:after="0" w:line="240" w:lineRule="auto"/>
        <w:ind w:left="-1134" w:firstLine="567"/>
        <w:jc w:val="both"/>
        <w:rPr>
          <w:rFonts w:ascii="Times New Roman" w:eastAsia="Calibri" w:hAnsi="Times New Roman" w:cs="Times New Roman"/>
          <w:sz w:val="28"/>
          <w:szCs w:val="28"/>
        </w:rPr>
      </w:pP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На логических элементах</w:t>
      </w:r>
      <w:proofErr w:type="gramStart"/>
      <w:r w:rsidRPr="001B7F44">
        <w:rPr>
          <w:rFonts w:ascii="Times New Roman" w:eastAsia="Calibri" w:hAnsi="Times New Roman" w:cs="Times New Roman"/>
          <w:sz w:val="28"/>
          <w:szCs w:val="28"/>
        </w:rPr>
        <w:t xml:space="preserve"> И</w:t>
      </w:r>
      <w:proofErr w:type="gramEnd"/>
      <w:r w:rsidRPr="001B7F44">
        <w:rPr>
          <w:rFonts w:ascii="Times New Roman" w:eastAsia="Calibri" w:hAnsi="Times New Roman" w:cs="Times New Roman"/>
          <w:sz w:val="28"/>
          <w:szCs w:val="28"/>
        </w:rPr>
        <w:t>, И-НЕ, ИЛИ, ИЛИ-НЕ очень просто реализовать </w:t>
      </w:r>
      <w:r w:rsidRPr="001B7F44">
        <w:rPr>
          <w:rFonts w:ascii="Times New Roman" w:eastAsia="Calibri" w:hAnsi="Times New Roman" w:cs="Times New Roman"/>
          <w:b/>
          <w:bCs/>
          <w:sz w:val="28"/>
          <w:szCs w:val="28"/>
        </w:rPr>
        <w:t>схемы совпадения</w:t>
      </w:r>
      <w:r w:rsidRPr="001B7F44">
        <w:rPr>
          <w:rFonts w:ascii="Times New Roman" w:eastAsia="Calibri" w:hAnsi="Times New Roman" w:cs="Times New Roman"/>
          <w:sz w:val="28"/>
          <w:szCs w:val="28"/>
        </w:rPr>
        <w:t> входящих сигналов, когда выходной сигнал вырабатывается при совпадении логических уровней входящих сигналов. Ниже показаны схемы совпадения на логических элементах.</w:t>
      </w: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br/>
      </w:r>
      <w:r w:rsidRPr="001B7F44">
        <w:rPr>
          <w:rFonts w:ascii="Times New Roman" w:eastAsia="Calibri" w:hAnsi="Times New Roman" w:cs="Times New Roman"/>
          <w:noProof/>
          <w:sz w:val="28"/>
          <w:szCs w:val="28"/>
          <w:lang w:eastAsia="ru-RU"/>
        </w:rPr>
        <w:drawing>
          <wp:inline distT="0" distB="0" distL="0" distR="0">
            <wp:extent cx="3810000" cy="2133600"/>
            <wp:effectExtent l="0" t="0" r="0" b="0"/>
            <wp:docPr id="53" name="Рисунок 53" descr="совпадения сигналов на логических элемен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овпадения сигналов на логических элементах"/>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10000" cy="2133600"/>
                    </a:xfrm>
                    <a:prstGeom prst="rect">
                      <a:avLst/>
                    </a:prstGeom>
                    <a:noFill/>
                    <a:ln>
                      <a:noFill/>
                    </a:ln>
                  </pic:spPr>
                </pic:pic>
              </a:graphicData>
            </a:graphic>
          </wp:inline>
        </w:drawing>
      </w:r>
      <w:r w:rsidRPr="001B7F44">
        <w:rPr>
          <w:rFonts w:ascii="Times New Roman" w:eastAsia="Calibri" w:hAnsi="Times New Roman" w:cs="Times New Roman"/>
          <w:sz w:val="28"/>
          <w:szCs w:val="28"/>
        </w:rPr>
        <w:br/>
        <w:t>Реализация функции совпадения сигналов на логических элементах</w:t>
      </w:r>
    </w:p>
    <w:p w:rsidR="00A302C7" w:rsidRDefault="00A302C7" w:rsidP="00A302C7">
      <w:pPr>
        <w:spacing w:after="0" w:line="240" w:lineRule="auto"/>
        <w:ind w:left="-1134" w:firstLine="567"/>
        <w:jc w:val="both"/>
        <w:rPr>
          <w:rFonts w:ascii="Times New Roman" w:eastAsia="Calibri" w:hAnsi="Times New Roman" w:cs="Times New Roman"/>
          <w:b/>
          <w:sz w:val="28"/>
          <w:szCs w:val="28"/>
        </w:rPr>
      </w:pPr>
    </w:p>
    <w:p w:rsidR="001B7F44" w:rsidRDefault="001B7F44" w:rsidP="00A302C7">
      <w:pPr>
        <w:spacing w:after="0" w:line="240" w:lineRule="auto"/>
        <w:ind w:left="-1134" w:firstLine="567"/>
        <w:jc w:val="both"/>
        <w:rPr>
          <w:rFonts w:ascii="Times New Roman" w:eastAsia="Calibri" w:hAnsi="Times New Roman" w:cs="Times New Roman"/>
          <w:b/>
          <w:sz w:val="28"/>
          <w:szCs w:val="28"/>
        </w:rPr>
      </w:pPr>
      <w:r w:rsidRPr="00655AC5">
        <w:rPr>
          <w:rFonts w:ascii="Times New Roman" w:eastAsia="Calibri" w:hAnsi="Times New Roman" w:cs="Times New Roman"/>
          <w:b/>
          <w:sz w:val="28"/>
          <w:szCs w:val="28"/>
        </w:rPr>
        <w:t>Схемы инвертирования сигналов</w:t>
      </w:r>
    </w:p>
    <w:p w:rsidR="00A302C7" w:rsidRPr="00655AC5" w:rsidRDefault="00A302C7" w:rsidP="00A302C7">
      <w:pPr>
        <w:spacing w:after="0" w:line="240" w:lineRule="auto"/>
        <w:ind w:left="-1134" w:firstLine="567"/>
        <w:jc w:val="both"/>
        <w:rPr>
          <w:rFonts w:ascii="Times New Roman" w:eastAsia="Calibri" w:hAnsi="Times New Roman" w:cs="Times New Roman"/>
          <w:b/>
          <w:sz w:val="28"/>
          <w:szCs w:val="28"/>
        </w:rPr>
      </w:pPr>
    </w:p>
    <w:p w:rsidR="001B7F44" w:rsidRP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t>Логические элементы</w:t>
      </w:r>
      <w:proofErr w:type="gramStart"/>
      <w:r w:rsidRPr="001B7F44">
        <w:rPr>
          <w:rFonts w:ascii="Times New Roman" w:eastAsia="Calibri" w:hAnsi="Times New Roman" w:cs="Times New Roman"/>
          <w:sz w:val="28"/>
          <w:szCs w:val="28"/>
        </w:rPr>
        <w:t xml:space="preserve"> И</w:t>
      </w:r>
      <w:proofErr w:type="gramEnd"/>
      <w:r w:rsidRPr="001B7F44">
        <w:rPr>
          <w:rFonts w:ascii="Times New Roman" w:eastAsia="Calibri" w:hAnsi="Times New Roman" w:cs="Times New Roman"/>
          <w:sz w:val="28"/>
          <w:szCs w:val="28"/>
        </w:rPr>
        <w:t>, И-НЕ, ИЛИ, ИЛИ-НЕ, как более сложные по сравнению с элементами НЕ и повторителями, позволяют реализовать функции </w:t>
      </w:r>
      <w:r w:rsidRPr="001B7F44">
        <w:rPr>
          <w:rFonts w:ascii="Times New Roman" w:eastAsia="Calibri" w:hAnsi="Times New Roman" w:cs="Times New Roman"/>
          <w:b/>
          <w:bCs/>
          <w:sz w:val="28"/>
          <w:szCs w:val="28"/>
        </w:rPr>
        <w:t>инверторов</w:t>
      </w:r>
      <w:r w:rsidRPr="001B7F44">
        <w:rPr>
          <w:rFonts w:ascii="Times New Roman" w:eastAsia="Calibri" w:hAnsi="Times New Roman" w:cs="Times New Roman"/>
          <w:sz w:val="28"/>
          <w:szCs w:val="28"/>
        </w:rPr>
        <w:t> и </w:t>
      </w:r>
      <w:r w:rsidRPr="001B7F44">
        <w:rPr>
          <w:rFonts w:ascii="Times New Roman" w:eastAsia="Calibri" w:hAnsi="Times New Roman" w:cs="Times New Roman"/>
          <w:b/>
          <w:bCs/>
          <w:sz w:val="28"/>
          <w:szCs w:val="28"/>
        </w:rPr>
        <w:t>буферных элементов</w:t>
      </w:r>
      <w:r w:rsidRPr="001B7F44">
        <w:rPr>
          <w:rFonts w:ascii="Times New Roman" w:eastAsia="Calibri" w:hAnsi="Times New Roman" w:cs="Times New Roman"/>
          <w:sz w:val="28"/>
          <w:szCs w:val="28"/>
        </w:rPr>
        <w:t>. Для этого просто необходимо соединить их входы или на один из входов подать сигнал соответствующего логического уровня. Ниже показаны схемы повторителей и инверторов на элементах</w:t>
      </w:r>
      <w:proofErr w:type="gramStart"/>
      <w:r w:rsidRPr="001B7F44">
        <w:rPr>
          <w:rFonts w:ascii="Times New Roman" w:eastAsia="Calibri" w:hAnsi="Times New Roman" w:cs="Times New Roman"/>
          <w:sz w:val="28"/>
          <w:szCs w:val="28"/>
        </w:rPr>
        <w:t xml:space="preserve"> И</w:t>
      </w:r>
      <w:proofErr w:type="gramEnd"/>
      <w:r w:rsidRPr="001B7F44">
        <w:rPr>
          <w:rFonts w:ascii="Times New Roman" w:eastAsia="Calibri" w:hAnsi="Times New Roman" w:cs="Times New Roman"/>
          <w:sz w:val="28"/>
          <w:szCs w:val="28"/>
        </w:rPr>
        <w:t>, И-НЕ, ИЛИ, ИЛИ-НЕ.</w:t>
      </w:r>
    </w:p>
    <w:p w:rsidR="001B7F44" w:rsidRDefault="001B7F44" w:rsidP="00A302C7">
      <w:pPr>
        <w:spacing w:after="0" w:line="240" w:lineRule="auto"/>
        <w:ind w:left="-1134" w:firstLine="567"/>
        <w:jc w:val="both"/>
        <w:rPr>
          <w:rFonts w:ascii="Times New Roman" w:eastAsia="Calibri" w:hAnsi="Times New Roman" w:cs="Times New Roman"/>
          <w:sz w:val="28"/>
          <w:szCs w:val="28"/>
        </w:rPr>
      </w:pPr>
      <w:r w:rsidRPr="001B7F44">
        <w:rPr>
          <w:rFonts w:ascii="Times New Roman" w:eastAsia="Calibri" w:hAnsi="Times New Roman" w:cs="Times New Roman"/>
          <w:sz w:val="28"/>
          <w:szCs w:val="28"/>
        </w:rPr>
        <w:lastRenderedPageBreak/>
        <w:br/>
      </w:r>
      <w:r w:rsidRPr="001B7F44">
        <w:rPr>
          <w:rFonts w:ascii="Times New Roman" w:eastAsia="Calibri" w:hAnsi="Times New Roman" w:cs="Times New Roman"/>
          <w:noProof/>
          <w:sz w:val="28"/>
          <w:szCs w:val="28"/>
          <w:lang w:eastAsia="ru-RU"/>
        </w:rPr>
        <w:drawing>
          <wp:inline distT="0" distB="0" distL="0" distR="0">
            <wp:extent cx="3810000" cy="1416050"/>
            <wp:effectExtent l="0" t="0" r="0" b="0"/>
            <wp:docPr id="52" name="Рисунок 52" descr="Реализация повторителей и инверторов">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Реализация повторителей и инверторов">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10000" cy="1416050"/>
                    </a:xfrm>
                    <a:prstGeom prst="rect">
                      <a:avLst/>
                    </a:prstGeom>
                    <a:noFill/>
                    <a:ln>
                      <a:noFill/>
                    </a:ln>
                  </pic:spPr>
                </pic:pic>
              </a:graphicData>
            </a:graphic>
          </wp:inline>
        </w:drawing>
      </w:r>
      <w:r w:rsidRPr="001B7F44">
        <w:rPr>
          <w:rFonts w:ascii="Times New Roman" w:eastAsia="Calibri" w:hAnsi="Times New Roman" w:cs="Times New Roman"/>
          <w:sz w:val="28"/>
          <w:szCs w:val="28"/>
        </w:rPr>
        <w:br/>
        <w:t>Реализация повторителей и инверторов на логических элементах</w:t>
      </w:r>
      <w:r w:rsidR="00655AC5">
        <w:rPr>
          <w:rFonts w:ascii="Times New Roman" w:eastAsia="Calibri" w:hAnsi="Times New Roman" w:cs="Times New Roman"/>
          <w:sz w:val="28"/>
          <w:szCs w:val="28"/>
        </w:rPr>
        <w:t>.</w:t>
      </w:r>
    </w:p>
    <w:p w:rsidR="0084551D" w:rsidRDefault="0084551D" w:rsidP="00A302C7">
      <w:pPr>
        <w:spacing w:after="0" w:line="240" w:lineRule="auto"/>
        <w:ind w:left="-1134" w:firstLine="567"/>
        <w:jc w:val="both"/>
        <w:rPr>
          <w:rFonts w:ascii="Times New Roman" w:eastAsia="Calibri" w:hAnsi="Times New Roman" w:cs="Times New Roman"/>
          <w:sz w:val="28"/>
          <w:szCs w:val="28"/>
        </w:rPr>
      </w:pPr>
    </w:p>
    <w:p w:rsidR="00655AC5" w:rsidRDefault="00655AC5" w:rsidP="00A302C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84551D" w:rsidRDefault="0084551D" w:rsidP="00A302C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1.Что позволяют реализовывать л</w:t>
      </w:r>
      <w:r w:rsidRPr="0084551D">
        <w:rPr>
          <w:rFonts w:ascii="Times New Roman" w:eastAsia="Calibri" w:hAnsi="Times New Roman" w:cs="Times New Roman"/>
          <w:sz w:val="28"/>
          <w:szCs w:val="28"/>
        </w:rPr>
        <w:t>огические элементы</w:t>
      </w:r>
      <w:proofErr w:type="gramStart"/>
      <w:r w:rsidRPr="0084551D">
        <w:rPr>
          <w:rFonts w:ascii="Times New Roman" w:eastAsia="Calibri" w:hAnsi="Times New Roman" w:cs="Times New Roman"/>
          <w:sz w:val="28"/>
          <w:szCs w:val="28"/>
        </w:rPr>
        <w:t xml:space="preserve"> И</w:t>
      </w:r>
      <w:proofErr w:type="gramEnd"/>
      <w:r w:rsidRPr="0084551D">
        <w:rPr>
          <w:rFonts w:ascii="Times New Roman" w:eastAsia="Calibri" w:hAnsi="Times New Roman" w:cs="Times New Roman"/>
          <w:sz w:val="28"/>
          <w:szCs w:val="28"/>
        </w:rPr>
        <w:t>, И-НЕ, ИЛИ, ИЛИ-НЕ</w:t>
      </w:r>
      <w:r>
        <w:rPr>
          <w:rFonts w:ascii="Times New Roman" w:eastAsia="Calibri" w:hAnsi="Times New Roman" w:cs="Times New Roman"/>
          <w:sz w:val="28"/>
          <w:szCs w:val="28"/>
        </w:rPr>
        <w:t>?</w:t>
      </w:r>
    </w:p>
    <w:p w:rsidR="0084551D" w:rsidRPr="001B7F44" w:rsidRDefault="0084551D" w:rsidP="00A302C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2.Какие элементы </w:t>
      </w:r>
      <w:r w:rsidRPr="0084551D">
        <w:rPr>
          <w:rFonts w:ascii="Times New Roman" w:eastAsia="Calibri" w:hAnsi="Times New Roman" w:cs="Times New Roman"/>
          <w:sz w:val="28"/>
          <w:szCs w:val="28"/>
        </w:rPr>
        <w:t>на выходе инвертируют сигнал</w:t>
      </w:r>
      <w:r>
        <w:rPr>
          <w:rFonts w:ascii="Times New Roman" w:eastAsia="Calibri" w:hAnsi="Times New Roman" w:cs="Times New Roman"/>
          <w:sz w:val="28"/>
          <w:szCs w:val="28"/>
        </w:rPr>
        <w:t>?</w:t>
      </w:r>
    </w:p>
    <w:p w:rsidR="00655AC5" w:rsidRDefault="00655AC5" w:rsidP="005133C2">
      <w:pPr>
        <w:spacing w:after="0" w:line="240" w:lineRule="auto"/>
        <w:ind w:left="-1134" w:firstLine="567"/>
        <w:rPr>
          <w:rFonts w:ascii="Times New Roman" w:eastAsia="Calibri" w:hAnsi="Times New Roman" w:cs="Times New Roman"/>
          <w:sz w:val="28"/>
          <w:szCs w:val="28"/>
        </w:rPr>
      </w:pPr>
    </w:p>
    <w:p w:rsidR="00655AC5" w:rsidRDefault="00655AC5" w:rsidP="00655AC5">
      <w:pPr>
        <w:spacing w:after="0" w:line="240" w:lineRule="auto"/>
        <w:ind w:left="-1134" w:firstLine="567"/>
        <w:jc w:val="center"/>
        <w:rPr>
          <w:rFonts w:ascii="Times New Roman" w:eastAsia="Calibri" w:hAnsi="Times New Roman" w:cs="Times New Roman"/>
          <w:b/>
          <w:sz w:val="28"/>
          <w:szCs w:val="28"/>
        </w:rPr>
      </w:pPr>
      <w:r w:rsidRPr="00655AC5">
        <w:rPr>
          <w:rFonts w:ascii="Times New Roman" w:eastAsia="Calibri" w:hAnsi="Times New Roman" w:cs="Times New Roman"/>
          <w:b/>
          <w:sz w:val="28"/>
          <w:szCs w:val="28"/>
        </w:rPr>
        <w:t>Практическая работа №59-62</w:t>
      </w:r>
    </w:p>
    <w:p w:rsidR="00A302C7" w:rsidRPr="00655AC5" w:rsidRDefault="00A302C7" w:rsidP="00655AC5">
      <w:pPr>
        <w:spacing w:after="0" w:line="240" w:lineRule="auto"/>
        <w:ind w:left="-1134" w:firstLine="567"/>
        <w:jc w:val="center"/>
        <w:rPr>
          <w:rFonts w:ascii="Times New Roman" w:eastAsia="Calibri" w:hAnsi="Times New Roman" w:cs="Times New Roman"/>
          <w:b/>
          <w:sz w:val="28"/>
          <w:szCs w:val="28"/>
        </w:rPr>
      </w:pPr>
    </w:p>
    <w:p w:rsidR="00655AC5" w:rsidRPr="00655AC5" w:rsidRDefault="00655AC5" w:rsidP="00655AC5">
      <w:pPr>
        <w:spacing w:after="0" w:line="240" w:lineRule="auto"/>
        <w:ind w:left="-1134"/>
        <w:rPr>
          <w:rFonts w:ascii="Times New Roman" w:eastAsia="Calibri" w:hAnsi="Times New Roman" w:cs="Times New Roman"/>
          <w:b/>
          <w:sz w:val="28"/>
          <w:szCs w:val="28"/>
        </w:rPr>
      </w:pPr>
      <w:r w:rsidRPr="00655AC5">
        <w:rPr>
          <w:rFonts w:ascii="Times New Roman" w:eastAsia="Calibri" w:hAnsi="Times New Roman" w:cs="Times New Roman"/>
          <w:b/>
          <w:sz w:val="28"/>
          <w:szCs w:val="28"/>
        </w:rPr>
        <w:t>Тема: Переключающий распределитель.</w:t>
      </w:r>
    </w:p>
    <w:p w:rsidR="00655AC5" w:rsidRDefault="00655AC5" w:rsidP="00655AC5">
      <w:pPr>
        <w:spacing w:after="0" w:line="240" w:lineRule="auto"/>
        <w:ind w:left="-1134"/>
        <w:rPr>
          <w:rFonts w:ascii="Times New Roman" w:eastAsia="Calibri" w:hAnsi="Times New Roman" w:cs="Times New Roman"/>
          <w:sz w:val="28"/>
          <w:szCs w:val="28"/>
        </w:rPr>
      </w:pPr>
      <w:r>
        <w:rPr>
          <w:rFonts w:ascii="Times New Roman" w:eastAsia="Calibri" w:hAnsi="Times New Roman" w:cs="Times New Roman"/>
          <w:sz w:val="28"/>
          <w:szCs w:val="28"/>
        </w:rPr>
        <w:t>Цель: Научиться разбираться в особенностях работы переключающегося распределителя.</w:t>
      </w:r>
    </w:p>
    <w:p w:rsidR="00A302C7" w:rsidRDefault="00A302C7" w:rsidP="00D65D9D">
      <w:pPr>
        <w:spacing w:after="0" w:line="240" w:lineRule="auto"/>
        <w:ind w:left="-1134" w:firstLine="567"/>
        <w:rPr>
          <w:rFonts w:ascii="Times New Roman" w:eastAsia="Calibri" w:hAnsi="Times New Roman" w:cs="Times New Roman"/>
          <w:sz w:val="28"/>
          <w:szCs w:val="28"/>
        </w:rPr>
      </w:pPr>
    </w:p>
    <w:p w:rsidR="00655AC5" w:rsidRPr="00D65D9D" w:rsidRDefault="00655AC5" w:rsidP="00A302C7">
      <w:pPr>
        <w:spacing w:after="0" w:line="240" w:lineRule="auto"/>
        <w:ind w:left="-1134" w:firstLine="567"/>
        <w:jc w:val="both"/>
        <w:rPr>
          <w:rFonts w:ascii="Times New Roman" w:eastAsia="Calibri" w:hAnsi="Times New Roman" w:cs="Times New Roman"/>
          <w:sz w:val="28"/>
          <w:szCs w:val="28"/>
        </w:rPr>
      </w:pPr>
      <w:r w:rsidRPr="00D65D9D">
        <w:rPr>
          <w:rFonts w:ascii="Times New Roman" w:eastAsia="Calibri" w:hAnsi="Times New Roman" w:cs="Times New Roman"/>
          <w:sz w:val="28"/>
          <w:szCs w:val="28"/>
        </w:rPr>
        <w:t>При эксплуатации гидросистем возникает необходимость изменения направления потока рабочей жидкости на отдельных ее участках с целью изменения направления движения исполнительных механизмов машины, требуется обеспечивать нужную последовательность включения в работу этих механизмов, производить разгрузку насоса и гидросистемы от давления и т.п.</w:t>
      </w:r>
    </w:p>
    <w:p w:rsidR="00D65D9D" w:rsidRDefault="00655AC5" w:rsidP="00A302C7">
      <w:pPr>
        <w:spacing w:after="0" w:line="240" w:lineRule="auto"/>
        <w:ind w:left="-1134" w:firstLine="567"/>
        <w:jc w:val="both"/>
        <w:rPr>
          <w:rFonts w:ascii="Palatino Linotype" w:eastAsia="Times New Roman" w:hAnsi="Palatino Linotype" w:cs="Times New Roman"/>
          <w:color w:val="000000"/>
          <w:sz w:val="20"/>
          <w:szCs w:val="20"/>
          <w:lang w:eastAsia="ru-RU"/>
        </w:rPr>
      </w:pPr>
      <w:r w:rsidRPr="00655AC5">
        <w:rPr>
          <w:rFonts w:ascii="Times New Roman" w:eastAsia="Calibri" w:hAnsi="Times New Roman" w:cs="Times New Roman"/>
          <w:sz w:val="28"/>
          <w:szCs w:val="28"/>
        </w:rPr>
        <w:t xml:space="preserve">Эти и некоторые другие функции могут выполняться специальными </w:t>
      </w:r>
      <w:proofErr w:type="spellStart"/>
      <w:r w:rsidRPr="00655AC5">
        <w:rPr>
          <w:rFonts w:ascii="Times New Roman" w:eastAsia="Calibri" w:hAnsi="Times New Roman" w:cs="Times New Roman"/>
          <w:sz w:val="28"/>
          <w:szCs w:val="28"/>
        </w:rPr>
        <w:t>гидроаппаратами</w:t>
      </w:r>
      <w:proofErr w:type="spellEnd"/>
      <w:r w:rsidRPr="00655AC5">
        <w:rPr>
          <w:rFonts w:ascii="Times New Roman" w:eastAsia="Calibri" w:hAnsi="Times New Roman" w:cs="Times New Roman"/>
          <w:sz w:val="28"/>
          <w:szCs w:val="28"/>
        </w:rPr>
        <w:t xml:space="preserve"> – </w:t>
      </w:r>
      <w:r w:rsidRPr="00D65D9D">
        <w:rPr>
          <w:rFonts w:ascii="Times New Roman" w:eastAsia="Calibri" w:hAnsi="Times New Roman" w:cs="Times New Roman"/>
          <w:sz w:val="28"/>
          <w:szCs w:val="28"/>
        </w:rPr>
        <w:t xml:space="preserve">направляющими </w:t>
      </w:r>
      <w:proofErr w:type="spellStart"/>
      <w:r w:rsidRPr="00D65D9D">
        <w:rPr>
          <w:rFonts w:ascii="Times New Roman" w:eastAsia="Calibri" w:hAnsi="Times New Roman" w:cs="Times New Roman"/>
          <w:sz w:val="28"/>
          <w:szCs w:val="28"/>
        </w:rPr>
        <w:t>гидрораспределителями</w:t>
      </w:r>
      <w:proofErr w:type="spellEnd"/>
      <w:r w:rsidRPr="00655AC5">
        <w:rPr>
          <w:rFonts w:ascii="Times New Roman" w:eastAsia="Calibri" w:hAnsi="Times New Roman" w:cs="Times New Roman"/>
          <w:sz w:val="28"/>
          <w:szCs w:val="28"/>
        </w:rPr>
        <w:t>.</w:t>
      </w:r>
      <w:r w:rsidR="00D65D9D" w:rsidRPr="00D65D9D">
        <w:rPr>
          <w:rFonts w:ascii="Palatino Linotype" w:eastAsia="Times New Roman" w:hAnsi="Palatino Linotype" w:cs="Times New Roman"/>
          <w:color w:val="000000"/>
          <w:sz w:val="20"/>
          <w:szCs w:val="20"/>
          <w:lang w:eastAsia="ru-RU"/>
        </w:rPr>
        <w:t xml:space="preserve"> </w:t>
      </w:r>
    </w:p>
    <w:p w:rsidR="00D65D9D" w:rsidRPr="00D65D9D" w:rsidRDefault="00D65D9D" w:rsidP="00A302C7">
      <w:pPr>
        <w:spacing w:after="0" w:line="240" w:lineRule="auto"/>
        <w:ind w:left="-1134" w:firstLine="567"/>
        <w:jc w:val="both"/>
        <w:rPr>
          <w:rFonts w:ascii="Times New Roman" w:eastAsia="Calibri" w:hAnsi="Times New Roman" w:cs="Times New Roman"/>
          <w:sz w:val="28"/>
          <w:szCs w:val="28"/>
        </w:rPr>
      </w:pPr>
      <w:r w:rsidRPr="00D65D9D">
        <w:rPr>
          <w:rFonts w:ascii="Times New Roman" w:eastAsia="Calibri" w:hAnsi="Times New Roman" w:cs="Times New Roman"/>
          <w:sz w:val="28"/>
          <w:szCs w:val="28"/>
        </w:rPr>
        <w:t>Распределитель - это коммутационное устройство, предназначенное для последовательного переключения во времени разных электрических цепей. Они предназначены для автоматического подключения к одному блоку управления нескольких управляемых объектов, которые должны включаться в определенной последовательности. Наиболее распространенными являются: электромагнитные, релейные и электронные распределители.</w:t>
      </w:r>
    </w:p>
    <w:p w:rsidR="00AB704D" w:rsidRPr="00AB704D" w:rsidRDefault="00D65D9D" w:rsidP="00A302C7">
      <w:pPr>
        <w:spacing w:after="0" w:line="240" w:lineRule="auto"/>
        <w:ind w:left="-1134" w:firstLine="567"/>
        <w:jc w:val="both"/>
        <w:rPr>
          <w:rFonts w:ascii="Times New Roman" w:eastAsia="Calibri" w:hAnsi="Times New Roman" w:cs="Times New Roman"/>
          <w:sz w:val="28"/>
          <w:szCs w:val="28"/>
        </w:rPr>
      </w:pPr>
      <w:r w:rsidRPr="00D65D9D">
        <w:rPr>
          <w:rFonts w:ascii="Times New Roman" w:eastAsia="Calibri" w:hAnsi="Times New Roman" w:cs="Times New Roman"/>
          <w:sz w:val="28"/>
          <w:szCs w:val="28"/>
        </w:rPr>
        <w:t>Электромагнитные распределители, часто называемые шаговыми искателями</w:t>
      </w:r>
      <w:proofErr w:type="gramStart"/>
      <w:r w:rsidRPr="00D65D9D">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proofErr w:type="gramEnd"/>
      <w:r w:rsidRPr="00D65D9D">
        <w:rPr>
          <w:rFonts w:ascii="Times New Roman" w:eastAsia="Calibri" w:hAnsi="Times New Roman" w:cs="Times New Roman"/>
          <w:sz w:val="28"/>
          <w:szCs w:val="28"/>
        </w:rPr>
        <w:t xml:space="preserve"> были самыми первыми устройствами автоматики, которые нашли применение на первых АТС (автоматических телефонных станциях).</w:t>
      </w:r>
      <w:r w:rsidR="00AB704D" w:rsidRPr="00AB704D">
        <w:rPr>
          <w:rFonts w:ascii="Palatino Linotype" w:eastAsia="Times New Roman" w:hAnsi="Palatino Linotype" w:cs="Times New Roman"/>
          <w:color w:val="000000"/>
          <w:sz w:val="20"/>
          <w:szCs w:val="20"/>
          <w:lang w:eastAsia="ru-RU"/>
        </w:rPr>
        <w:t xml:space="preserve"> </w:t>
      </w:r>
      <w:r w:rsidR="00AB704D" w:rsidRPr="00AB704D">
        <w:rPr>
          <w:rFonts w:ascii="Times New Roman" w:eastAsia="Calibri" w:hAnsi="Times New Roman" w:cs="Times New Roman"/>
          <w:sz w:val="28"/>
          <w:szCs w:val="28"/>
        </w:rPr>
        <w:t xml:space="preserve">Принцип их работы аналогичен электромагнитному реле, но здесь электромагнитный привод от катушки с сердечником 1 через якорь 2 и толкатель 3 передается храповому колесу 4, управляющему подвижной щеткой 5. При этом щетка 5, выполняющая функции переключающего контакта, входит в поочередное соединение с рядом неподвижных контактов, расположенных на пути движения этой щетки. Количество неподвижных контактов 6 определяется числом управляемых объектов, а также конкретным типом используемого искателя. Стопорная пружина 7 исключает возможность обратного поворота храпового колеса и обеспечивает движение щетки только в одном направлении. Входным сигналом такого шагового искателя является электрический </w:t>
      </w:r>
      <w:r w:rsidR="00AB704D" w:rsidRPr="00AB704D">
        <w:rPr>
          <w:rFonts w:ascii="Times New Roman" w:eastAsia="Calibri" w:hAnsi="Times New Roman" w:cs="Times New Roman"/>
          <w:sz w:val="28"/>
          <w:szCs w:val="28"/>
        </w:rPr>
        <w:lastRenderedPageBreak/>
        <w:t>импульс постоянного тока, поступающий в катушку, а количество этих импульсов определяет номер того неподвижного контакта, который в данный момент необходим. Быстродействие подобных искателей довольно высокое и составляет до 60 шагов в секунду.</w:t>
      </w:r>
    </w:p>
    <w:p w:rsidR="00AB704D" w:rsidRPr="00AB704D" w:rsidRDefault="00AB704D" w:rsidP="00A302C7">
      <w:pPr>
        <w:spacing w:after="0" w:line="240" w:lineRule="auto"/>
        <w:ind w:left="-1134" w:firstLine="567"/>
        <w:jc w:val="both"/>
        <w:rPr>
          <w:rFonts w:ascii="Times New Roman" w:eastAsia="Calibri" w:hAnsi="Times New Roman" w:cs="Times New Roman"/>
          <w:sz w:val="28"/>
          <w:szCs w:val="28"/>
        </w:rPr>
      </w:pPr>
      <w:r w:rsidRPr="00AB704D">
        <w:rPr>
          <w:rFonts w:ascii="Times New Roman" w:eastAsia="Calibri" w:hAnsi="Times New Roman" w:cs="Times New Roman"/>
          <w:sz w:val="28"/>
          <w:szCs w:val="28"/>
        </w:rPr>
        <w:t>Релейные распределители строятся либо на поляризованных, либо на бесконтактных реле и представляют собой различные по содержанию логические устройства, с помощью которых составляются соответствующие алгоритмы управления несколькими объектами.</w:t>
      </w:r>
      <w:r w:rsidRPr="00AB704D">
        <w:rPr>
          <w:rFonts w:ascii="Palatino Linotype" w:eastAsia="Times New Roman" w:hAnsi="Palatino Linotype" w:cs="Times New Roman"/>
          <w:color w:val="000000"/>
          <w:sz w:val="20"/>
          <w:szCs w:val="20"/>
          <w:lang w:eastAsia="ru-RU"/>
        </w:rPr>
        <w:t xml:space="preserve"> </w:t>
      </w:r>
      <w:r w:rsidRPr="00AB704D">
        <w:rPr>
          <w:rFonts w:ascii="Times New Roman" w:eastAsia="Calibri" w:hAnsi="Times New Roman" w:cs="Times New Roman"/>
          <w:sz w:val="28"/>
          <w:szCs w:val="28"/>
        </w:rPr>
        <w:t>Электронными распределителями, в первую очередь, считаются электронно-лучевые, в которых осуществляется управление с помощью магнитного или электрического поля направленным движением потока электронов в вакууме. Такой распределитель представляет собой электронно-лучевую трубку, в которой вместо экрана используется контактное поле, состоящее из большого числа неподвижных контактов, а переключающим элементом является сам электронный луч (поток электронов). Управление этим лучом позволяет осуществлять соединение различных цепей, в отличие от шаговых искателей, в произвольной последовательности, необходимой в каждом конкретном случае.</w:t>
      </w:r>
    </w:p>
    <w:p w:rsidR="00655AC5" w:rsidRPr="00655AC5" w:rsidRDefault="00AB704D" w:rsidP="00A302C7">
      <w:pPr>
        <w:spacing w:after="0" w:line="240" w:lineRule="auto"/>
        <w:ind w:left="-1134" w:firstLine="567"/>
        <w:jc w:val="both"/>
        <w:rPr>
          <w:rFonts w:ascii="Times New Roman" w:eastAsia="Calibri" w:hAnsi="Times New Roman" w:cs="Times New Roman"/>
          <w:sz w:val="28"/>
          <w:szCs w:val="28"/>
        </w:rPr>
      </w:pPr>
      <w:r w:rsidRPr="00AB704D">
        <w:rPr>
          <w:rFonts w:ascii="Times New Roman" w:eastAsia="Calibri" w:hAnsi="Times New Roman" w:cs="Times New Roman"/>
          <w:sz w:val="28"/>
          <w:szCs w:val="28"/>
        </w:rPr>
        <w:t>Подобный метод распределения используется и в персональном компьютере, в котором оператор с помощью «мыши» воздействует на курсор экрана монитора или соответствующую клавишу панели управления на мониторе, производя необходимые ему переключения или действия. Кроме этого, к электронным распределителям относятся также отдельные микросхемы, построенные на базе рассмотренных выше триггеров, работающие в различных узлах современных компьютеров.</w:t>
      </w:r>
    </w:p>
    <w:p w:rsidR="00655AC5" w:rsidRPr="00655AC5" w:rsidRDefault="00655AC5" w:rsidP="00A302C7">
      <w:pPr>
        <w:spacing w:after="0" w:line="240" w:lineRule="auto"/>
        <w:ind w:left="-1134" w:firstLine="567"/>
        <w:jc w:val="both"/>
        <w:rPr>
          <w:rFonts w:ascii="Times New Roman" w:eastAsia="Calibri" w:hAnsi="Times New Roman" w:cs="Times New Roman"/>
          <w:sz w:val="28"/>
          <w:szCs w:val="28"/>
        </w:rPr>
      </w:pPr>
      <w:r w:rsidRPr="00655AC5">
        <w:rPr>
          <w:rFonts w:ascii="Times New Roman" w:eastAsia="Calibri" w:hAnsi="Times New Roman" w:cs="Times New Roman"/>
          <w:sz w:val="28"/>
          <w:szCs w:val="28"/>
        </w:rPr>
        <w:t xml:space="preserve">При изготовлении </w:t>
      </w:r>
      <w:proofErr w:type="spellStart"/>
      <w:r w:rsidRPr="00655AC5">
        <w:rPr>
          <w:rFonts w:ascii="Times New Roman" w:eastAsia="Calibri" w:hAnsi="Times New Roman" w:cs="Times New Roman"/>
          <w:sz w:val="28"/>
          <w:szCs w:val="28"/>
        </w:rPr>
        <w:t>гидрораспределителей</w:t>
      </w:r>
      <w:proofErr w:type="spellEnd"/>
      <w:r w:rsidRPr="00655AC5">
        <w:rPr>
          <w:rFonts w:ascii="Times New Roman" w:eastAsia="Calibri" w:hAnsi="Times New Roman" w:cs="Times New Roman"/>
          <w:sz w:val="28"/>
          <w:szCs w:val="28"/>
        </w:rPr>
        <w:t xml:space="preserve"> в качестве конструктивных материалов применяют стальное литье, модифицированный чугун, высоко- и низкоуглеродистые марки сталей, бронзу. Для защиты отдельных элементов распределителей от абразивного износа, поверхности скольжения цементируют, азотируют и т.п.</w:t>
      </w:r>
    </w:p>
    <w:p w:rsidR="00655AC5" w:rsidRPr="00655AC5" w:rsidRDefault="00655AC5" w:rsidP="00A302C7">
      <w:pPr>
        <w:spacing w:after="0" w:line="240" w:lineRule="auto"/>
        <w:ind w:left="-1134" w:firstLine="567"/>
        <w:jc w:val="both"/>
        <w:rPr>
          <w:rFonts w:ascii="Times New Roman" w:eastAsia="Calibri" w:hAnsi="Times New Roman" w:cs="Times New Roman"/>
          <w:sz w:val="28"/>
          <w:szCs w:val="28"/>
        </w:rPr>
      </w:pPr>
      <w:r w:rsidRPr="00655AC5">
        <w:rPr>
          <w:rFonts w:ascii="Times New Roman" w:eastAsia="Calibri" w:hAnsi="Times New Roman" w:cs="Times New Roman"/>
          <w:sz w:val="28"/>
          <w:szCs w:val="28"/>
        </w:rPr>
        <w:t xml:space="preserve">Размеры и масса </w:t>
      </w:r>
      <w:proofErr w:type="spellStart"/>
      <w:r w:rsidRPr="00655AC5">
        <w:rPr>
          <w:rFonts w:ascii="Times New Roman" w:eastAsia="Calibri" w:hAnsi="Times New Roman" w:cs="Times New Roman"/>
          <w:sz w:val="28"/>
          <w:szCs w:val="28"/>
        </w:rPr>
        <w:t>гидрораспределителей</w:t>
      </w:r>
      <w:proofErr w:type="spellEnd"/>
      <w:r w:rsidRPr="00655AC5">
        <w:rPr>
          <w:rFonts w:ascii="Times New Roman" w:eastAsia="Calibri" w:hAnsi="Times New Roman" w:cs="Times New Roman"/>
          <w:sz w:val="28"/>
          <w:szCs w:val="28"/>
        </w:rPr>
        <w:t xml:space="preserve"> зависят от расхода жидкости через них, с увеличением которого они увеличиваются.</w:t>
      </w:r>
    </w:p>
    <w:p w:rsidR="00655AC5" w:rsidRPr="00655AC5" w:rsidRDefault="00655AC5" w:rsidP="00A302C7">
      <w:pPr>
        <w:spacing w:after="0" w:line="240" w:lineRule="auto"/>
        <w:ind w:left="-1134" w:firstLine="567"/>
        <w:jc w:val="both"/>
        <w:rPr>
          <w:rFonts w:ascii="Times New Roman" w:eastAsia="Calibri" w:hAnsi="Times New Roman" w:cs="Times New Roman"/>
          <w:sz w:val="28"/>
          <w:szCs w:val="28"/>
        </w:rPr>
      </w:pPr>
      <w:r w:rsidRPr="00D65D9D">
        <w:rPr>
          <w:rFonts w:ascii="Times New Roman" w:eastAsia="Calibri" w:hAnsi="Times New Roman" w:cs="Times New Roman"/>
          <w:sz w:val="28"/>
          <w:szCs w:val="28"/>
        </w:rPr>
        <w:t>По способу присоединения</w:t>
      </w:r>
      <w:r w:rsidRPr="00655AC5">
        <w:rPr>
          <w:rFonts w:ascii="Times New Roman" w:eastAsia="Calibri" w:hAnsi="Times New Roman" w:cs="Times New Roman"/>
          <w:sz w:val="28"/>
          <w:szCs w:val="28"/>
        </w:rPr>
        <w:t xml:space="preserve"> к гидросистеме </w:t>
      </w:r>
      <w:proofErr w:type="spellStart"/>
      <w:r w:rsidRPr="00655AC5">
        <w:rPr>
          <w:rFonts w:ascii="Times New Roman" w:eastAsia="Calibri" w:hAnsi="Times New Roman" w:cs="Times New Roman"/>
          <w:sz w:val="28"/>
          <w:szCs w:val="28"/>
        </w:rPr>
        <w:t>гидрораспре</w:t>
      </w:r>
      <w:proofErr w:type="spellEnd"/>
      <w:r w:rsidRPr="00655AC5">
        <w:rPr>
          <w:rFonts w:ascii="Times New Roman" w:eastAsia="Calibri" w:hAnsi="Times New Roman" w:cs="Times New Roman"/>
          <w:sz w:val="28"/>
          <w:szCs w:val="28"/>
        </w:rPr>
        <w:t xml:space="preserve">-делители выпускают в трех </w:t>
      </w:r>
      <w:proofErr w:type="spellStart"/>
      <w:r w:rsidRPr="00655AC5">
        <w:rPr>
          <w:rFonts w:ascii="Times New Roman" w:eastAsia="Calibri" w:hAnsi="Times New Roman" w:cs="Times New Roman"/>
          <w:sz w:val="28"/>
          <w:szCs w:val="28"/>
        </w:rPr>
        <w:t>исполнениях</w:t>
      </w:r>
      <w:proofErr w:type="gramStart"/>
      <w:r w:rsidRPr="00655AC5">
        <w:rPr>
          <w:rFonts w:ascii="Times New Roman" w:eastAsia="Calibri" w:hAnsi="Times New Roman" w:cs="Times New Roman"/>
          <w:sz w:val="28"/>
          <w:szCs w:val="28"/>
        </w:rPr>
        <w:t>:</w:t>
      </w:r>
      <w:r w:rsidRPr="00D65D9D">
        <w:rPr>
          <w:rFonts w:ascii="Times New Roman" w:eastAsia="Calibri" w:hAnsi="Times New Roman" w:cs="Times New Roman"/>
          <w:sz w:val="28"/>
          <w:szCs w:val="28"/>
        </w:rPr>
        <w:t>р</w:t>
      </w:r>
      <w:proofErr w:type="gramEnd"/>
      <w:r w:rsidRPr="00D65D9D">
        <w:rPr>
          <w:rFonts w:ascii="Times New Roman" w:eastAsia="Calibri" w:hAnsi="Times New Roman" w:cs="Times New Roman"/>
          <w:sz w:val="28"/>
          <w:szCs w:val="28"/>
        </w:rPr>
        <w:t>езьбового</w:t>
      </w:r>
      <w:proofErr w:type="spellEnd"/>
      <w:r w:rsidRPr="00655AC5">
        <w:rPr>
          <w:rFonts w:ascii="Times New Roman" w:eastAsia="Calibri" w:hAnsi="Times New Roman" w:cs="Times New Roman"/>
          <w:sz w:val="28"/>
          <w:szCs w:val="28"/>
        </w:rPr>
        <w:t>, </w:t>
      </w:r>
      <w:r w:rsidRPr="00D65D9D">
        <w:rPr>
          <w:rFonts w:ascii="Times New Roman" w:eastAsia="Calibri" w:hAnsi="Times New Roman" w:cs="Times New Roman"/>
          <w:sz w:val="28"/>
          <w:szCs w:val="28"/>
        </w:rPr>
        <w:t>фланцевого</w:t>
      </w:r>
      <w:r w:rsidRPr="00655AC5">
        <w:rPr>
          <w:rFonts w:ascii="Times New Roman" w:eastAsia="Calibri" w:hAnsi="Times New Roman" w:cs="Times New Roman"/>
          <w:sz w:val="28"/>
          <w:szCs w:val="28"/>
        </w:rPr>
        <w:t> и </w:t>
      </w:r>
      <w:r w:rsidRPr="00D65D9D">
        <w:rPr>
          <w:rFonts w:ascii="Times New Roman" w:eastAsia="Calibri" w:hAnsi="Times New Roman" w:cs="Times New Roman"/>
          <w:sz w:val="28"/>
          <w:szCs w:val="28"/>
        </w:rPr>
        <w:t>стыкового</w:t>
      </w:r>
      <w:r w:rsidRPr="00655AC5">
        <w:rPr>
          <w:rFonts w:ascii="Times New Roman" w:eastAsia="Calibri" w:hAnsi="Times New Roman" w:cs="Times New Roman"/>
          <w:sz w:val="28"/>
          <w:szCs w:val="28"/>
        </w:rPr>
        <w:t xml:space="preserve"> присоединения. Выбор способа присоединения зависит от назначения </w:t>
      </w:r>
      <w:proofErr w:type="spellStart"/>
      <w:r w:rsidRPr="00655AC5">
        <w:rPr>
          <w:rFonts w:ascii="Times New Roman" w:eastAsia="Calibri" w:hAnsi="Times New Roman" w:cs="Times New Roman"/>
          <w:sz w:val="28"/>
          <w:szCs w:val="28"/>
        </w:rPr>
        <w:t>гидрораспределителя</w:t>
      </w:r>
      <w:proofErr w:type="spellEnd"/>
      <w:r w:rsidRPr="00655AC5">
        <w:rPr>
          <w:rFonts w:ascii="Times New Roman" w:eastAsia="Calibri" w:hAnsi="Times New Roman" w:cs="Times New Roman"/>
          <w:sz w:val="28"/>
          <w:szCs w:val="28"/>
        </w:rPr>
        <w:t xml:space="preserve"> и расхода через него рабочей жидкости.</w:t>
      </w:r>
    </w:p>
    <w:p w:rsidR="00655AC5" w:rsidRPr="00655AC5" w:rsidRDefault="00655AC5" w:rsidP="00A302C7">
      <w:pPr>
        <w:spacing w:after="0" w:line="240" w:lineRule="auto"/>
        <w:ind w:left="-1134" w:firstLine="567"/>
        <w:jc w:val="both"/>
        <w:rPr>
          <w:rFonts w:ascii="Times New Roman" w:eastAsia="Calibri" w:hAnsi="Times New Roman" w:cs="Times New Roman"/>
          <w:sz w:val="28"/>
          <w:szCs w:val="28"/>
        </w:rPr>
      </w:pPr>
      <w:r w:rsidRPr="00D65D9D">
        <w:rPr>
          <w:rFonts w:ascii="Times New Roman" w:eastAsia="Calibri" w:hAnsi="Times New Roman" w:cs="Times New Roman"/>
          <w:sz w:val="28"/>
          <w:szCs w:val="28"/>
        </w:rPr>
        <w:t>По конструкции запорно-регулирующего элемента</w:t>
      </w:r>
      <w:r w:rsidRPr="00655AC5">
        <w:rPr>
          <w:rFonts w:ascii="Times New Roman" w:eastAsia="Calibri" w:hAnsi="Times New Roman" w:cs="Times New Roman"/>
          <w:sz w:val="28"/>
          <w:szCs w:val="28"/>
        </w:rPr>
        <w:t> </w:t>
      </w:r>
      <w:proofErr w:type="spellStart"/>
      <w:r w:rsidRPr="00655AC5">
        <w:rPr>
          <w:rFonts w:ascii="Times New Roman" w:eastAsia="Calibri" w:hAnsi="Times New Roman" w:cs="Times New Roman"/>
          <w:sz w:val="28"/>
          <w:szCs w:val="28"/>
        </w:rPr>
        <w:t>гидрораспределители</w:t>
      </w:r>
      <w:proofErr w:type="spellEnd"/>
      <w:r w:rsidRPr="00655AC5">
        <w:rPr>
          <w:rFonts w:ascii="Times New Roman" w:eastAsia="Calibri" w:hAnsi="Times New Roman" w:cs="Times New Roman"/>
          <w:sz w:val="28"/>
          <w:szCs w:val="28"/>
        </w:rPr>
        <w:t xml:space="preserve"> подразделяются следующим образом:</w:t>
      </w:r>
    </w:p>
    <w:p w:rsidR="00655AC5" w:rsidRPr="00655AC5" w:rsidRDefault="00655AC5" w:rsidP="00A302C7">
      <w:pPr>
        <w:spacing w:after="0" w:line="240" w:lineRule="auto"/>
        <w:ind w:left="-1134" w:firstLine="567"/>
        <w:jc w:val="both"/>
        <w:rPr>
          <w:rFonts w:ascii="Times New Roman" w:eastAsia="Calibri" w:hAnsi="Times New Roman" w:cs="Times New Roman"/>
          <w:sz w:val="28"/>
          <w:szCs w:val="28"/>
        </w:rPr>
      </w:pPr>
      <w:r w:rsidRPr="00D65D9D">
        <w:rPr>
          <w:rFonts w:ascii="Times New Roman" w:eastAsia="Calibri" w:hAnsi="Times New Roman" w:cs="Times New Roman"/>
          <w:sz w:val="28"/>
          <w:szCs w:val="28"/>
        </w:rPr>
        <w:t>Золотниковые</w:t>
      </w:r>
      <w:r w:rsidRPr="00655AC5">
        <w:rPr>
          <w:rFonts w:ascii="Times New Roman" w:eastAsia="Calibri" w:hAnsi="Times New Roman" w:cs="Times New Roman"/>
          <w:sz w:val="28"/>
          <w:szCs w:val="28"/>
        </w:rPr>
        <w:t xml:space="preserve"> (запорно-регулирующим элементом является золотник цилиндрической или плоской формы). В золотниковых </w:t>
      </w:r>
      <w:proofErr w:type="spellStart"/>
      <w:r w:rsidRPr="00655AC5">
        <w:rPr>
          <w:rFonts w:ascii="Times New Roman" w:eastAsia="Calibri" w:hAnsi="Times New Roman" w:cs="Times New Roman"/>
          <w:sz w:val="28"/>
          <w:szCs w:val="28"/>
        </w:rPr>
        <w:t>гидрораспределителях</w:t>
      </w:r>
      <w:proofErr w:type="spellEnd"/>
      <w:r w:rsidRPr="00655AC5">
        <w:rPr>
          <w:rFonts w:ascii="Times New Roman" w:eastAsia="Calibri" w:hAnsi="Times New Roman" w:cs="Times New Roman"/>
          <w:sz w:val="28"/>
          <w:szCs w:val="28"/>
        </w:rPr>
        <w:t xml:space="preserve"> изменение направления потока рабочей жидкости осуществляется путем осевого смещения запорно-регулирующего элемента.</w:t>
      </w:r>
    </w:p>
    <w:p w:rsidR="00655AC5" w:rsidRPr="00655AC5" w:rsidRDefault="00655AC5" w:rsidP="00A302C7">
      <w:pPr>
        <w:spacing w:after="0" w:line="240" w:lineRule="auto"/>
        <w:ind w:left="-1134" w:firstLine="567"/>
        <w:jc w:val="both"/>
        <w:rPr>
          <w:rFonts w:ascii="Times New Roman" w:eastAsia="Calibri" w:hAnsi="Times New Roman" w:cs="Times New Roman"/>
          <w:sz w:val="28"/>
          <w:szCs w:val="28"/>
        </w:rPr>
      </w:pPr>
      <w:r w:rsidRPr="00D65D9D">
        <w:rPr>
          <w:rFonts w:ascii="Times New Roman" w:eastAsia="Calibri" w:hAnsi="Times New Roman" w:cs="Times New Roman"/>
          <w:sz w:val="28"/>
          <w:szCs w:val="28"/>
        </w:rPr>
        <w:t>Крановые</w:t>
      </w:r>
      <w:r w:rsidRPr="00655AC5">
        <w:rPr>
          <w:rFonts w:ascii="Times New Roman" w:eastAsia="Calibri" w:hAnsi="Times New Roman" w:cs="Times New Roman"/>
          <w:sz w:val="28"/>
          <w:szCs w:val="28"/>
        </w:rPr>
        <w:t xml:space="preserve"> (запорно-регулирующим элементом служит кран). В этих </w:t>
      </w:r>
      <w:proofErr w:type="spellStart"/>
      <w:r w:rsidRPr="00655AC5">
        <w:rPr>
          <w:rFonts w:ascii="Times New Roman" w:eastAsia="Calibri" w:hAnsi="Times New Roman" w:cs="Times New Roman"/>
          <w:sz w:val="28"/>
          <w:szCs w:val="28"/>
        </w:rPr>
        <w:t>гидрораспределителях</w:t>
      </w:r>
      <w:proofErr w:type="spellEnd"/>
      <w:r w:rsidRPr="00655AC5">
        <w:rPr>
          <w:rFonts w:ascii="Times New Roman" w:eastAsia="Calibri" w:hAnsi="Times New Roman" w:cs="Times New Roman"/>
          <w:sz w:val="28"/>
          <w:szCs w:val="28"/>
        </w:rPr>
        <w:t xml:space="preserve"> изменение направления потока рабочей жидкости достигается поворотом пробки крана, имеющей плоскую, цилиндрическую, коническую или сферическую форму.</w:t>
      </w:r>
    </w:p>
    <w:p w:rsidR="00655AC5" w:rsidRPr="00655AC5" w:rsidRDefault="00655AC5" w:rsidP="00A302C7">
      <w:pPr>
        <w:spacing w:after="0" w:line="240" w:lineRule="auto"/>
        <w:ind w:left="-1134" w:firstLine="567"/>
        <w:jc w:val="both"/>
        <w:rPr>
          <w:rFonts w:ascii="Times New Roman" w:eastAsia="Calibri" w:hAnsi="Times New Roman" w:cs="Times New Roman"/>
          <w:sz w:val="28"/>
          <w:szCs w:val="28"/>
        </w:rPr>
      </w:pPr>
      <w:r w:rsidRPr="00D65D9D">
        <w:rPr>
          <w:rFonts w:ascii="Times New Roman" w:eastAsia="Calibri" w:hAnsi="Times New Roman" w:cs="Times New Roman"/>
          <w:sz w:val="28"/>
          <w:szCs w:val="28"/>
        </w:rPr>
        <w:t>Клапанные</w:t>
      </w:r>
      <w:r w:rsidRPr="00655AC5">
        <w:rPr>
          <w:rFonts w:ascii="Times New Roman" w:eastAsia="Calibri" w:hAnsi="Times New Roman" w:cs="Times New Roman"/>
          <w:sz w:val="28"/>
          <w:szCs w:val="28"/>
        </w:rPr>
        <w:t xml:space="preserve"> (запорно-регулирующим элементом является клапан). В клапанных распределителях изменение направления потока рабочей жидкости осуществляется </w:t>
      </w:r>
      <w:r w:rsidRPr="00655AC5">
        <w:rPr>
          <w:rFonts w:ascii="Times New Roman" w:eastAsia="Calibri" w:hAnsi="Times New Roman" w:cs="Times New Roman"/>
          <w:sz w:val="28"/>
          <w:szCs w:val="28"/>
        </w:rPr>
        <w:lastRenderedPageBreak/>
        <w:t>путем последовательного открытия и закрытия рабочих проходных сечений клапанами (шариковыми, тарельчатыми, конусными и т.д.) различной конструкции.</w:t>
      </w:r>
    </w:p>
    <w:p w:rsidR="00655AC5" w:rsidRPr="00655AC5" w:rsidRDefault="00655AC5" w:rsidP="00A302C7">
      <w:pPr>
        <w:spacing w:after="0" w:line="240" w:lineRule="auto"/>
        <w:ind w:left="-1134" w:firstLine="567"/>
        <w:jc w:val="both"/>
        <w:rPr>
          <w:rFonts w:ascii="Times New Roman" w:eastAsia="Calibri" w:hAnsi="Times New Roman" w:cs="Times New Roman"/>
          <w:sz w:val="28"/>
          <w:szCs w:val="28"/>
        </w:rPr>
      </w:pPr>
      <w:r w:rsidRPr="00D65D9D">
        <w:rPr>
          <w:rFonts w:ascii="Times New Roman" w:eastAsia="Calibri" w:hAnsi="Times New Roman" w:cs="Times New Roman"/>
          <w:sz w:val="28"/>
          <w:szCs w:val="28"/>
        </w:rPr>
        <w:t>По числу фиксированных положений золотника</w:t>
      </w:r>
      <w:r w:rsidRPr="00655AC5">
        <w:rPr>
          <w:rFonts w:ascii="Times New Roman" w:eastAsia="Calibri" w:hAnsi="Times New Roman" w:cs="Times New Roman"/>
          <w:sz w:val="28"/>
          <w:szCs w:val="28"/>
        </w:rPr>
        <w:t> </w:t>
      </w:r>
      <w:proofErr w:type="spellStart"/>
      <w:r w:rsidRPr="00655AC5">
        <w:rPr>
          <w:rFonts w:ascii="Times New Roman" w:eastAsia="Calibri" w:hAnsi="Times New Roman" w:cs="Times New Roman"/>
          <w:sz w:val="28"/>
          <w:szCs w:val="28"/>
        </w:rPr>
        <w:t>гидрораспределители</w:t>
      </w:r>
      <w:proofErr w:type="spellEnd"/>
      <w:r w:rsidRPr="00655AC5">
        <w:rPr>
          <w:rFonts w:ascii="Times New Roman" w:eastAsia="Calibri" w:hAnsi="Times New Roman" w:cs="Times New Roman"/>
          <w:sz w:val="28"/>
          <w:szCs w:val="28"/>
        </w:rPr>
        <w:t xml:space="preserve"> подразделяются: на двухпозиционные, трехпозиционные и многопозиционные.</w:t>
      </w:r>
    </w:p>
    <w:p w:rsidR="00655AC5" w:rsidRPr="00655AC5" w:rsidRDefault="00655AC5" w:rsidP="00A302C7">
      <w:pPr>
        <w:spacing w:after="0" w:line="240" w:lineRule="auto"/>
        <w:ind w:left="-1134" w:firstLine="567"/>
        <w:jc w:val="both"/>
        <w:rPr>
          <w:rFonts w:ascii="Times New Roman" w:eastAsia="Calibri" w:hAnsi="Times New Roman" w:cs="Times New Roman"/>
          <w:sz w:val="28"/>
          <w:szCs w:val="28"/>
        </w:rPr>
      </w:pPr>
      <w:r w:rsidRPr="00D65D9D">
        <w:rPr>
          <w:rFonts w:ascii="Times New Roman" w:eastAsia="Calibri" w:hAnsi="Times New Roman" w:cs="Times New Roman"/>
          <w:sz w:val="28"/>
          <w:szCs w:val="28"/>
        </w:rPr>
        <w:t>По управлению</w:t>
      </w:r>
      <w:r w:rsidRPr="00655AC5">
        <w:rPr>
          <w:rFonts w:ascii="Times New Roman" w:eastAsia="Calibri" w:hAnsi="Times New Roman" w:cs="Times New Roman"/>
          <w:sz w:val="28"/>
          <w:szCs w:val="28"/>
        </w:rPr>
        <w:t> </w:t>
      </w:r>
      <w:proofErr w:type="spellStart"/>
      <w:r w:rsidRPr="00655AC5">
        <w:rPr>
          <w:rFonts w:ascii="Times New Roman" w:eastAsia="Calibri" w:hAnsi="Times New Roman" w:cs="Times New Roman"/>
          <w:sz w:val="28"/>
          <w:szCs w:val="28"/>
        </w:rPr>
        <w:t>гидрораспределители</w:t>
      </w:r>
      <w:proofErr w:type="spellEnd"/>
      <w:r w:rsidRPr="00655AC5">
        <w:rPr>
          <w:rFonts w:ascii="Times New Roman" w:eastAsia="Calibri" w:hAnsi="Times New Roman" w:cs="Times New Roman"/>
          <w:sz w:val="28"/>
          <w:szCs w:val="28"/>
        </w:rPr>
        <w:t xml:space="preserve"> подразделяются на </w:t>
      </w:r>
      <w:proofErr w:type="spellStart"/>
      <w:r w:rsidRPr="00655AC5">
        <w:rPr>
          <w:rFonts w:ascii="Times New Roman" w:eastAsia="Calibri" w:hAnsi="Times New Roman" w:cs="Times New Roman"/>
          <w:sz w:val="28"/>
          <w:szCs w:val="28"/>
        </w:rPr>
        <w:t>гидроаппараты</w:t>
      </w:r>
      <w:proofErr w:type="spellEnd"/>
      <w:r w:rsidRPr="00655AC5">
        <w:rPr>
          <w:rFonts w:ascii="Times New Roman" w:eastAsia="Calibri" w:hAnsi="Times New Roman" w:cs="Times New Roman"/>
          <w:sz w:val="28"/>
          <w:szCs w:val="28"/>
        </w:rPr>
        <w:t xml:space="preserve"> с ручным, электромагнитным, гидравлическим или электрогидравлическим управлением. Крановые </w:t>
      </w:r>
      <w:proofErr w:type="spellStart"/>
      <w:r w:rsidRPr="00655AC5">
        <w:rPr>
          <w:rFonts w:ascii="Times New Roman" w:eastAsia="Calibri" w:hAnsi="Times New Roman" w:cs="Times New Roman"/>
          <w:sz w:val="28"/>
          <w:szCs w:val="28"/>
        </w:rPr>
        <w:t>гидрораспределители</w:t>
      </w:r>
      <w:proofErr w:type="spellEnd"/>
      <w:r w:rsidRPr="00655AC5">
        <w:rPr>
          <w:rFonts w:ascii="Times New Roman" w:eastAsia="Calibri" w:hAnsi="Times New Roman" w:cs="Times New Roman"/>
          <w:sz w:val="28"/>
          <w:szCs w:val="28"/>
        </w:rPr>
        <w:t xml:space="preserve"> используются чаще всего в качестве вспомогательных в золотниковых распределителях с гидравлическим управлением.</w:t>
      </w:r>
    </w:p>
    <w:p w:rsidR="00655AC5" w:rsidRPr="00655AC5" w:rsidRDefault="00655AC5" w:rsidP="00A302C7">
      <w:pPr>
        <w:spacing w:after="0" w:line="240" w:lineRule="auto"/>
        <w:ind w:left="-1134" w:firstLine="567"/>
        <w:jc w:val="both"/>
        <w:rPr>
          <w:rFonts w:ascii="Times New Roman" w:eastAsia="Calibri" w:hAnsi="Times New Roman" w:cs="Times New Roman"/>
          <w:sz w:val="28"/>
          <w:szCs w:val="28"/>
        </w:rPr>
      </w:pPr>
      <w:bookmarkStart w:id="1" w:name="12"/>
      <w:bookmarkEnd w:id="1"/>
      <w:r w:rsidRPr="00D65D9D">
        <w:rPr>
          <w:rFonts w:ascii="Times New Roman" w:eastAsia="Calibri" w:hAnsi="Times New Roman" w:cs="Times New Roman"/>
          <w:sz w:val="28"/>
          <w:szCs w:val="28"/>
        </w:rPr>
        <w:t xml:space="preserve">Золотниковые </w:t>
      </w:r>
      <w:proofErr w:type="spellStart"/>
      <w:r w:rsidRPr="00D65D9D">
        <w:rPr>
          <w:rFonts w:ascii="Times New Roman" w:eastAsia="Calibri" w:hAnsi="Times New Roman" w:cs="Times New Roman"/>
          <w:sz w:val="28"/>
          <w:szCs w:val="28"/>
        </w:rPr>
        <w:t>гидрораспределители</w:t>
      </w:r>
      <w:proofErr w:type="spellEnd"/>
    </w:p>
    <w:p w:rsidR="00655AC5" w:rsidRPr="00655AC5" w:rsidRDefault="00655AC5" w:rsidP="00A302C7">
      <w:pPr>
        <w:spacing w:after="0" w:line="240" w:lineRule="auto"/>
        <w:ind w:left="-1134" w:firstLine="567"/>
        <w:jc w:val="both"/>
        <w:rPr>
          <w:rFonts w:ascii="Times New Roman" w:eastAsia="Calibri" w:hAnsi="Times New Roman" w:cs="Times New Roman"/>
          <w:sz w:val="28"/>
          <w:szCs w:val="28"/>
        </w:rPr>
      </w:pPr>
      <w:r w:rsidRPr="00655AC5">
        <w:rPr>
          <w:rFonts w:ascii="Times New Roman" w:eastAsia="Calibri" w:hAnsi="Times New Roman" w:cs="Times New Roman"/>
          <w:sz w:val="28"/>
          <w:szCs w:val="28"/>
        </w:rPr>
        <w:t xml:space="preserve">Запорно-регулирующим элементом золотниковых </w:t>
      </w:r>
      <w:proofErr w:type="spellStart"/>
      <w:r w:rsidRPr="00655AC5">
        <w:rPr>
          <w:rFonts w:ascii="Times New Roman" w:eastAsia="Calibri" w:hAnsi="Times New Roman" w:cs="Times New Roman"/>
          <w:sz w:val="28"/>
          <w:szCs w:val="28"/>
        </w:rPr>
        <w:t>гидрораспределителей</w:t>
      </w:r>
      <w:proofErr w:type="spellEnd"/>
      <w:r w:rsidRPr="00655AC5">
        <w:rPr>
          <w:rFonts w:ascii="Times New Roman" w:eastAsia="Calibri" w:hAnsi="Times New Roman" w:cs="Times New Roman"/>
          <w:sz w:val="28"/>
          <w:szCs w:val="28"/>
        </w:rPr>
        <w:t xml:space="preserve"> является цилиндрический золотник 1, который в зависимости от числа каналов (подводов) 3 в корпусе 2 может и</w:t>
      </w:r>
      <w:r w:rsidR="00D65D9D">
        <w:rPr>
          <w:rFonts w:ascii="Times New Roman" w:eastAsia="Calibri" w:hAnsi="Times New Roman" w:cs="Times New Roman"/>
          <w:sz w:val="28"/>
          <w:szCs w:val="28"/>
        </w:rPr>
        <w:t>меть один, два и более поясков</w:t>
      </w:r>
      <w:proofErr w:type="gramStart"/>
      <w:r w:rsidR="00D65D9D">
        <w:rPr>
          <w:rFonts w:ascii="Times New Roman" w:eastAsia="Calibri" w:hAnsi="Times New Roman" w:cs="Times New Roman"/>
          <w:sz w:val="28"/>
          <w:szCs w:val="28"/>
        </w:rPr>
        <w:t xml:space="preserve"> </w:t>
      </w:r>
      <w:r w:rsidRPr="00655AC5">
        <w:rPr>
          <w:rFonts w:ascii="Times New Roman" w:eastAsia="Calibri" w:hAnsi="Times New Roman" w:cs="Times New Roman"/>
          <w:sz w:val="28"/>
          <w:szCs w:val="28"/>
        </w:rPr>
        <w:t>Н</w:t>
      </w:r>
      <w:proofErr w:type="gramEnd"/>
      <w:r w:rsidRPr="00655AC5">
        <w:rPr>
          <w:rFonts w:ascii="Times New Roman" w:eastAsia="Calibri" w:hAnsi="Times New Roman" w:cs="Times New Roman"/>
          <w:sz w:val="28"/>
          <w:szCs w:val="28"/>
        </w:rPr>
        <w:t xml:space="preserve">а схемах </w:t>
      </w:r>
      <w:proofErr w:type="spellStart"/>
      <w:r w:rsidRPr="00655AC5">
        <w:rPr>
          <w:rFonts w:ascii="Times New Roman" w:eastAsia="Calibri" w:hAnsi="Times New Roman" w:cs="Times New Roman"/>
          <w:sz w:val="28"/>
          <w:szCs w:val="28"/>
        </w:rPr>
        <w:t>гидрораспределители</w:t>
      </w:r>
      <w:proofErr w:type="spellEnd"/>
      <w:r w:rsidRPr="00655AC5">
        <w:rPr>
          <w:rFonts w:ascii="Times New Roman" w:eastAsia="Calibri" w:hAnsi="Times New Roman" w:cs="Times New Roman"/>
          <w:sz w:val="28"/>
          <w:szCs w:val="28"/>
        </w:rPr>
        <w:t xml:space="preserve"> обозначают в виде подвижного элемента, на котором указываются линии связи, проходы и элементы управления. Рабочую позицию подвижного элемента изображают квадратом (прямоугольником), число позиций соответствует числу квадратов </w:t>
      </w:r>
    </w:p>
    <w:p w:rsidR="00655AC5" w:rsidRPr="00655AC5" w:rsidRDefault="00655AC5" w:rsidP="00A302C7">
      <w:pPr>
        <w:spacing w:after="0" w:line="240" w:lineRule="auto"/>
        <w:ind w:left="-1134" w:firstLine="567"/>
        <w:jc w:val="both"/>
        <w:rPr>
          <w:rFonts w:ascii="Times New Roman" w:eastAsia="Calibri" w:hAnsi="Times New Roman" w:cs="Times New Roman"/>
          <w:sz w:val="28"/>
          <w:szCs w:val="28"/>
        </w:rPr>
      </w:pPr>
      <w:r w:rsidRPr="00655AC5">
        <w:rPr>
          <w:rFonts w:ascii="Times New Roman" w:eastAsia="Calibri" w:hAnsi="Times New Roman" w:cs="Times New Roman"/>
          <w:sz w:val="28"/>
          <w:szCs w:val="28"/>
        </w:rPr>
        <w:t>Рассмотрим принцип работы распределителя</w:t>
      </w:r>
      <w:proofErr w:type="gramStart"/>
      <w:r w:rsidRPr="00655AC5">
        <w:rPr>
          <w:rFonts w:ascii="Times New Roman" w:eastAsia="Calibri" w:hAnsi="Times New Roman" w:cs="Times New Roman"/>
          <w:sz w:val="28"/>
          <w:szCs w:val="28"/>
        </w:rPr>
        <w:t xml:space="preserve"> </w:t>
      </w:r>
      <w:r w:rsidR="00D65D9D">
        <w:rPr>
          <w:rFonts w:ascii="Times New Roman" w:eastAsia="Calibri" w:hAnsi="Times New Roman" w:cs="Times New Roman"/>
          <w:sz w:val="28"/>
          <w:szCs w:val="28"/>
        </w:rPr>
        <w:t>.</w:t>
      </w:r>
      <w:proofErr w:type="gramEnd"/>
      <w:r w:rsidRPr="00655AC5">
        <w:rPr>
          <w:rFonts w:ascii="Times New Roman" w:eastAsia="Calibri" w:hAnsi="Times New Roman" w:cs="Times New Roman"/>
          <w:sz w:val="28"/>
          <w:szCs w:val="28"/>
        </w:rPr>
        <w:t xml:space="preserve"> В первой (исходной) позиции все линии </w:t>
      </w:r>
      <w:r w:rsidRPr="00D65D9D">
        <w:rPr>
          <w:rFonts w:ascii="Times New Roman" w:eastAsia="Calibri" w:hAnsi="Times New Roman" w:cs="Times New Roman"/>
          <w:sz w:val="28"/>
          <w:szCs w:val="28"/>
        </w:rPr>
        <w:t>А</w:t>
      </w:r>
      <w:r w:rsidRPr="00655AC5">
        <w:rPr>
          <w:rFonts w:ascii="Times New Roman" w:eastAsia="Calibri" w:hAnsi="Times New Roman" w:cs="Times New Roman"/>
          <w:sz w:val="28"/>
          <w:szCs w:val="28"/>
        </w:rPr>
        <w:t>, </w:t>
      </w:r>
      <w:r w:rsidRPr="00D65D9D">
        <w:rPr>
          <w:rFonts w:ascii="Times New Roman" w:eastAsia="Calibri" w:hAnsi="Times New Roman" w:cs="Times New Roman"/>
          <w:sz w:val="28"/>
          <w:szCs w:val="28"/>
        </w:rPr>
        <w:t>В </w:t>
      </w:r>
      <w:r w:rsidRPr="00655AC5">
        <w:rPr>
          <w:rFonts w:ascii="Times New Roman" w:eastAsia="Calibri" w:hAnsi="Times New Roman" w:cs="Times New Roman"/>
          <w:sz w:val="28"/>
          <w:szCs w:val="28"/>
        </w:rPr>
        <w:t>, </w:t>
      </w:r>
      <w:r w:rsidRPr="00D65D9D">
        <w:rPr>
          <w:rFonts w:ascii="Times New Roman" w:eastAsia="Calibri" w:hAnsi="Times New Roman" w:cs="Times New Roman"/>
          <w:sz w:val="28"/>
          <w:szCs w:val="28"/>
        </w:rPr>
        <w:t>Р</w:t>
      </w:r>
      <w:r w:rsidRPr="00655AC5">
        <w:rPr>
          <w:rFonts w:ascii="Times New Roman" w:eastAsia="Calibri" w:hAnsi="Times New Roman" w:cs="Times New Roman"/>
          <w:sz w:val="28"/>
          <w:szCs w:val="28"/>
        </w:rPr>
        <w:t> и </w:t>
      </w:r>
      <w:r w:rsidRPr="00D65D9D">
        <w:rPr>
          <w:rFonts w:ascii="Times New Roman" w:eastAsia="Calibri" w:hAnsi="Times New Roman" w:cs="Times New Roman"/>
          <w:sz w:val="28"/>
          <w:szCs w:val="28"/>
        </w:rPr>
        <w:t>Т</w:t>
      </w:r>
      <w:r w:rsidRPr="00655AC5">
        <w:rPr>
          <w:rFonts w:ascii="Times New Roman" w:eastAsia="Calibri" w:hAnsi="Times New Roman" w:cs="Times New Roman"/>
          <w:sz w:val="28"/>
          <w:szCs w:val="28"/>
        </w:rPr>
        <w:t xml:space="preserve">, подходящие к распределителю разобщены, т.е. перекрыты </w:t>
      </w:r>
      <w:r w:rsidR="00D65D9D">
        <w:rPr>
          <w:rFonts w:ascii="Times New Roman" w:eastAsia="Calibri" w:hAnsi="Times New Roman" w:cs="Times New Roman"/>
          <w:sz w:val="28"/>
          <w:szCs w:val="28"/>
        </w:rPr>
        <w:t>.</w:t>
      </w:r>
      <w:r w:rsidRPr="00655AC5">
        <w:rPr>
          <w:rFonts w:ascii="Times New Roman" w:eastAsia="Calibri" w:hAnsi="Times New Roman" w:cs="Times New Roman"/>
          <w:sz w:val="28"/>
          <w:szCs w:val="28"/>
        </w:rPr>
        <w:t xml:space="preserve"> При смещении золотника влево распределитель переходит во вторую позицию, в которой попарно соединены линии </w:t>
      </w:r>
      <w:r w:rsidRPr="00D65D9D">
        <w:rPr>
          <w:rFonts w:ascii="Times New Roman" w:eastAsia="Calibri" w:hAnsi="Times New Roman" w:cs="Times New Roman"/>
          <w:sz w:val="28"/>
          <w:szCs w:val="28"/>
        </w:rPr>
        <w:t>Р</w:t>
      </w:r>
      <w:r w:rsidRPr="00655AC5">
        <w:rPr>
          <w:rFonts w:ascii="Times New Roman" w:eastAsia="Calibri" w:hAnsi="Times New Roman" w:cs="Times New Roman"/>
          <w:sz w:val="28"/>
          <w:szCs w:val="28"/>
        </w:rPr>
        <w:t> и </w:t>
      </w:r>
      <w:r w:rsidRPr="00D65D9D">
        <w:rPr>
          <w:rFonts w:ascii="Times New Roman" w:eastAsia="Calibri" w:hAnsi="Times New Roman" w:cs="Times New Roman"/>
          <w:sz w:val="28"/>
          <w:szCs w:val="28"/>
        </w:rPr>
        <w:t>А</w:t>
      </w:r>
      <w:r w:rsidRPr="00655AC5">
        <w:rPr>
          <w:rFonts w:ascii="Times New Roman" w:eastAsia="Calibri" w:hAnsi="Times New Roman" w:cs="Times New Roman"/>
          <w:sz w:val="28"/>
          <w:szCs w:val="28"/>
        </w:rPr>
        <w:t>, </w:t>
      </w:r>
      <w:r w:rsidRPr="00D65D9D">
        <w:rPr>
          <w:rFonts w:ascii="Times New Roman" w:eastAsia="Calibri" w:hAnsi="Times New Roman" w:cs="Times New Roman"/>
          <w:sz w:val="28"/>
          <w:szCs w:val="28"/>
        </w:rPr>
        <w:t>В</w:t>
      </w:r>
      <w:r w:rsidRPr="00655AC5">
        <w:rPr>
          <w:rFonts w:ascii="Times New Roman" w:eastAsia="Calibri" w:hAnsi="Times New Roman" w:cs="Times New Roman"/>
          <w:sz w:val="28"/>
          <w:szCs w:val="28"/>
        </w:rPr>
        <w:t> и </w:t>
      </w:r>
      <w:r w:rsidRPr="00D65D9D">
        <w:rPr>
          <w:rFonts w:ascii="Times New Roman" w:eastAsia="Calibri" w:hAnsi="Times New Roman" w:cs="Times New Roman"/>
          <w:sz w:val="28"/>
          <w:szCs w:val="28"/>
        </w:rPr>
        <w:t>Т</w:t>
      </w:r>
      <w:r w:rsidRPr="00655AC5">
        <w:rPr>
          <w:rFonts w:ascii="Times New Roman" w:eastAsia="Calibri" w:hAnsi="Times New Roman" w:cs="Times New Roman"/>
          <w:sz w:val="28"/>
          <w:szCs w:val="28"/>
        </w:rPr>
        <w:t> </w:t>
      </w:r>
      <w:r w:rsidR="00D65D9D">
        <w:rPr>
          <w:rFonts w:ascii="Times New Roman" w:eastAsia="Calibri" w:hAnsi="Times New Roman" w:cs="Times New Roman"/>
          <w:sz w:val="28"/>
          <w:szCs w:val="28"/>
        </w:rPr>
        <w:t>.</w:t>
      </w:r>
      <w:r w:rsidRPr="00655AC5">
        <w:rPr>
          <w:rFonts w:ascii="Times New Roman" w:eastAsia="Calibri" w:hAnsi="Times New Roman" w:cs="Times New Roman"/>
          <w:sz w:val="28"/>
          <w:szCs w:val="28"/>
        </w:rPr>
        <w:t xml:space="preserve"> При смещении золотника вправо – в третью, где соединяются линии </w:t>
      </w:r>
      <w:r w:rsidRPr="00D65D9D">
        <w:rPr>
          <w:rFonts w:ascii="Times New Roman" w:eastAsia="Calibri" w:hAnsi="Times New Roman" w:cs="Times New Roman"/>
          <w:sz w:val="28"/>
          <w:szCs w:val="28"/>
        </w:rPr>
        <w:t>Р</w:t>
      </w:r>
      <w:r w:rsidRPr="00655AC5">
        <w:rPr>
          <w:rFonts w:ascii="Times New Roman" w:eastAsia="Calibri" w:hAnsi="Times New Roman" w:cs="Times New Roman"/>
          <w:sz w:val="28"/>
          <w:szCs w:val="28"/>
        </w:rPr>
        <w:t> и </w:t>
      </w:r>
      <w:r w:rsidRPr="00D65D9D">
        <w:rPr>
          <w:rFonts w:ascii="Times New Roman" w:eastAsia="Calibri" w:hAnsi="Times New Roman" w:cs="Times New Roman"/>
          <w:sz w:val="28"/>
          <w:szCs w:val="28"/>
        </w:rPr>
        <w:t>В</w:t>
      </w:r>
      <w:r w:rsidRPr="00655AC5">
        <w:rPr>
          <w:rFonts w:ascii="Times New Roman" w:eastAsia="Calibri" w:hAnsi="Times New Roman" w:cs="Times New Roman"/>
          <w:sz w:val="28"/>
          <w:szCs w:val="28"/>
        </w:rPr>
        <w:t>, </w:t>
      </w:r>
      <w:r w:rsidRPr="00D65D9D">
        <w:rPr>
          <w:rFonts w:ascii="Times New Roman" w:eastAsia="Calibri" w:hAnsi="Times New Roman" w:cs="Times New Roman"/>
          <w:sz w:val="28"/>
          <w:szCs w:val="28"/>
        </w:rPr>
        <w:t>А</w:t>
      </w:r>
      <w:r w:rsidRPr="00655AC5">
        <w:rPr>
          <w:rFonts w:ascii="Times New Roman" w:eastAsia="Calibri" w:hAnsi="Times New Roman" w:cs="Times New Roman"/>
          <w:sz w:val="28"/>
          <w:szCs w:val="28"/>
        </w:rPr>
        <w:t> и </w:t>
      </w:r>
      <w:r w:rsidRPr="00D65D9D">
        <w:rPr>
          <w:rFonts w:ascii="Times New Roman" w:eastAsia="Calibri" w:hAnsi="Times New Roman" w:cs="Times New Roman"/>
          <w:sz w:val="28"/>
          <w:szCs w:val="28"/>
        </w:rPr>
        <w:t>Т</w:t>
      </w:r>
      <w:r w:rsidR="00D65D9D">
        <w:rPr>
          <w:rFonts w:ascii="Times New Roman" w:eastAsia="Calibri" w:hAnsi="Times New Roman" w:cs="Times New Roman"/>
          <w:sz w:val="28"/>
          <w:szCs w:val="28"/>
        </w:rPr>
        <w:t> .</w:t>
      </w:r>
      <w:r w:rsidRPr="00655AC5">
        <w:rPr>
          <w:rFonts w:ascii="Times New Roman" w:eastAsia="Calibri" w:hAnsi="Times New Roman" w:cs="Times New Roman"/>
          <w:sz w:val="28"/>
          <w:szCs w:val="28"/>
        </w:rPr>
        <w:t>Такой распределитель часто называют реверсивным, так как он используется для остановки и изменения направления движения исполнительных органов.</w:t>
      </w:r>
    </w:p>
    <w:p w:rsidR="00655AC5" w:rsidRPr="00655AC5" w:rsidRDefault="00655AC5" w:rsidP="00A302C7">
      <w:pPr>
        <w:spacing w:after="0" w:line="240" w:lineRule="auto"/>
        <w:ind w:left="-1134" w:firstLine="567"/>
        <w:jc w:val="both"/>
        <w:rPr>
          <w:rFonts w:ascii="Times New Roman" w:eastAsia="Calibri" w:hAnsi="Times New Roman" w:cs="Times New Roman"/>
          <w:sz w:val="28"/>
          <w:szCs w:val="28"/>
        </w:rPr>
      </w:pPr>
      <w:r w:rsidRPr="00655AC5">
        <w:rPr>
          <w:rFonts w:ascii="Times New Roman" w:eastAsia="Calibri" w:hAnsi="Times New Roman" w:cs="Times New Roman"/>
          <w:sz w:val="28"/>
          <w:szCs w:val="28"/>
        </w:rPr>
        <w:t>В зависимости от числа подводов (линий, ходов) распределители могут быть двухходовые (</w:t>
      </w:r>
      <w:proofErr w:type="spellStart"/>
      <w:r w:rsidRPr="00655AC5">
        <w:rPr>
          <w:rFonts w:ascii="Times New Roman" w:eastAsia="Calibri" w:hAnsi="Times New Roman" w:cs="Times New Roman"/>
          <w:sz w:val="28"/>
          <w:szCs w:val="28"/>
        </w:rPr>
        <w:t>двухлинейные</w:t>
      </w:r>
      <w:proofErr w:type="spellEnd"/>
      <w:r w:rsidRPr="00655AC5">
        <w:rPr>
          <w:rFonts w:ascii="Times New Roman" w:eastAsia="Calibri" w:hAnsi="Times New Roman" w:cs="Times New Roman"/>
          <w:sz w:val="28"/>
          <w:szCs w:val="28"/>
        </w:rPr>
        <w:t xml:space="preserve">); трехходовые (трехлинейные), четырех- и многоходовые. В соответствии с этим в обозначениях </w:t>
      </w:r>
      <w:proofErr w:type="spellStart"/>
      <w:r w:rsidRPr="00655AC5">
        <w:rPr>
          <w:rFonts w:ascii="Times New Roman" w:eastAsia="Calibri" w:hAnsi="Times New Roman" w:cs="Times New Roman"/>
          <w:sz w:val="28"/>
          <w:szCs w:val="28"/>
        </w:rPr>
        <w:t>гидрораспределителей</w:t>
      </w:r>
      <w:proofErr w:type="spellEnd"/>
      <w:r w:rsidRPr="00655AC5">
        <w:rPr>
          <w:rFonts w:ascii="Times New Roman" w:eastAsia="Calibri" w:hAnsi="Times New Roman" w:cs="Times New Roman"/>
          <w:sz w:val="28"/>
          <w:szCs w:val="28"/>
        </w:rPr>
        <w:t xml:space="preserve"> первая цифра говорит о числе подводов. Например, из обозначения </w:t>
      </w:r>
      <w:proofErr w:type="spellStart"/>
      <w:r w:rsidRPr="00655AC5">
        <w:rPr>
          <w:rFonts w:ascii="Times New Roman" w:eastAsia="Calibri" w:hAnsi="Times New Roman" w:cs="Times New Roman"/>
          <w:sz w:val="28"/>
          <w:szCs w:val="28"/>
        </w:rPr>
        <w:t>гидрораспределителя</w:t>
      </w:r>
      <w:proofErr w:type="spellEnd"/>
      <w:r w:rsidRPr="00655AC5">
        <w:rPr>
          <w:rFonts w:ascii="Times New Roman" w:eastAsia="Calibri" w:hAnsi="Times New Roman" w:cs="Times New Roman"/>
          <w:sz w:val="28"/>
          <w:szCs w:val="28"/>
        </w:rPr>
        <w:t xml:space="preserve"> “4/2” можно понять, что он имеет 4 подвода, т.е. он четырехходовой (</w:t>
      </w:r>
      <w:proofErr w:type="spellStart"/>
      <w:r w:rsidRPr="00655AC5">
        <w:rPr>
          <w:rFonts w:ascii="Times New Roman" w:eastAsia="Calibri" w:hAnsi="Times New Roman" w:cs="Times New Roman"/>
          <w:sz w:val="28"/>
          <w:szCs w:val="28"/>
        </w:rPr>
        <w:t>четырехлинейный</w:t>
      </w:r>
      <w:proofErr w:type="spellEnd"/>
      <w:r w:rsidRPr="00655AC5">
        <w:rPr>
          <w:rFonts w:ascii="Times New Roman" w:eastAsia="Calibri" w:hAnsi="Times New Roman" w:cs="Times New Roman"/>
          <w:sz w:val="28"/>
          <w:szCs w:val="28"/>
        </w:rPr>
        <w:t>).</w:t>
      </w:r>
    </w:p>
    <w:p w:rsidR="00655AC5" w:rsidRPr="00655AC5" w:rsidRDefault="00655AC5" w:rsidP="00A302C7">
      <w:pPr>
        <w:spacing w:after="0" w:line="240" w:lineRule="auto"/>
        <w:ind w:left="-1134" w:firstLine="567"/>
        <w:jc w:val="both"/>
        <w:rPr>
          <w:rFonts w:ascii="Times New Roman" w:eastAsia="Calibri" w:hAnsi="Times New Roman" w:cs="Times New Roman"/>
          <w:sz w:val="28"/>
          <w:szCs w:val="28"/>
        </w:rPr>
      </w:pPr>
      <w:r w:rsidRPr="00655AC5">
        <w:rPr>
          <w:rFonts w:ascii="Times New Roman" w:eastAsia="Calibri" w:hAnsi="Times New Roman" w:cs="Times New Roman"/>
          <w:sz w:val="28"/>
          <w:szCs w:val="28"/>
        </w:rPr>
        <w:t>Вторая цифра в обозначении говорит о числе позиций. То же обозначение распределителя “4/2” говорит, что у него две позиции.</w:t>
      </w:r>
    </w:p>
    <w:p w:rsidR="00655AC5" w:rsidRPr="00655AC5" w:rsidRDefault="00655AC5" w:rsidP="00A302C7">
      <w:pPr>
        <w:spacing w:after="0" w:line="240" w:lineRule="auto"/>
        <w:ind w:left="-1134" w:firstLine="567"/>
        <w:jc w:val="both"/>
        <w:rPr>
          <w:rFonts w:ascii="Times New Roman" w:eastAsia="Calibri" w:hAnsi="Times New Roman" w:cs="Times New Roman"/>
          <w:sz w:val="28"/>
          <w:szCs w:val="28"/>
        </w:rPr>
      </w:pPr>
      <w:r w:rsidRPr="00655AC5">
        <w:rPr>
          <w:rFonts w:ascii="Times New Roman" w:eastAsia="Calibri" w:hAnsi="Times New Roman" w:cs="Times New Roman"/>
          <w:sz w:val="28"/>
          <w:szCs w:val="28"/>
        </w:rPr>
        <w:t>Примеры обозначения распределителей приведены на рис</w:t>
      </w:r>
      <w:r w:rsidR="00D65D9D">
        <w:rPr>
          <w:rFonts w:ascii="Times New Roman" w:eastAsia="Calibri" w:hAnsi="Times New Roman" w:cs="Times New Roman"/>
          <w:sz w:val="28"/>
          <w:szCs w:val="28"/>
        </w:rPr>
        <w:t>унке.</w:t>
      </w:r>
    </w:p>
    <w:p w:rsidR="00655AC5" w:rsidRPr="00655AC5" w:rsidRDefault="00655AC5" w:rsidP="00A302C7">
      <w:pPr>
        <w:spacing w:after="0" w:line="240" w:lineRule="auto"/>
        <w:ind w:left="-1134" w:firstLine="567"/>
        <w:jc w:val="both"/>
        <w:rPr>
          <w:rFonts w:ascii="Times New Roman" w:eastAsia="Calibri" w:hAnsi="Times New Roman" w:cs="Times New Roman"/>
          <w:sz w:val="28"/>
          <w:szCs w:val="28"/>
        </w:rPr>
      </w:pPr>
      <w:r w:rsidRPr="00655AC5">
        <w:rPr>
          <w:rFonts w:ascii="Times New Roman" w:eastAsia="Calibri" w:hAnsi="Times New Roman" w:cs="Times New Roman"/>
          <w:sz w:val="28"/>
          <w:szCs w:val="28"/>
        </w:rPr>
        <w:t xml:space="preserve">Управление положением золотника распределителя может быть нескольких типов. </w:t>
      </w:r>
    </w:p>
    <w:p w:rsidR="00655AC5" w:rsidRPr="00655AC5" w:rsidRDefault="00655AC5" w:rsidP="00A302C7">
      <w:pPr>
        <w:spacing w:after="0" w:line="240" w:lineRule="auto"/>
        <w:ind w:left="-1134" w:firstLine="567"/>
        <w:jc w:val="both"/>
        <w:rPr>
          <w:rFonts w:ascii="Times New Roman" w:eastAsia="Calibri" w:hAnsi="Times New Roman" w:cs="Times New Roman"/>
          <w:sz w:val="28"/>
          <w:szCs w:val="28"/>
        </w:rPr>
      </w:pPr>
      <w:r w:rsidRPr="00655AC5">
        <w:rPr>
          <w:rFonts w:ascii="Times New Roman" w:eastAsia="Calibri" w:hAnsi="Times New Roman" w:cs="Times New Roman"/>
          <w:sz w:val="28"/>
          <w:szCs w:val="28"/>
        </w:rPr>
        <w:t>Виды управления распределителями</w:t>
      </w:r>
      <w:r w:rsidR="0084551D">
        <w:rPr>
          <w:rFonts w:ascii="Times New Roman" w:eastAsia="Calibri" w:hAnsi="Times New Roman" w:cs="Times New Roman"/>
          <w:sz w:val="28"/>
          <w:szCs w:val="28"/>
        </w:rPr>
        <w:t>:</w:t>
      </w:r>
    </w:p>
    <w:p w:rsidR="00655AC5" w:rsidRDefault="00655AC5" w:rsidP="00D65D9D">
      <w:pPr>
        <w:spacing w:after="0" w:line="240" w:lineRule="auto"/>
        <w:ind w:left="-1134"/>
        <w:jc w:val="center"/>
        <w:rPr>
          <w:rFonts w:ascii="Times New Roman" w:eastAsia="Calibri" w:hAnsi="Times New Roman" w:cs="Times New Roman"/>
          <w:sz w:val="28"/>
          <w:szCs w:val="28"/>
        </w:rPr>
      </w:pPr>
      <w:r w:rsidRPr="00655AC5">
        <w:rPr>
          <w:rFonts w:ascii="Times New Roman" w:eastAsia="Calibri" w:hAnsi="Times New Roman" w:cs="Times New Roman"/>
          <w:noProof/>
          <w:sz w:val="28"/>
          <w:szCs w:val="28"/>
          <w:lang w:eastAsia="ru-RU"/>
        </w:rPr>
        <w:lastRenderedPageBreak/>
        <w:drawing>
          <wp:inline distT="0" distB="0" distL="0" distR="0">
            <wp:extent cx="5588000" cy="7632700"/>
            <wp:effectExtent l="0" t="0" r="0" b="6350"/>
            <wp:docPr id="57" name="Рисунок 57" descr="Способы управления гидрораспределителями">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пособы управления гидрораспределителями">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88000" cy="7632700"/>
                    </a:xfrm>
                    <a:prstGeom prst="rect">
                      <a:avLst/>
                    </a:prstGeom>
                    <a:noFill/>
                    <a:ln>
                      <a:noFill/>
                    </a:ln>
                  </pic:spPr>
                </pic:pic>
              </a:graphicData>
            </a:graphic>
          </wp:inline>
        </w:drawing>
      </w:r>
    </w:p>
    <w:p w:rsidR="00D65D9D" w:rsidRPr="00655AC5" w:rsidRDefault="00D65D9D" w:rsidP="00D65D9D">
      <w:pPr>
        <w:spacing w:after="0" w:line="240" w:lineRule="auto"/>
        <w:ind w:left="-1134"/>
        <w:jc w:val="center"/>
        <w:rPr>
          <w:rFonts w:ascii="Times New Roman" w:eastAsia="Calibri" w:hAnsi="Times New Roman" w:cs="Times New Roman"/>
          <w:sz w:val="28"/>
          <w:szCs w:val="28"/>
        </w:rPr>
      </w:pPr>
    </w:p>
    <w:p w:rsidR="00655AC5" w:rsidRPr="00655AC5" w:rsidRDefault="00655AC5" w:rsidP="00A302C7">
      <w:pPr>
        <w:spacing w:after="0" w:line="240" w:lineRule="auto"/>
        <w:ind w:left="-1134"/>
        <w:jc w:val="both"/>
        <w:rPr>
          <w:rFonts w:ascii="Times New Roman" w:eastAsia="Calibri" w:hAnsi="Times New Roman" w:cs="Times New Roman"/>
          <w:sz w:val="28"/>
          <w:szCs w:val="28"/>
        </w:rPr>
      </w:pPr>
      <w:r w:rsidRPr="00655AC5">
        <w:rPr>
          <w:rFonts w:ascii="Times New Roman" w:eastAsia="Calibri" w:hAnsi="Times New Roman" w:cs="Times New Roman"/>
          <w:sz w:val="28"/>
          <w:szCs w:val="28"/>
        </w:rPr>
        <w:t xml:space="preserve">Переключение позиций распределителя осуществляется рукояткой 1, которая при помощи серьги 2 шарнирно присоединяется к золотнику 10. С корпусом 6 рукоятка шарнирно соединена с ушком 11. Для фиксации каждого положения золотника служит шариковый фиксатор 9, помещенный в задней крышке 8. Утечки жидкости по золотнику со стороны передней крышки 3 исключаются манжетным уплотнением. </w:t>
      </w:r>
      <w:r w:rsidRPr="00655AC5">
        <w:rPr>
          <w:rFonts w:ascii="Times New Roman" w:eastAsia="Calibri" w:hAnsi="Times New Roman" w:cs="Times New Roman"/>
          <w:sz w:val="28"/>
          <w:szCs w:val="28"/>
        </w:rPr>
        <w:lastRenderedPageBreak/>
        <w:t>Рабочая жидкость подводится к отверстию 5, а отводится через отверстие 4. Канал 7 дренажный, служит для отвода утечек.</w:t>
      </w:r>
    </w:p>
    <w:p w:rsidR="00655AC5" w:rsidRDefault="00655AC5" w:rsidP="00A302C7">
      <w:pPr>
        <w:spacing w:after="0" w:line="240" w:lineRule="auto"/>
        <w:ind w:left="-1134"/>
        <w:jc w:val="both"/>
        <w:rPr>
          <w:rFonts w:ascii="Times New Roman" w:eastAsia="Calibri" w:hAnsi="Times New Roman" w:cs="Times New Roman"/>
          <w:sz w:val="28"/>
          <w:szCs w:val="28"/>
        </w:rPr>
      </w:pPr>
      <w:r w:rsidRPr="00655AC5">
        <w:rPr>
          <w:rFonts w:ascii="Times New Roman" w:eastAsia="Calibri" w:hAnsi="Times New Roman" w:cs="Times New Roman"/>
          <w:sz w:val="28"/>
          <w:szCs w:val="28"/>
        </w:rPr>
        <w:t xml:space="preserve">Основной </w:t>
      </w:r>
      <w:proofErr w:type="spellStart"/>
      <w:r w:rsidRPr="00655AC5">
        <w:rPr>
          <w:rFonts w:ascii="Times New Roman" w:eastAsia="Calibri" w:hAnsi="Times New Roman" w:cs="Times New Roman"/>
          <w:sz w:val="28"/>
          <w:szCs w:val="28"/>
        </w:rPr>
        <w:t>гидрораспределитель</w:t>
      </w:r>
      <w:proofErr w:type="spellEnd"/>
      <w:r w:rsidRPr="00655AC5">
        <w:rPr>
          <w:rFonts w:ascii="Times New Roman" w:eastAsia="Calibri" w:hAnsi="Times New Roman" w:cs="Times New Roman"/>
          <w:sz w:val="28"/>
          <w:szCs w:val="28"/>
        </w:rPr>
        <w:t xml:space="preserve"> управляет потоком рабочей жидкости гидросистемы, а вспомогательный регулирует поток управления. Такие </w:t>
      </w:r>
      <w:proofErr w:type="spellStart"/>
      <w:r w:rsidRPr="00655AC5">
        <w:rPr>
          <w:rFonts w:ascii="Times New Roman" w:eastAsia="Calibri" w:hAnsi="Times New Roman" w:cs="Times New Roman"/>
          <w:sz w:val="28"/>
          <w:szCs w:val="28"/>
        </w:rPr>
        <w:t>гидрораспределители</w:t>
      </w:r>
      <w:proofErr w:type="spellEnd"/>
      <w:r w:rsidRPr="00655AC5">
        <w:rPr>
          <w:rFonts w:ascii="Times New Roman" w:eastAsia="Calibri" w:hAnsi="Times New Roman" w:cs="Times New Roman"/>
          <w:sz w:val="28"/>
          <w:szCs w:val="28"/>
        </w:rPr>
        <w:t xml:space="preserve"> применяют в гидроприводах с дистанционным и автоматическим управлением при больших расходах и высоком давлении в гидросистеме, когда применение </w:t>
      </w:r>
      <w:proofErr w:type="spellStart"/>
      <w:r w:rsidRPr="00655AC5">
        <w:rPr>
          <w:rFonts w:ascii="Times New Roman" w:eastAsia="Calibri" w:hAnsi="Times New Roman" w:cs="Times New Roman"/>
          <w:sz w:val="28"/>
          <w:szCs w:val="28"/>
        </w:rPr>
        <w:t>гидрораспределителей</w:t>
      </w:r>
      <w:proofErr w:type="spellEnd"/>
      <w:r w:rsidRPr="00655AC5">
        <w:rPr>
          <w:rFonts w:ascii="Times New Roman" w:eastAsia="Calibri" w:hAnsi="Times New Roman" w:cs="Times New Roman"/>
          <w:sz w:val="28"/>
          <w:szCs w:val="28"/>
        </w:rPr>
        <w:t xml:space="preserve"> с электромагнитным управлением невозможно.</w:t>
      </w:r>
    </w:p>
    <w:p w:rsidR="00AB704D" w:rsidRDefault="00AB704D" w:rsidP="00A302C7">
      <w:pPr>
        <w:spacing w:after="0" w:line="240" w:lineRule="auto"/>
        <w:ind w:left="-1134"/>
        <w:jc w:val="both"/>
        <w:rPr>
          <w:rFonts w:ascii="Times New Roman" w:eastAsia="Calibri" w:hAnsi="Times New Roman" w:cs="Times New Roman"/>
          <w:sz w:val="28"/>
          <w:szCs w:val="28"/>
        </w:rPr>
      </w:pPr>
    </w:p>
    <w:p w:rsidR="00AB704D" w:rsidRDefault="00AB704D" w:rsidP="00A302C7">
      <w:pPr>
        <w:spacing w:after="0" w:line="240" w:lineRule="auto"/>
        <w:ind w:left="-1134"/>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84551D" w:rsidRPr="0084551D" w:rsidRDefault="0084551D" w:rsidP="008F0E68">
      <w:pPr>
        <w:pStyle w:val="a6"/>
        <w:numPr>
          <w:ilvl w:val="0"/>
          <w:numId w:val="11"/>
        </w:numPr>
        <w:spacing w:after="0" w:line="240" w:lineRule="auto"/>
        <w:jc w:val="both"/>
        <w:rPr>
          <w:rFonts w:ascii="Times New Roman" w:eastAsia="Calibri" w:hAnsi="Times New Roman" w:cs="Times New Roman"/>
          <w:sz w:val="28"/>
          <w:szCs w:val="28"/>
        </w:rPr>
      </w:pPr>
      <w:r w:rsidRPr="0084551D">
        <w:rPr>
          <w:rFonts w:ascii="Times New Roman" w:eastAsia="Calibri" w:hAnsi="Times New Roman" w:cs="Times New Roman"/>
          <w:sz w:val="28"/>
          <w:szCs w:val="28"/>
        </w:rPr>
        <w:t>В зависимости от числа подводов (линий, ходов) распределители могут быть?</w:t>
      </w:r>
    </w:p>
    <w:p w:rsidR="0084551D" w:rsidRPr="0084551D" w:rsidRDefault="0084551D" w:rsidP="008F0E68">
      <w:pPr>
        <w:pStyle w:val="a6"/>
        <w:numPr>
          <w:ilvl w:val="0"/>
          <w:numId w:val="11"/>
        </w:numPr>
        <w:spacing w:after="0" w:line="240" w:lineRule="auto"/>
        <w:jc w:val="both"/>
        <w:rPr>
          <w:rFonts w:ascii="Times New Roman" w:eastAsia="Calibri" w:hAnsi="Times New Roman" w:cs="Times New Roman"/>
          <w:sz w:val="28"/>
          <w:szCs w:val="28"/>
        </w:rPr>
      </w:pPr>
      <w:r w:rsidRPr="0084551D">
        <w:rPr>
          <w:rFonts w:ascii="Times New Roman" w:eastAsia="Calibri" w:hAnsi="Times New Roman" w:cs="Times New Roman"/>
          <w:sz w:val="28"/>
          <w:szCs w:val="28"/>
        </w:rPr>
        <w:t xml:space="preserve">Запорно-регулирующим элементом золотниковых </w:t>
      </w:r>
      <w:proofErr w:type="spellStart"/>
      <w:r w:rsidRPr="0084551D">
        <w:rPr>
          <w:rFonts w:ascii="Times New Roman" w:eastAsia="Calibri" w:hAnsi="Times New Roman" w:cs="Times New Roman"/>
          <w:sz w:val="28"/>
          <w:szCs w:val="28"/>
        </w:rPr>
        <w:t>гидрораспределителей</w:t>
      </w:r>
      <w:proofErr w:type="spellEnd"/>
      <w:r w:rsidRPr="0084551D">
        <w:rPr>
          <w:rFonts w:ascii="Times New Roman" w:eastAsia="Calibri" w:hAnsi="Times New Roman" w:cs="Times New Roman"/>
          <w:sz w:val="28"/>
          <w:szCs w:val="28"/>
        </w:rPr>
        <w:t xml:space="preserve"> является</w:t>
      </w:r>
      <w:r>
        <w:rPr>
          <w:rFonts w:ascii="Times New Roman" w:eastAsia="Calibri" w:hAnsi="Times New Roman" w:cs="Times New Roman"/>
          <w:sz w:val="28"/>
          <w:szCs w:val="28"/>
        </w:rPr>
        <w:t xml:space="preserve"> что?</w:t>
      </w:r>
    </w:p>
    <w:p w:rsidR="00AB704D" w:rsidRDefault="00AB704D" w:rsidP="00655AC5">
      <w:pPr>
        <w:spacing w:after="0" w:line="240" w:lineRule="auto"/>
        <w:ind w:left="-1134"/>
        <w:rPr>
          <w:rFonts w:ascii="Times New Roman" w:eastAsia="Calibri" w:hAnsi="Times New Roman" w:cs="Times New Roman"/>
          <w:sz w:val="28"/>
          <w:szCs w:val="28"/>
        </w:rPr>
      </w:pPr>
    </w:p>
    <w:p w:rsidR="00AB704D" w:rsidRPr="00AB704D" w:rsidRDefault="00AB704D" w:rsidP="00AB704D">
      <w:pPr>
        <w:spacing w:after="0" w:line="240" w:lineRule="auto"/>
        <w:ind w:left="-1134"/>
        <w:jc w:val="center"/>
        <w:rPr>
          <w:rFonts w:ascii="Times New Roman" w:eastAsia="Calibri" w:hAnsi="Times New Roman" w:cs="Times New Roman"/>
          <w:b/>
          <w:sz w:val="28"/>
          <w:szCs w:val="28"/>
        </w:rPr>
      </w:pPr>
      <w:r w:rsidRPr="00AB704D">
        <w:rPr>
          <w:rFonts w:ascii="Times New Roman" w:eastAsia="Calibri" w:hAnsi="Times New Roman" w:cs="Times New Roman"/>
          <w:b/>
          <w:sz w:val="28"/>
          <w:szCs w:val="28"/>
        </w:rPr>
        <w:t>Практическая работа № 63-66</w:t>
      </w:r>
    </w:p>
    <w:p w:rsidR="00A302C7" w:rsidRDefault="00A302C7" w:rsidP="00AB704D">
      <w:pPr>
        <w:spacing w:after="0" w:line="240" w:lineRule="auto"/>
        <w:ind w:left="-1134"/>
        <w:rPr>
          <w:rFonts w:ascii="Times New Roman" w:eastAsia="Calibri" w:hAnsi="Times New Roman" w:cs="Times New Roman"/>
          <w:b/>
          <w:sz w:val="28"/>
          <w:szCs w:val="28"/>
        </w:rPr>
      </w:pPr>
    </w:p>
    <w:p w:rsidR="00AB704D" w:rsidRPr="00AB704D" w:rsidRDefault="00AB704D" w:rsidP="00AB704D">
      <w:pPr>
        <w:spacing w:after="0" w:line="240" w:lineRule="auto"/>
        <w:ind w:left="-1134"/>
        <w:rPr>
          <w:rFonts w:ascii="Times New Roman" w:eastAsia="Calibri" w:hAnsi="Times New Roman" w:cs="Times New Roman"/>
          <w:b/>
          <w:sz w:val="28"/>
          <w:szCs w:val="28"/>
        </w:rPr>
      </w:pPr>
      <w:r w:rsidRPr="00AB704D">
        <w:rPr>
          <w:rFonts w:ascii="Times New Roman" w:eastAsia="Calibri" w:hAnsi="Times New Roman" w:cs="Times New Roman"/>
          <w:b/>
          <w:sz w:val="28"/>
          <w:szCs w:val="28"/>
        </w:rPr>
        <w:t>Тема: Проектирование и расчет электропневматических схем по заданной диаграмме перемещение-шаг (без совпадающих шагов)</w:t>
      </w:r>
    </w:p>
    <w:p w:rsidR="00602446" w:rsidRDefault="00602446" w:rsidP="00AB704D">
      <w:pPr>
        <w:spacing w:line="240" w:lineRule="auto"/>
        <w:ind w:left="-1134"/>
        <w:rPr>
          <w:rFonts w:ascii="Times New Roman" w:eastAsia="Calibri" w:hAnsi="Times New Roman" w:cs="Times New Roman"/>
          <w:sz w:val="28"/>
          <w:szCs w:val="28"/>
        </w:rPr>
      </w:pPr>
    </w:p>
    <w:p w:rsidR="00731887" w:rsidRPr="00602446" w:rsidRDefault="00AB704D" w:rsidP="00A302C7">
      <w:pPr>
        <w:spacing w:line="240" w:lineRule="auto"/>
        <w:ind w:left="-1134"/>
        <w:jc w:val="both"/>
        <w:rPr>
          <w:rFonts w:ascii="Times New Roman" w:eastAsia="Calibri" w:hAnsi="Times New Roman" w:cs="Times New Roman"/>
          <w:sz w:val="28"/>
          <w:szCs w:val="28"/>
        </w:rPr>
      </w:pPr>
      <w:r>
        <w:rPr>
          <w:rFonts w:ascii="Times New Roman" w:eastAsia="Calibri" w:hAnsi="Times New Roman" w:cs="Times New Roman"/>
          <w:sz w:val="28"/>
          <w:szCs w:val="28"/>
        </w:rPr>
        <w:t>Цель:</w:t>
      </w:r>
      <w:r w:rsidR="00602446">
        <w:rPr>
          <w:rFonts w:ascii="Times New Roman" w:eastAsia="Calibri" w:hAnsi="Times New Roman" w:cs="Times New Roman"/>
          <w:sz w:val="28"/>
          <w:szCs w:val="28"/>
        </w:rPr>
        <w:t xml:space="preserve"> </w:t>
      </w:r>
      <w:r w:rsidR="00602446" w:rsidRPr="00602446">
        <w:rPr>
          <w:rFonts w:ascii="Times New Roman" w:eastAsia="Calibri" w:hAnsi="Times New Roman" w:cs="Times New Roman"/>
          <w:sz w:val="28"/>
          <w:szCs w:val="28"/>
        </w:rPr>
        <w:t>Научиться создавать электропневматические схемы по заданной диаграмме и разбираться в работе схем управления технологическими линиями.</w:t>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 xml:space="preserve">В схемах управления технологическими линиями состояние выходных элементов, </w:t>
      </w:r>
      <w:proofErr w:type="spellStart"/>
      <w:r w:rsidRPr="00602446">
        <w:rPr>
          <w:rFonts w:ascii="Times New Roman" w:eastAsia="Calibri" w:hAnsi="Times New Roman" w:cs="Times New Roman"/>
          <w:sz w:val="28"/>
          <w:szCs w:val="28"/>
        </w:rPr>
        <w:t>т.е</w:t>
      </w:r>
      <w:proofErr w:type="spellEnd"/>
      <w:proofErr w:type="gramStart"/>
      <w:r w:rsidRPr="00602446">
        <w:rPr>
          <w:rFonts w:ascii="Times New Roman" w:eastAsia="Calibri" w:hAnsi="Times New Roman" w:cs="Times New Roman"/>
          <w:sz w:val="28"/>
          <w:szCs w:val="28"/>
        </w:rPr>
        <w:t xml:space="preserve"> .</w:t>
      </w:r>
      <w:proofErr w:type="gramEnd"/>
      <w:r w:rsidRPr="00602446">
        <w:rPr>
          <w:rFonts w:ascii="Times New Roman" w:eastAsia="Calibri" w:hAnsi="Times New Roman" w:cs="Times New Roman"/>
          <w:sz w:val="28"/>
          <w:szCs w:val="28"/>
        </w:rPr>
        <w:t xml:space="preserve"> исполнительных механизмов (электромагнитных реле, магнитных пускателей, твердотельных реле и т.д.), определяется не только комбинацией входных или приёмных элементов (кнопок, датчиков и т.д.), но и последовательностью их изменения во времени.</w:t>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Словесное описание проектируемого технологического процесса можно представить в виде графика изменения входных и выходных сигналов, который называется временной диаграммой технологического процесса.</w:t>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noProof/>
          <w:sz w:val="28"/>
          <w:szCs w:val="28"/>
          <w:lang w:eastAsia="ru-RU"/>
        </w:rPr>
        <w:drawing>
          <wp:inline distT="0" distB="0" distL="0" distR="0" wp14:anchorId="27E7002E" wp14:editId="63FEA29A">
            <wp:extent cx="3206750" cy="2660650"/>
            <wp:effectExtent l="0" t="0" r="0" b="6350"/>
            <wp:docPr id="21" name="Рисунок 21" descr="Электрический щит автоматизации технологического процесса">
              <a:hlinkClick xmlns:a="http://schemas.openxmlformats.org/drawingml/2006/main" r:id="rId1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лектрический щит автоматизации технологического процесса">
                      <a:hlinkClick r:id="rId110" tgtFrame="&quot;_blank&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06750" cy="2660650"/>
                    </a:xfrm>
                    <a:prstGeom prst="rect">
                      <a:avLst/>
                    </a:prstGeom>
                    <a:noFill/>
                    <a:ln>
                      <a:noFill/>
                    </a:ln>
                  </pic:spPr>
                </pic:pic>
              </a:graphicData>
            </a:graphic>
          </wp:inline>
        </w:drawing>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Пример построения временной диаграммы осуществим на базе схемы линии предварительной очистки зерна.</w:t>
      </w:r>
    </w:p>
    <w:p w:rsidR="00AA450B" w:rsidRPr="00602446" w:rsidRDefault="00AA450B" w:rsidP="00A302C7">
      <w:pPr>
        <w:spacing w:after="0" w:line="240" w:lineRule="auto"/>
        <w:ind w:left="-1134" w:firstLine="567"/>
        <w:jc w:val="both"/>
        <w:rPr>
          <w:rFonts w:ascii="Times New Roman" w:eastAsia="Calibri" w:hAnsi="Times New Roman" w:cs="Times New Roman"/>
          <w:b/>
          <w:sz w:val="28"/>
          <w:szCs w:val="28"/>
        </w:rPr>
      </w:pPr>
      <w:r w:rsidRPr="00602446">
        <w:rPr>
          <w:rFonts w:ascii="Times New Roman" w:eastAsia="Calibri" w:hAnsi="Times New Roman" w:cs="Times New Roman"/>
          <w:b/>
          <w:sz w:val="28"/>
          <w:szCs w:val="28"/>
        </w:rPr>
        <w:lastRenderedPageBreak/>
        <w:t>Описание работы схемы</w:t>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С помощью переключателя SA1 происходит выбор режима работы: автоматический – основной режим работы, ручной – режим пусконаладочных работ.</w:t>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Режим пусконаладочных работ заключается в подаче питания через кнопки с фиксацией SB4-SB6 к катушкам магнитных пускателей механизмов линии в обход всей логики управления. В этом режиме оператор сам принимает решение по длительности работы линии или какого-то отдельного механизма, контроль заполнения бункера осуществляется только визуально.</w:t>
      </w:r>
    </w:p>
    <w:p w:rsid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 xml:space="preserve">Как правило, этот режим работы применяется либо при аварийных режимах работы, когда логика управления нарушена и необходимо завершить технологический процесс без утраты продукта на линии, либо при пусконаладочных работах, когда после ремонта какого-то механизма линии необходимо запустить только лишь его, а не все механизмы линии. </w:t>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noProof/>
          <w:sz w:val="28"/>
          <w:szCs w:val="28"/>
          <w:lang w:eastAsia="ru-RU"/>
        </w:rPr>
        <w:drawing>
          <wp:inline distT="0" distB="0" distL="0" distR="0" wp14:anchorId="708B3A66" wp14:editId="284C5DA8">
            <wp:extent cx="3695700" cy="3536950"/>
            <wp:effectExtent l="0" t="0" r="0" b="6350"/>
            <wp:docPr id="95" name="Рисунок 95" descr="Релейно-контактная схема управления линии предварительной очистки зер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лейно-контактная схема управления линии предварительной очистки зерна"/>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95700" cy="3536950"/>
                    </a:xfrm>
                    <a:prstGeom prst="rect">
                      <a:avLst/>
                    </a:prstGeom>
                    <a:noFill/>
                    <a:ln>
                      <a:noFill/>
                    </a:ln>
                  </pic:spPr>
                </pic:pic>
              </a:graphicData>
            </a:graphic>
          </wp:inline>
        </w:drawing>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 xml:space="preserve"> Релейно-контактная схема управления линии предварительной очистки зерна</w:t>
      </w:r>
      <w:r w:rsidR="00602446">
        <w:rPr>
          <w:rFonts w:ascii="Times New Roman" w:eastAsia="Calibri" w:hAnsi="Times New Roman" w:cs="Times New Roman"/>
          <w:sz w:val="28"/>
          <w:szCs w:val="28"/>
        </w:rPr>
        <w:t>.</w:t>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 xml:space="preserve">После переключателя режимов работы в схему управления включен блок </w:t>
      </w:r>
      <w:proofErr w:type="spellStart"/>
      <w:r w:rsidRPr="00602446">
        <w:rPr>
          <w:rFonts w:ascii="Times New Roman" w:eastAsia="Calibri" w:hAnsi="Times New Roman" w:cs="Times New Roman"/>
          <w:sz w:val="28"/>
          <w:szCs w:val="28"/>
        </w:rPr>
        <w:t>пускосигнального</w:t>
      </w:r>
      <w:proofErr w:type="spellEnd"/>
      <w:r w:rsidRPr="00602446">
        <w:rPr>
          <w:rFonts w:ascii="Times New Roman" w:eastAsia="Calibri" w:hAnsi="Times New Roman" w:cs="Times New Roman"/>
          <w:sz w:val="28"/>
          <w:szCs w:val="28"/>
        </w:rPr>
        <w:t xml:space="preserve"> звена, который позволяет, с задержкой по времени, одновременно отключить звонок и включить механизм скребкового транспортера. При составлении релейно-контактных схем последовательность включения или отключения механизмов реализуется посредством замыкающих контактов магнитных пускателей.</w:t>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Так в нашем случае, если питание присутствует на катушке магнитного пускателя КМ1 (скребковый транспортер), то соответственно через контакт КМ1.1 питание также будет и на катушке магнитного пускателя КМ2 (молотковая дробилка).</w:t>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 xml:space="preserve">Одновременно все механизмы линии запускать нецелесообразно, поскольку в процессе работы может возникнуть такой режим работы, когда электропривода двух механизмов линии еще не вышли на свой номинальный режим работы, а на них уже, через головной механизм, подается продукт, что приводит к аварийной остановке линии. Поэтому в схеме управления питание на катушку магнитного пускателя КМ3 </w:t>
      </w:r>
      <w:r w:rsidRPr="00602446">
        <w:rPr>
          <w:rFonts w:ascii="Times New Roman" w:eastAsia="Calibri" w:hAnsi="Times New Roman" w:cs="Times New Roman"/>
          <w:sz w:val="28"/>
          <w:szCs w:val="28"/>
        </w:rPr>
        <w:lastRenderedPageBreak/>
        <w:t>головного механизма подается с временной задержкой, реализованной реле времени КТ2.</w:t>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Механизмы линии все включены, осуществляется работа. Иногда во время работы наступает момент, когда бункер еще не полный, а линию необходимо отключить. В этом случае в схеме управления используют блок «рабочего стопа», который позволяет произвести отключение всех механизмов линии в правильной последовательности (по направлению движения продукта по линии).</w:t>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Так при нажатии на кнопку SB3 включается промежуточное реле KV2, размыкающий контакт которого KV2.2 разрывает цепь с катушкой КМ3, отключается головной механизм линии. При этом реле времени КТ3 производит отчет времени работы линии на очистку механизмов от продукта.</w:t>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После определенного времени контакт реле времени КТ3.1 разрывает цепь с промежуточным реле KV1, контакт которого является шунтирующим кнопку пуска. Это приводит к отключению всей схемы управления и, как следствие, остановке механизмов линии. Аналогичный алгоритм работы схемы управления при срабатывании датчика уровня в бункере SL1.</w:t>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Защита электродвигателей линии от перегрузок в представленной схеме управления реализуется посредством размыкающих контактов тепловых реле КК1.1-КК3.1, которые установлены соответственно последовательно в цепях с катушками магнитных пускателей КМ1...КМ3.</w:t>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Для визуального контроля работы механизмов линии в схеме управления установлены сигнальные лампы индикации HL1...HL3. При нормальном режиме работы механизмов линии, лампы индикации будут гореть. В случае аварийного отключения, питание в цепи с магнитным пускателем пропадает, и соответственно лампа индикации гаснет.</w:t>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По схеме электрической принципиальной автоматическом режиме работы для линии предварительной очистки зерна необходимо 3 кнопки: SB1 «Стоп», SB2 «Пуск» и SB3 «Рабочий стоп», а также датчик уровня SL1. Таким образом имеем 4 входных элемента. Причём кнопки приняты с самовозвратом, т.е. без фиксации включённого состояния.</w:t>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Пример построения временной диаграммы</w:t>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Выходных элементов 4: звонок НА</w:t>
      </w:r>
      <w:proofErr w:type="gramStart"/>
      <w:r w:rsidRPr="00602446">
        <w:rPr>
          <w:rFonts w:ascii="Times New Roman" w:eastAsia="Calibri" w:hAnsi="Times New Roman" w:cs="Times New Roman"/>
          <w:sz w:val="28"/>
          <w:szCs w:val="28"/>
        </w:rPr>
        <w:t>1</w:t>
      </w:r>
      <w:proofErr w:type="gramEnd"/>
      <w:r w:rsidRPr="00602446">
        <w:rPr>
          <w:rFonts w:ascii="Times New Roman" w:eastAsia="Calibri" w:hAnsi="Times New Roman" w:cs="Times New Roman"/>
          <w:sz w:val="28"/>
          <w:szCs w:val="28"/>
        </w:rPr>
        <w:t>, скребковый транспортёр КМ1, молотковая дробилка КМ2 и ковшовая нория КМ3.</w:t>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 xml:space="preserve">При нажатии кнопки SB2 «Пуск» первым должно включиться </w:t>
      </w:r>
      <w:proofErr w:type="spellStart"/>
      <w:r w:rsidRPr="00602446">
        <w:rPr>
          <w:rFonts w:ascii="Times New Roman" w:eastAsia="Calibri" w:hAnsi="Times New Roman" w:cs="Times New Roman"/>
          <w:sz w:val="28"/>
          <w:szCs w:val="28"/>
        </w:rPr>
        <w:t>пускосигнальное</w:t>
      </w:r>
      <w:proofErr w:type="spellEnd"/>
      <w:r w:rsidRPr="00602446">
        <w:rPr>
          <w:rFonts w:ascii="Times New Roman" w:eastAsia="Calibri" w:hAnsi="Times New Roman" w:cs="Times New Roman"/>
          <w:sz w:val="28"/>
          <w:szCs w:val="28"/>
        </w:rPr>
        <w:t xml:space="preserve"> звено (звонок HA1) на 10 секунд для предупреждения персонала о том, что сейчас будет происходить запуск технологической линии.</w:t>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 xml:space="preserve">После того, как звонок НА1 прозвенел, </w:t>
      </w:r>
      <w:proofErr w:type="spellStart"/>
      <w:r w:rsidRPr="00602446">
        <w:rPr>
          <w:rFonts w:ascii="Times New Roman" w:eastAsia="Calibri" w:hAnsi="Times New Roman" w:cs="Times New Roman"/>
          <w:sz w:val="28"/>
          <w:szCs w:val="28"/>
        </w:rPr>
        <w:t>т.е</w:t>
      </w:r>
      <w:proofErr w:type="spellEnd"/>
      <w:proofErr w:type="gramStart"/>
      <w:r w:rsidRPr="00602446">
        <w:rPr>
          <w:rFonts w:ascii="Times New Roman" w:eastAsia="Calibri" w:hAnsi="Times New Roman" w:cs="Times New Roman"/>
          <w:sz w:val="28"/>
          <w:szCs w:val="28"/>
        </w:rPr>
        <w:t xml:space="preserve"> .</w:t>
      </w:r>
      <w:proofErr w:type="gramEnd"/>
      <w:r w:rsidRPr="00602446">
        <w:rPr>
          <w:rFonts w:ascii="Times New Roman" w:eastAsia="Calibri" w:hAnsi="Times New Roman" w:cs="Times New Roman"/>
          <w:sz w:val="28"/>
          <w:szCs w:val="28"/>
        </w:rPr>
        <w:t xml:space="preserve"> спустя 10 секунд после нажатии на кнопку SB2 86 «Пуск», включается скребковый транспортёр КМ1 и молотковая дробилка КМ2 (смотрите рис. 2).</w:t>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Время работы механизмов определяется исходя из их производительности и объёма продукции. Производительность для скребкового транспортёра, молотковой дробилки и ковшовой нории примем 5 т/ч, 3 т/ч и 2 т/ч соответственно. Объём зерна определяется исходя из объёма бункера и килограмм зерна приходящихся на 1 м.</w:t>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Зерно разных культур имеет разную форму, плотность и соответственно вес, следовательно, кубический метр каждого вида зерна не может весить одинаково.</w:t>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lastRenderedPageBreak/>
        <w:t>Примем объём бункера 5 м. Загружаемое зерно – гречиха, которая весит 560 – 660 кг. Исходное состояние бункера – пустой. Тогда количество зерна в полном бункере: N = 580 х 5 = 2900 кг.</w:t>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Меньшую производительность из всех механизмов имеет ковшовая нория, она же подаёт зерно на линию. Её время работы составит: tм3 = 2000/2900 = 0,689 ч = 41 мин.</w:t>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Время работы остальных механизмов будет больше чем 41 минута и определяется исходя из логики работы схемы.</w:t>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После включения скребкового транспортёра КМ1 и молотковой дробилки КМ2 им необходимо дать время на разгон. Время на разгон для всех механизмов принимаем – 10 секунд. Ковшовая нория КМ3 запускается последней (спустя 10 секунд после запуска КМ1 и КМ2) чтобы не создавать завала продукта на молотковой дробилке КМ2 и скребковом транспортёре КМ1. Спустя 41 минуту весь продукт необходимый для заполнения бункера пройдёт через ковшовую норию КМ3.</w:t>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Датчик уровня SL устанавливается таким образом, чтобы сигнал о заполнении бункера поступил ещё до того, как остатки продукта пройдут через молотковую дробилку КМ2 и скребковый транспортёр КМ1.</w:t>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При срабатывании датчика уровня SL1 отключается головной механизм КМ3 (через 41 минуту и 20 секунд после нажатия на кнопку SB2 «Пуск»). С выдержкой по времени одновременно отключаются КМ1 и КМ2. Данную выдержку времени можно принять равной 20 секунд.</w:t>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Временная диаграмма для нормального ре</w:t>
      </w:r>
      <w:r w:rsidR="000A723B">
        <w:rPr>
          <w:rFonts w:ascii="Times New Roman" w:eastAsia="Calibri" w:hAnsi="Times New Roman" w:cs="Times New Roman"/>
          <w:sz w:val="28"/>
          <w:szCs w:val="28"/>
        </w:rPr>
        <w:t>жима работы показана на рисунке</w:t>
      </w:r>
      <w:r w:rsidR="00602446">
        <w:rPr>
          <w:rFonts w:ascii="Times New Roman" w:eastAsia="Calibri" w:hAnsi="Times New Roman" w:cs="Times New Roman"/>
          <w:sz w:val="28"/>
          <w:szCs w:val="28"/>
        </w:rPr>
        <w:t>.</w:t>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noProof/>
          <w:sz w:val="28"/>
          <w:szCs w:val="28"/>
          <w:lang w:eastAsia="ru-RU"/>
        </w:rPr>
        <w:drawing>
          <wp:inline distT="0" distB="0" distL="0" distR="0" wp14:anchorId="7A262AEC" wp14:editId="25498E2E">
            <wp:extent cx="2755900" cy="3295650"/>
            <wp:effectExtent l="0" t="0" r="6350" b="0"/>
            <wp:docPr id="79" name="Рисунок 79" descr="Временная диаграмма для нормального режима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ременная диаграмма для нормального режима работы"/>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55900" cy="3295650"/>
                    </a:xfrm>
                    <a:prstGeom prst="rect">
                      <a:avLst/>
                    </a:prstGeom>
                    <a:noFill/>
                    <a:ln>
                      <a:noFill/>
                    </a:ln>
                  </pic:spPr>
                </pic:pic>
              </a:graphicData>
            </a:graphic>
          </wp:inline>
        </w:drawing>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Временная диаграмма для нормального режима работы</w:t>
      </w:r>
      <w:r w:rsidR="000A723B">
        <w:rPr>
          <w:rFonts w:ascii="Times New Roman" w:eastAsia="Calibri" w:hAnsi="Times New Roman" w:cs="Times New Roman"/>
          <w:sz w:val="28"/>
          <w:szCs w:val="28"/>
        </w:rPr>
        <w:t>.</w:t>
      </w:r>
    </w:p>
    <w:p w:rsidR="00AA450B" w:rsidRPr="00602446" w:rsidRDefault="00AA450B" w:rsidP="00A302C7">
      <w:pPr>
        <w:spacing w:after="0"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В режиме «Рабочий стоп» оператор может остановить процесс раньше, чем сработает датчик уровня SL1, поэтому в данном случаи время работы механизмов определить невозможно. В режиме «Общий стоп» сразу отключаются все механизмы.</w:t>
      </w:r>
    </w:p>
    <w:p w:rsidR="00AA450B" w:rsidRPr="00AA450B" w:rsidRDefault="00AA450B" w:rsidP="00A302C7">
      <w:pPr>
        <w:spacing w:line="240" w:lineRule="auto"/>
        <w:ind w:left="-1134"/>
        <w:jc w:val="both"/>
        <w:rPr>
          <w:rFonts w:ascii="Arial" w:eastAsia="Times New Roman" w:hAnsi="Arial" w:cs="Arial"/>
          <w:color w:val="111111"/>
          <w:sz w:val="27"/>
          <w:szCs w:val="27"/>
          <w:lang w:eastAsia="ru-RU"/>
        </w:rPr>
      </w:pPr>
      <w:r w:rsidRPr="00AA450B">
        <w:rPr>
          <w:rFonts w:ascii="Arial" w:eastAsia="Times New Roman" w:hAnsi="Arial" w:cs="Arial"/>
          <w:noProof/>
          <w:color w:val="111111"/>
          <w:sz w:val="27"/>
          <w:szCs w:val="27"/>
          <w:lang w:eastAsia="ru-RU"/>
        </w:rPr>
        <w:lastRenderedPageBreak/>
        <w:drawing>
          <wp:inline distT="0" distB="0" distL="0" distR="0">
            <wp:extent cx="2933700" cy="4165600"/>
            <wp:effectExtent l="0" t="0" r="0" b="6350"/>
            <wp:docPr id="34" name="Рисунок 34" descr="Временная диаграмма для режима работы рабочий ст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ременная диаграмма для режима работы рабочий стоп"/>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33700" cy="4165600"/>
                    </a:xfrm>
                    <a:prstGeom prst="rect">
                      <a:avLst/>
                    </a:prstGeom>
                    <a:noFill/>
                    <a:ln>
                      <a:noFill/>
                    </a:ln>
                  </pic:spPr>
                </pic:pic>
              </a:graphicData>
            </a:graphic>
          </wp:inline>
        </w:drawing>
      </w:r>
    </w:p>
    <w:p w:rsidR="00AA450B" w:rsidRPr="00602446" w:rsidRDefault="00AA450B" w:rsidP="00A302C7">
      <w:pPr>
        <w:spacing w:line="240" w:lineRule="auto"/>
        <w:ind w:left="-1134"/>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Временная диаграмма для режима работы «Рабочий стоп»</w:t>
      </w:r>
    </w:p>
    <w:p w:rsidR="00AA450B" w:rsidRPr="00AA450B" w:rsidRDefault="00AA450B" w:rsidP="00A302C7">
      <w:pPr>
        <w:spacing w:line="240" w:lineRule="auto"/>
        <w:ind w:left="-1134"/>
        <w:jc w:val="both"/>
        <w:rPr>
          <w:rFonts w:ascii="Arial" w:eastAsia="Times New Roman" w:hAnsi="Arial" w:cs="Arial"/>
          <w:color w:val="111111"/>
          <w:sz w:val="27"/>
          <w:szCs w:val="27"/>
          <w:lang w:eastAsia="ru-RU"/>
        </w:rPr>
      </w:pPr>
      <w:r w:rsidRPr="00AA450B">
        <w:rPr>
          <w:rFonts w:ascii="Arial" w:eastAsia="Times New Roman" w:hAnsi="Arial" w:cs="Arial"/>
          <w:noProof/>
          <w:color w:val="111111"/>
          <w:sz w:val="27"/>
          <w:szCs w:val="27"/>
          <w:lang w:eastAsia="ru-RU"/>
        </w:rPr>
        <w:drawing>
          <wp:inline distT="0" distB="0" distL="0" distR="0">
            <wp:extent cx="3194050" cy="3479800"/>
            <wp:effectExtent l="0" t="0" r="6350" b="6350"/>
            <wp:docPr id="26" name="Рисунок 26" descr="Временная диаграмма для режима общий ст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ременная диаграмма для режима общий стоп"/>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94050" cy="3479800"/>
                    </a:xfrm>
                    <a:prstGeom prst="rect">
                      <a:avLst/>
                    </a:prstGeom>
                    <a:noFill/>
                    <a:ln>
                      <a:noFill/>
                    </a:ln>
                  </pic:spPr>
                </pic:pic>
              </a:graphicData>
            </a:graphic>
          </wp:inline>
        </w:drawing>
      </w:r>
    </w:p>
    <w:p w:rsidR="00AA450B" w:rsidRPr="00602446" w:rsidRDefault="00AA450B" w:rsidP="00A302C7">
      <w:pPr>
        <w:spacing w:line="240" w:lineRule="auto"/>
        <w:ind w:left="-1134"/>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Временная диаграмма для режима «Общий стоп»</w:t>
      </w:r>
    </w:p>
    <w:p w:rsidR="00AA450B" w:rsidRPr="00602446" w:rsidRDefault="00AA450B" w:rsidP="00A302C7">
      <w:pPr>
        <w:spacing w:line="240" w:lineRule="auto"/>
        <w:ind w:left="-1134"/>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 xml:space="preserve">Пример построения блок-схемы работы </w:t>
      </w:r>
      <w:proofErr w:type="spellStart"/>
      <w:r w:rsidRPr="00602446">
        <w:rPr>
          <w:rFonts w:ascii="Times New Roman" w:eastAsia="Calibri" w:hAnsi="Times New Roman" w:cs="Times New Roman"/>
          <w:sz w:val="28"/>
          <w:szCs w:val="28"/>
        </w:rPr>
        <w:t>работы</w:t>
      </w:r>
      <w:proofErr w:type="spellEnd"/>
      <w:r w:rsidRPr="00602446">
        <w:rPr>
          <w:rFonts w:ascii="Times New Roman" w:eastAsia="Calibri" w:hAnsi="Times New Roman" w:cs="Times New Roman"/>
          <w:sz w:val="28"/>
          <w:szCs w:val="28"/>
        </w:rPr>
        <w:t xml:space="preserve"> </w:t>
      </w:r>
      <w:proofErr w:type="spellStart"/>
      <w:r w:rsidRPr="00602446">
        <w:rPr>
          <w:rFonts w:ascii="Times New Roman" w:eastAsia="Calibri" w:hAnsi="Times New Roman" w:cs="Times New Roman"/>
          <w:sz w:val="28"/>
          <w:szCs w:val="28"/>
        </w:rPr>
        <w:t>механизмов</w:t>
      </w:r>
      <w:r w:rsidR="00602446">
        <w:rPr>
          <w:rFonts w:ascii="Times New Roman" w:eastAsia="Calibri" w:hAnsi="Times New Roman" w:cs="Times New Roman"/>
          <w:sz w:val="28"/>
          <w:szCs w:val="28"/>
        </w:rPr>
        <w:t>.</w:t>
      </w:r>
      <w:r w:rsidRPr="00602446">
        <w:rPr>
          <w:rFonts w:ascii="Times New Roman" w:eastAsia="Calibri" w:hAnsi="Times New Roman" w:cs="Times New Roman"/>
          <w:sz w:val="28"/>
          <w:szCs w:val="28"/>
        </w:rPr>
        <w:t>Блок</w:t>
      </w:r>
      <w:proofErr w:type="spellEnd"/>
      <w:r w:rsidRPr="00602446">
        <w:rPr>
          <w:rFonts w:ascii="Times New Roman" w:eastAsia="Calibri" w:hAnsi="Times New Roman" w:cs="Times New Roman"/>
          <w:sz w:val="28"/>
          <w:szCs w:val="28"/>
        </w:rPr>
        <w:t>-схема работы технологического процесса должна наглядно показывать алгоритм его работы. Для этого используются специальные обозначения тех или иных действий.</w:t>
      </w:r>
    </w:p>
    <w:p w:rsidR="00AA450B" w:rsidRPr="00602446" w:rsidRDefault="00AA450B" w:rsidP="00A302C7">
      <w:pPr>
        <w:spacing w:line="240" w:lineRule="auto"/>
        <w:ind w:left="-1134"/>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lastRenderedPageBreak/>
        <w:t>На рисунке показан пример блок-схемы для линии предварительной очистки зерна. В представленной блок-схеме показаны все возможные варианты работы технологического процесса. Ситуация «Авария» может возникнуть в любой момент работы линии предварительной очистки зерна после нажатия на кнопку SB2 «Пуск».</w:t>
      </w:r>
    </w:p>
    <w:p w:rsidR="00AA450B" w:rsidRPr="00602446" w:rsidRDefault="00AA450B" w:rsidP="00A302C7">
      <w:pPr>
        <w:spacing w:line="240" w:lineRule="auto"/>
        <w:ind w:left="-1134"/>
        <w:jc w:val="both"/>
        <w:rPr>
          <w:rFonts w:ascii="Times New Roman" w:eastAsia="Calibri" w:hAnsi="Times New Roman" w:cs="Times New Roman"/>
          <w:sz w:val="28"/>
          <w:szCs w:val="28"/>
        </w:rPr>
      </w:pPr>
      <w:r w:rsidRPr="00602446">
        <w:rPr>
          <w:rFonts w:ascii="Times New Roman" w:eastAsia="Calibri" w:hAnsi="Times New Roman" w:cs="Times New Roman"/>
          <w:noProof/>
          <w:sz w:val="28"/>
          <w:szCs w:val="28"/>
          <w:lang w:eastAsia="ru-RU"/>
        </w:rPr>
        <w:drawing>
          <wp:inline distT="0" distB="0" distL="0" distR="0" wp14:anchorId="431F68EA" wp14:editId="27089E65">
            <wp:extent cx="5549900" cy="5245100"/>
            <wp:effectExtent l="0" t="0" r="0" b="0"/>
            <wp:docPr id="22" name="Рисунок 22" descr="Блок-схема работы линии предварительной очистки зер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лок-схема работы линии предварительной очистки зерна"/>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49900" cy="5245100"/>
                    </a:xfrm>
                    <a:prstGeom prst="rect">
                      <a:avLst/>
                    </a:prstGeom>
                    <a:noFill/>
                    <a:ln>
                      <a:noFill/>
                    </a:ln>
                  </pic:spPr>
                </pic:pic>
              </a:graphicData>
            </a:graphic>
          </wp:inline>
        </w:drawing>
      </w:r>
    </w:p>
    <w:p w:rsidR="00AA450B" w:rsidRDefault="00AA450B" w:rsidP="00A302C7">
      <w:pPr>
        <w:spacing w:line="240" w:lineRule="auto"/>
        <w:ind w:left="-1134"/>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 Блок-схема работы линии предварительной очистки зерна</w:t>
      </w:r>
      <w:r w:rsidR="00602446">
        <w:rPr>
          <w:rFonts w:ascii="Times New Roman" w:eastAsia="Calibri" w:hAnsi="Times New Roman" w:cs="Times New Roman"/>
          <w:sz w:val="28"/>
          <w:szCs w:val="28"/>
        </w:rPr>
        <w:t>.</w:t>
      </w:r>
    </w:p>
    <w:p w:rsidR="000A723B" w:rsidRDefault="00602446" w:rsidP="00A302C7">
      <w:pPr>
        <w:spacing w:line="240" w:lineRule="auto"/>
        <w:ind w:left="-1134"/>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84551D" w:rsidRDefault="0084551D" w:rsidP="00A302C7">
      <w:pPr>
        <w:spacing w:line="240" w:lineRule="auto"/>
        <w:ind w:left="-1134"/>
        <w:jc w:val="both"/>
        <w:rPr>
          <w:rFonts w:ascii="Times New Roman" w:eastAsia="Calibri" w:hAnsi="Times New Roman" w:cs="Times New Roman"/>
          <w:sz w:val="28"/>
          <w:szCs w:val="28"/>
        </w:rPr>
      </w:pPr>
      <w:r>
        <w:rPr>
          <w:rFonts w:ascii="Times New Roman" w:eastAsia="Calibri" w:hAnsi="Times New Roman" w:cs="Times New Roman"/>
          <w:sz w:val="28"/>
          <w:szCs w:val="28"/>
        </w:rPr>
        <w:t>1.Каким образом устанавливается д</w:t>
      </w:r>
      <w:r w:rsidRPr="0084551D">
        <w:rPr>
          <w:rFonts w:ascii="Times New Roman" w:eastAsia="Calibri" w:hAnsi="Times New Roman" w:cs="Times New Roman"/>
          <w:sz w:val="28"/>
          <w:szCs w:val="28"/>
        </w:rPr>
        <w:t>атчик уровня SL</w:t>
      </w:r>
      <w:r>
        <w:rPr>
          <w:rFonts w:ascii="Times New Roman" w:eastAsia="Calibri" w:hAnsi="Times New Roman" w:cs="Times New Roman"/>
          <w:sz w:val="28"/>
          <w:szCs w:val="28"/>
        </w:rPr>
        <w:t>?</w:t>
      </w:r>
    </w:p>
    <w:p w:rsidR="0084551D" w:rsidRPr="0084551D" w:rsidRDefault="0084551D" w:rsidP="00A302C7">
      <w:pPr>
        <w:spacing w:line="240" w:lineRule="auto"/>
        <w:ind w:left="-113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2.Что может сделать оператор в </w:t>
      </w:r>
      <w:r w:rsidRPr="0084551D">
        <w:rPr>
          <w:rFonts w:ascii="Times New Roman" w:eastAsia="Calibri" w:hAnsi="Times New Roman" w:cs="Times New Roman"/>
          <w:sz w:val="28"/>
          <w:szCs w:val="28"/>
        </w:rPr>
        <w:t xml:space="preserve"> режиме «Рабочий стоп»</w:t>
      </w:r>
      <w:r>
        <w:rPr>
          <w:rFonts w:ascii="Times New Roman" w:eastAsia="Calibri" w:hAnsi="Times New Roman" w:cs="Times New Roman"/>
          <w:sz w:val="28"/>
          <w:szCs w:val="28"/>
        </w:rPr>
        <w:t>?</w:t>
      </w:r>
    </w:p>
    <w:p w:rsidR="0084551D" w:rsidRDefault="0084551D" w:rsidP="00AA450B">
      <w:pPr>
        <w:spacing w:line="240" w:lineRule="auto"/>
        <w:ind w:left="-1134"/>
        <w:rPr>
          <w:rFonts w:ascii="Times New Roman" w:eastAsia="Calibri" w:hAnsi="Times New Roman" w:cs="Times New Roman"/>
          <w:sz w:val="28"/>
          <w:szCs w:val="28"/>
        </w:rPr>
      </w:pPr>
    </w:p>
    <w:p w:rsidR="00602446" w:rsidRPr="000A723B" w:rsidRDefault="00602446" w:rsidP="000A723B">
      <w:pPr>
        <w:spacing w:line="240" w:lineRule="auto"/>
        <w:ind w:left="-1134"/>
        <w:jc w:val="center"/>
        <w:rPr>
          <w:rFonts w:ascii="Times New Roman" w:eastAsia="Calibri" w:hAnsi="Times New Roman" w:cs="Times New Roman"/>
          <w:b/>
          <w:sz w:val="28"/>
          <w:szCs w:val="28"/>
        </w:rPr>
      </w:pPr>
      <w:r w:rsidRPr="000A723B">
        <w:rPr>
          <w:rFonts w:ascii="Times New Roman" w:eastAsia="Calibri" w:hAnsi="Times New Roman" w:cs="Times New Roman"/>
          <w:b/>
          <w:sz w:val="28"/>
          <w:szCs w:val="28"/>
        </w:rPr>
        <w:t>Практическая работа №67-69</w:t>
      </w:r>
    </w:p>
    <w:p w:rsidR="000A723B" w:rsidRPr="000A723B" w:rsidRDefault="000A723B" w:rsidP="000A723B">
      <w:pPr>
        <w:spacing w:line="240" w:lineRule="auto"/>
        <w:ind w:left="-1134"/>
        <w:rPr>
          <w:rFonts w:ascii="Times New Roman" w:eastAsia="Calibri" w:hAnsi="Times New Roman" w:cs="Times New Roman"/>
          <w:b/>
          <w:sz w:val="28"/>
          <w:szCs w:val="28"/>
        </w:rPr>
      </w:pPr>
      <w:r w:rsidRPr="000A723B">
        <w:rPr>
          <w:rFonts w:ascii="Times New Roman" w:eastAsia="Calibri" w:hAnsi="Times New Roman" w:cs="Times New Roman"/>
          <w:b/>
          <w:sz w:val="28"/>
          <w:szCs w:val="28"/>
        </w:rPr>
        <w:t>Тема: Проектирование и расчет электропневматических схем по заданной диаграмме перемещение-шаг (с совпадающими шагами)</w:t>
      </w:r>
    </w:p>
    <w:p w:rsidR="000A723B" w:rsidRDefault="000A723B" w:rsidP="000A723B">
      <w:pPr>
        <w:spacing w:line="240" w:lineRule="auto"/>
        <w:ind w:left="-1134"/>
        <w:rPr>
          <w:rFonts w:ascii="Times New Roman" w:eastAsia="Calibri" w:hAnsi="Times New Roman" w:cs="Times New Roman"/>
          <w:sz w:val="28"/>
          <w:szCs w:val="28"/>
        </w:rPr>
      </w:pPr>
      <w:r>
        <w:rPr>
          <w:rFonts w:ascii="Times New Roman" w:eastAsia="Calibri" w:hAnsi="Times New Roman" w:cs="Times New Roman"/>
          <w:sz w:val="28"/>
          <w:szCs w:val="28"/>
        </w:rPr>
        <w:t>Цель: Научиться проектировать электропневматические схемы по заданной диаграмме перемещение-шаг.</w:t>
      </w:r>
    </w:p>
    <w:p w:rsidR="000A723B" w:rsidRPr="000A723B" w:rsidRDefault="000A723B" w:rsidP="00A302C7">
      <w:pPr>
        <w:spacing w:after="0" w:line="240" w:lineRule="auto"/>
        <w:ind w:left="-1134" w:firstLine="567"/>
        <w:jc w:val="both"/>
        <w:rPr>
          <w:rFonts w:ascii="Times New Roman" w:eastAsia="Calibri" w:hAnsi="Times New Roman" w:cs="Times New Roman"/>
          <w:sz w:val="28"/>
          <w:szCs w:val="28"/>
        </w:rPr>
      </w:pPr>
      <w:r w:rsidRPr="000A723B">
        <w:rPr>
          <w:rFonts w:ascii="Times New Roman" w:eastAsia="Calibri" w:hAnsi="Times New Roman" w:cs="Times New Roman"/>
          <w:sz w:val="28"/>
          <w:szCs w:val="28"/>
        </w:rPr>
        <w:lastRenderedPageBreak/>
        <w:t>Известно, что аппараты и их детали на схемах изображают, как правило, в отключенном положении, т. е. при отсутствии принудительных сил, воздействующих на подвижные контакты. Если от этого правила сделано отступление, то оно оговаривается на чертежах. Но в любом случае схема изображает какое-то одно положение аппаратов.</w:t>
      </w:r>
    </w:p>
    <w:p w:rsidR="000A723B" w:rsidRPr="000A723B" w:rsidRDefault="000A723B" w:rsidP="00A302C7">
      <w:pPr>
        <w:spacing w:after="0" w:line="240" w:lineRule="auto"/>
        <w:ind w:left="-1134" w:firstLine="567"/>
        <w:jc w:val="both"/>
        <w:rPr>
          <w:rFonts w:ascii="Times New Roman" w:eastAsia="Calibri" w:hAnsi="Times New Roman" w:cs="Times New Roman"/>
          <w:sz w:val="28"/>
          <w:szCs w:val="28"/>
        </w:rPr>
      </w:pPr>
      <w:r w:rsidRPr="000A723B">
        <w:rPr>
          <w:rFonts w:ascii="Times New Roman" w:eastAsia="Calibri" w:hAnsi="Times New Roman" w:cs="Times New Roman"/>
          <w:sz w:val="28"/>
          <w:szCs w:val="28"/>
        </w:rPr>
        <w:t>Практически как при подаче, так и при снятии питания, а также в процессе работы в схеме происходят изменения, причем они протекают во времени и их в ряде случаев необходимо отразить на чертежах. С этой целью строят диаграммы взаимодействия.</w:t>
      </w:r>
    </w:p>
    <w:p w:rsidR="000A723B" w:rsidRPr="000A723B" w:rsidRDefault="000A723B" w:rsidP="00A302C7">
      <w:pPr>
        <w:spacing w:after="0" w:line="240" w:lineRule="auto"/>
        <w:ind w:left="-1134" w:firstLine="567"/>
        <w:jc w:val="both"/>
        <w:rPr>
          <w:rFonts w:ascii="Times New Roman" w:eastAsia="Calibri" w:hAnsi="Times New Roman" w:cs="Times New Roman"/>
          <w:sz w:val="28"/>
          <w:szCs w:val="28"/>
        </w:rPr>
      </w:pPr>
      <w:r w:rsidRPr="000A723B">
        <w:rPr>
          <w:rFonts w:ascii="Times New Roman" w:eastAsia="Calibri" w:hAnsi="Times New Roman" w:cs="Times New Roman"/>
          <w:sz w:val="28"/>
          <w:szCs w:val="28"/>
        </w:rPr>
        <w:t>Наиболее распространены диаграммы двух типов. Первый тип наиболее прост и служит для изображения последовательности действий и расчета времени в установившихся режимах. Диаграммы второго типа сложнее. Они предназначены для схем, работающих в неустановившихся режимах, которые рассматриваются в специальной литературе.</w:t>
      </w:r>
    </w:p>
    <w:p w:rsidR="000A723B" w:rsidRPr="000A723B" w:rsidRDefault="000A723B" w:rsidP="00A302C7">
      <w:pPr>
        <w:spacing w:line="240" w:lineRule="auto"/>
        <w:ind w:left="-1134"/>
        <w:jc w:val="both"/>
        <w:rPr>
          <w:rFonts w:ascii="Times New Roman" w:eastAsia="Calibri" w:hAnsi="Times New Roman" w:cs="Times New Roman"/>
          <w:sz w:val="28"/>
          <w:szCs w:val="28"/>
        </w:rPr>
      </w:pPr>
      <w:r w:rsidRPr="000A723B">
        <w:rPr>
          <w:rFonts w:ascii="Times New Roman" w:eastAsia="Calibri" w:hAnsi="Times New Roman" w:cs="Times New Roman"/>
          <w:noProof/>
          <w:sz w:val="28"/>
          <w:szCs w:val="28"/>
          <w:lang w:eastAsia="ru-RU"/>
        </w:rPr>
        <w:drawing>
          <wp:inline distT="0" distB="0" distL="0" distR="0">
            <wp:extent cx="4019550" cy="3740150"/>
            <wp:effectExtent l="0" t="0" r="0" b="0"/>
            <wp:docPr id="97" name="Рисунок 97" descr="Шкаф с электрооборудованием ст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Шкаф с электрооборудованием станка"/>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19550" cy="3740150"/>
                    </a:xfrm>
                    <a:prstGeom prst="rect">
                      <a:avLst/>
                    </a:prstGeom>
                    <a:noFill/>
                    <a:ln>
                      <a:noFill/>
                    </a:ln>
                  </pic:spPr>
                </pic:pic>
              </a:graphicData>
            </a:graphic>
          </wp:inline>
        </w:drawing>
      </w:r>
    </w:p>
    <w:p w:rsidR="000A723B" w:rsidRPr="000A723B" w:rsidRDefault="000A723B" w:rsidP="00A302C7">
      <w:pPr>
        <w:spacing w:line="240" w:lineRule="auto"/>
        <w:ind w:left="-1134"/>
        <w:jc w:val="both"/>
        <w:rPr>
          <w:rFonts w:ascii="Times New Roman" w:eastAsia="Calibri" w:hAnsi="Times New Roman" w:cs="Times New Roman"/>
          <w:sz w:val="28"/>
          <w:szCs w:val="28"/>
        </w:rPr>
      </w:pPr>
      <w:r w:rsidRPr="000A723B">
        <w:rPr>
          <w:rFonts w:ascii="Times New Roman" w:eastAsia="Calibri" w:hAnsi="Times New Roman" w:cs="Times New Roman"/>
          <w:b/>
          <w:bCs/>
          <w:sz w:val="28"/>
          <w:szCs w:val="28"/>
        </w:rPr>
        <w:t>Предварительные условия и масштабы</w:t>
      </w:r>
    </w:p>
    <w:p w:rsidR="000A723B" w:rsidRPr="000A723B" w:rsidRDefault="000A723B" w:rsidP="00A302C7">
      <w:pPr>
        <w:spacing w:after="0" w:line="240" w:lineRule="auto"/>
        <w:ind w:left="-1134" w:firstLine="567"/>
        <w:jc w:val="both"/>
        <w:rPr>
          <w:rFonts w:ascii="Times New Roman" w:eastAsia="Calibri" w:hAnsi="Times New Roman" w:cs="Times New Roman"/>
          <w:sz w:val="28"/>
          <w:szCs w:val="28"/>
        </w:rPr>
      </w:pPr>
      <w:r w:rsidRPr="000A723B">
        <w:rPr>
          <w:rFonts w:ascii="Times New Roman" w:eastAsia="Calibri" w:hAnsi="Times New Roman" w:cs="Times New Roman"/>
          <w:sz w:val="28"/>
          <w:szCs w:val="28"/>
        </w:rPr>
        <w:t>Количество строк на диаграмме равно количеству аппаратов, взаимодействие которых рассматривается. С целью облегчения описания схем характерные точки на диаграмме нумеруют по возрастанию слева направо (тогда их легче находить). Характерные точки соединяют стрелками, указывающими «направление процесса». По горизонтали отсчитывают время. Масштаб времени для всех аппаратов одинаков.</w:t>
      </w:r>
    </w:p>
    <w:p w:rsidR="000A723B" w:rsidRPr="000A723B" w:rsidRDefault="000A723B" w:rsidP="00A302C7">
      <w:pPr>
        <w:spacing w:after="0" w:line="240" w:lineRule="auto"/>
        <w:ind w:left="-1134" w:firstLine="567"/>
        <w:jc w:val="both"/>
        <w:rPr>
          <w:rFonts w:ascii="Times New Roman" w:eastAsia="Calibri" w:hAnsi="Times New Roman" w:cs="Times New Roman"/>
          <w:sz w:val="28"/>
          <w:szCs w:val="28"/>
        </w:rPr>
      </w:pPr>
      <w:r w:rsidRPr="000A723B">
        <w:rPr>
          <w:rFonts w:ascii="Times New Roman" w:eastAsia="Calibri" w:hAnsi="Times New Roman" w:cs="Times New Roman"/>
          <w:sz w:val="28"/>
          <w:szCs w:val="28"/>
        </w:rPr>
        <w:t>Работа однопозиционного аппарата с ручным приводом, например выключателя, на схеме рис. 1, а изображена прямоугольником. Он показывает, что кнопочный выключатель SB1 был нажат в момент времени, обозначенный точкой 1, и отпущен в точке 4. Следовательно, его замыкающий контакт был замкнут в течение времени 1-4, размыкающий - от 0-1 и от 4 и далее.</w:t>
      </w:r>
    </w:p>
    <w:p w:rsidR="000A723B" w:rsidRPr="000A723B" w:rsidRDefault="000A723B" w:rsidP="00A302C7">
      <w:pPr>
        <w:spacing w:after="0" w:line="240" w:lineRule="auto"/>
        <w:ind w:left="-1134" w:firstLine="567"/>
        <w:jc w:val="both"/>
        <w:rPr>
          <w:rFonts w:ascii="Times New Roman" w:eastAsia="Calibri" w:hAnsi="Times New Roman" w:cs="Times New Roman"/>
          <w:sz w:val="28"/>
          <w:szCs w:val="28"/>
        </w:rPr>
      </w:pPr>
      <w:r w:rsidRPr="000A723B">
        <w:rPr>
          <w:rFonts w:ascii="Times New Roman" w:eastAsia="Calibri" w:hAnsi="Times New Roman" w:cs="Times New Roman"/>
          <w:sz w:val="28"/>
          <w:szCs w:val="28"/>
        </w:rPr>
        <w:lastRenderedPageBreak/>
        <w:t>Когда же на диаграмме нужно показать характер движения управляемого механизма со сложной кинематикой, то движение обозначают наклонными линиями, а покой – горизонтальными. Проанализируем рис. 1, б. Он изображает работу механизма, совершающуюся следующим образом. При подаче напряжения на привод механизма его подвижная часть сначала движется (участок 7-8), затем останавливается (8-9), снова движется (9-10) и наконец, останавливается – точка 10.</w:t>
      </w:r>
    </w:p>
    <w:p w:rsidR="000A723B" w:rsidRPr="000A723B" w:rsidRDefault="000A723B" w:rsidP="00A302C7">
      <w:pPr>
        <w:spacing w:after="0" w:line="240" w:lineRule="auto"/>
        <w:ind w:left="-1134" w:firstLine="567"/>
        <w:jc w:val="both"/>
        <w:rPr>
          <w:rFonts w:ascii="Times New Roman" w:eastAsia="Calibri" w:hAnsi="Times New Roman" w:cs="Times New Roman"/>
          <w:sz w:val="28"/>
          <w:szCs w:val="28"/>
        </w:rPr>
      </w:pPr>
      <w:r w:rsidRPr="000A723B">
        <w:rPr>
          <w:rFonts w:ascii="Times New Roman" w:eastAsia="Calibri" w:hAnsi="Times New Roman" w:cs="Times New Roman"/>
          <w:sz w:val="28"/>
          <w:szCs w:val="28"/>
        </w:rPr>
        <w:t>Сработавший механизм остается в покое (10-11). В точке 11 начинается возврат в исходное положение. На участке 11-12 механизм движется, но теперь уже в противоположном направлении, затем останавливается (12-13), снова движется (13-14) и приходит в исходное положение – точка 14.</w:t>
      </w:r>
    </w:p>
    <w:p w:rsidR="000A723B" w:rsidRPr="000A723B" w:rsidRDefault="000A723B" w:rsidP="00A302C7">
      <w:pPr>
        <w:spacing w:after="0" w:line="240" w:lineRule="auto"/>
        <w:ind w:left="-1134" w:firstLine="567"/>
        <w:jc w:val="both"/>
        <w:rPr>
          <w:rFonts w:ascii="Times New Roman" w:eastAsia="Calibri" w:hAnsi="Times New Roman" w:cs="Times New Roman"/>
          <w:sz w:val="28"/>
          <w:szCs w:val="28"/>
        </w:rPr>
      </w:pPr>
      <w:r w:rsidRPr="000A723B">
        <w:rPr>
          <w:rFonts w:ascii="Times New Roman" w:eastAsia="Calibri" w:hAnsi="Times New Roman" w:cs="Times New Roman"/>
          <w:sz w:val="28"/>
          <w:szCs w:val="28"/>
        </w:rPr>
        <w:t>Рассмотрим другой пример - рис. 1, в, приняв во внимание изменения значений технологических параметров, например температуры, с течением времени. До точки 15 температура T1 не изменяется (горизонтальная линия), затем начинает повышаться (наклонная линия), а по достижении значения T2 (точка 16) снижается (наклонная линия). Через некоторое время, соответствующее точке 17, устанавливается температура T3. Аналогично изображают изменения давлений, уровней, скоростей и т. п.</w:t>
      </w:r>
    </w:p>
    <w:p w:rsidR="000A723B" w:rsidRDefault="000A723B" w:rsidP="00A302C7">
      <w:pPr>
        <w:spacing w:after="0" w:line="240" w:lineRule="auto"/>
        <w:ind w:left="-1134" w:firstLine="567"/>
        <w:jc w:val="both"/>
        <w:rPr>
          <w:rFonts w:ascii="Times New Roman" w:eastAsia="Calibri" w:hAnsi="Times New Roman" w:cs="Times New Roman"/>
          <w:sz w:val="28"/>
          <w:szCs w:val="28"/>
        </w:rPr>
      </w:pPr>
      <w:r w:rsidRPr="000A723B">
        <w:rPr>
          <w:rFonts w:ascii="Times New Roman" w:eastAsia="Calibri" w:hAnsi="Times New Roman" w:cs="Times New Roman"/>
          <w:sz w:val="28"/>
          <w:szCs w:val="28"/>
        </w:rPr>
        <w:t>Следует заметить, если известен масштаб времени, то по горизонтальной оси можно определить длительность интересующей нас части процесса. Рассмотрим пример. Пусть на рис. 1, в на горизонтальной линии 1 см соответствует 10 мин, а проекции участков 15-16 и 16-17 на горизонтальную ось равны 2,5 и 1,3 см. Это значит, что температура повышается 2,5х10 = 25 мин, а снижается 1,3х10 = 13 мин. Необходимо также знать, что абсолютные значения величин определить по диаграмме нельзя. Например, из рис. 1, в следует, что температура T1 ниже температуры T2, но выше температуры T3.</w:t>
      </w:r>
    </w:p>
    <w:p w:rsidR="000A723B" w:rsidRPr="000A723B" w:rsidRDefault="000A723B" w:rsidP="00A302C7">
      <w:pPr>
        <w:spacing w:after="0" w:line="240" w:lineRule="auto"/>
        <w:ind w:left="-1134" w:firstLine="567"/>
        <w:jc w:val="both"/>
        <w:rPr>
          <w:rFonts w:ascii="Times New Roman" w:eastAsia="Calibri" w:hAnsi="Times New Roman" w:cs="Times New Roman"/>
          <w:sz w:val="28"/>
          <w:szCs w:val="28"/>
        </w:rPr>
      </w:pPr>
      <w:r w:rsidRPr="000A723B">
        <w:rPr>
          <w:rFonts w:ascii="Times New Roman" w:eastAsia="Calibri" w:hAnsi="Times New Roman" w:cs="Times New Roman"/>
          <w:sz w:val="28"/>
          <w:szCs w:val="28"/>
        </w:rPr>
        <w:t>Познакомимся поближе с диаграммами первого типа. При рассмотрении диаграмм обнаружено, что работа реле, контакторов, электромагнитов изображается трапециями. Высота всех трапеций одинакова и соответствует номинальному току аппарата. Так, на диаграмме рис. 1, а кнопочным выключателем SB1 (точка 1) замкнута цепь реле К1. В этом случае действие кнопочного выключателя на реле К1 обозначается стрелкой, которая идет от «линии выключателя» к «линии реле». За время 1-2 реле сработало, т. е. переключились его контакты, завершилось движение якоря и т. п. Цепь реле разомкнута в точке 4.</w:t>
      </w:r>
    </w:p>
    <w:p w:rsidR="000A723B" w:rsidRPr="000A723B" w:rsidRDefault="000A723B" w:rsidP="00A302C7">
      <w:pPr>
        <w:spacing w:after="0" w:line="240" w:lineRule="auto"/>
        <w:ind w:left="-1134" w:firstLine="567"/>
        <w:jc w:val="both"/>
        <w:rPr>
          <w:rFonts w:ascii="Times New Roman" w:eastAsia="Calibri" w:hAnsi="Times New Roman" w:cs="Times New Roman"/>
          <w:sz w:val="28"/>
          <w:szCs w:val="28"/>
        </w:rPr>
      </w:pPr>
      <w:r w:rsidRPr="000A723B">
        <w:rPr>
          <w:rFonts w:ascii="Times New Roman" w:eastAsia="Calibri" w:hAnsi="Times New Roman" w:cs="Times New Roman"/>
          <w:sz w:val="28"/>
          <w:szCs w:val="28"/>
        </w:rPr>
        <w:t>За время 4-6 контакты снова переключились и пришли в первоначальное положение. Затемненная часть трапеции показывает наличие тока в катушке от основного источника питания.</w:t>
      </w:r>
    </w:p>
    <w:p w:rsidR="000A723B" w:rsidRPr="000A723B" w:rsidRDefault="000A723B" w:rsidP="00A302C7">
      <w:pPr>
        <w:spacing w:after="0" w:line="240" w:lineRule="auto"/>
        <w:ind w:left="-1134" w:firstLine="567"/>
        <w:jc w:val="both"/>
        <w:rPr>
          <w:rFonts w:ascii="Times New Roman" w:eastAsia="Calibri" w:hAnsi="Times New Roman" w:cs="Times New Roman"/>
          <w:sz w:val="28"/>
          <w:szCs w:val="28"/>
        </w:rPr>
      </w:pPr>
    </w:p>
    <w:p w:rsidR="000A723B" w:rsidRPr="000A723B" w:rsidRDefault="000A723B" w:rsidP="00A302C7">
      <w:pPr>
        <w:spacing w:line="240" w:lineRule="auto"/>
        <w:ind w:left="-1134"/>
        <w:jc w:val="both"/>
        <w:rPr>
          <w:rFonts w:ascii="Times New Roman" w:eastAsia="Calibri" w:hAnsi="Times New Roman" w:cs="Times New Roman"/>
          <w:sz w:val="28"/>
          <w:szCs w:val="28"/>
        </w:rPr>
      </w:pPr>
      <w:r w:rsidRPr="000A723B">
        <w:rPr>
          <w:rFonts w:ascii="Times New Roman" w:eastAsia="Calibri" w:hAnsi="Times New Roman" w:cs="Times New Roman"/>
          <w:noProof/>
          <w:sz w:val="28"/>
          <w:szCs w:val="28"/>
          <w:lang w:eastAsia="ru-RU"/>
        </w:rPr>
        <w:lastRenderedPageBreak/>
        <w:drawing>
          <wp:inline distT="0" distB="0" distL="0" distR="0">
            <wp:extent cx="4095750" cy="5238750"/>
            <wp:effectExtent l="0" t="0" r="0" b="0"/>
            <wp:docPr id="96" name="Рисунок 96" descr="Диаграммы взаимодействия в электрических принципиальных схемах">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иаграммы взаимодействия в электрических принципиальных схемах">
                      <a:hlinkClick r:id="rId118" tgtFrame="&quot;_blank&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095750" cy="5238750"/>
                    </a:xfrm>
                    <a:prstGeom prst="rect">
                      <a:avLst/>
                    </a:prstGeom>
                    <a:noFill/>
                    <a:ln>
                      <a:noFill/>
                    </a:ln>
                  </pic:spPr>
                </pic:pic>
              </a:graphicData>
            </a:graphic>
          </wp:inline>
        </w:drawing>
      </w:r>
    </w:p>
    <w:p w:rsidR="000A723B" w:rsidRPr="000A723B" w:rsidRDefault="000A723B" w:rsidP="00A302C7">
      <w:pPr>
        <w:spacing w:line="240" w:lineRule="auto"/>
        <w:ind w:left="-1134"/>
        <w:jc w:val="both"/>
        <w:rPr>
          <w:rFonts w:ascii="Times New Roman" w:eastAsia="Calibri" w:hAnsi="Times New Roman" w:cs="Times New Roman"/>
          <w:sz w:val="28"/>
          <w:szCs w:val="28"/>
        </w:rPr>
      </w:pPr>
      <w:r w:rsidRPr="000A723B">
        <w:rPr>
          <w:rFonts w:ascii="Times New Roman" w:eastAsia="Calibri" w:hAnsi="Times New Roman" w:cs="Times New Roman"/>
          <w:sz w:val="28"/>
          <w:szCs w:val="28"/>
        </w:rPr>
        <w:t>Рис</w:t>
      </w:r>
      <w:r>
        <w:rPr>
          <w:rFonts w:ascii="Times New Roman" w:eastAsia="Calibri" w:hAnsi="Times New Roman" w:cs="Times New Roman"/>
          <w:sz w:val="28"/>
          <w:szCs w:val="28"/>
        </w:rPr>
        <w:t>унок</w:t>
      </w:r>
      <w:r w:rsidRPr="000A723B">
        <w:rPr>
          <w:rFonts w:ascii="Times New Roman" w:eastAsia="Calibri" w:hAnsi="Times New Roman" w:cs="Times New Roman"/>
          <w:sz w:val="28"/>
          <w:szCs w:val="28"/>
        </w:rPr>
        <w:t>. 1. Диаграмма взаимодействия первого типа</w:t>
      </w:r>
    </w:p>
    <w:p w:rsidR="000A723B" w:rsidRPr="000A723B" w:rsidRDefault="000A723B" w:rsidP="00A302C7">
      <w:pPr>
        <w:spacing w:after="0" w:line="240" w:lineRule="auto"/>
        <w:ind w:left="-1134" w:firstLine="567"/>
        <w:jc w:val="both"/>
        <w:rPr>
          <w:rFonts w:ascii="Times New Roman" w:eastAsia="Calibri" w:hAnsi="Times New Roman" w:cs="Times New Roman"/>
          <w:sz w:val="28"/>
          <w:szCs w:val="28"/>
        </w:rPr>
      </w:pPr>
      <w:r w:rsidRPr="000A723B">
        <w:rPr>
          <w:rFonts w:ascii="Times New Roman" w:eastAsia="Calibri" w:hAnsi="Times New Roman" w:cs="Times New Roman"/>
          <w:sz w:val="28"/>
          <w:szCs w:val="28"/>
        </w:rPr>
        <w:t>За время 4-6 контакты снова переключились и пришли в первоначальное положение. Затемненная часть трапеции показывает наличие тока в катушке от основного источника питания.</w:t>
      </w:r>
    </w:p>
    <w:p w:rsidR="000A723B" w:rsidRPr="000A723B" w:rsidRDefault="000A723B" w:rsidP="00A302C7">
      <w:pPr>
        <w:spacing w:after="0" w:line="240" w:lineRule="auto"/>
        <w:ind w:left="-1134" w:firstLine="567"/>
        <w:jc w:val="both"/>
        <w:rPr>
          <w:rFonts w:ascii="Times New Roman" w:eastAsia="Calibri" w:hAnsi="Times New Roman" w:cs="Times New Roman"/>
          <w:sz w:val="28"/>
          <w:szCs w:val="28"/>
        </w:rPr>
      </w:pPr>
      <w:r w:rsidRPr="000A723B">
        <w:rPr>
          <w:rFonts w:ascii="Times New Roman" w:eastAsia="Calibri" w:hAnsi="Times New Roman" w:cs="Times New Roman"/>
          <w:sz w:val="28"/>
          <w:szCs w:val="28"/>
        </w:rPr>
        <w:t>Когда в процессе работы аппарата ток в его катушке изменяется (например, выводится часть сопротивления цепи), то на диаграмме образуется «ступенька». Например, реле К1 и К2 (рис. 1, а) включаются одновременно, но после срабатывания реле К1 его контакт в цепи реле К2 размыкается и вводит в действие резистор R1, ток в катушке реле К2 за время 2-3 уменьшается.</w:t>
      </w:r>
    </w:p>
    <w:p w:rsidR="000A723B" w:rsidRPr="000A723B" w:rsidRDefault="000A723B" w:rsidP="00A302C7">
      <w:pPr>
        <w:spacing w:after="0" w:line="240" w:lineRule="auto"/>
        <w:ind w:left="-1134" w:firstLine="567"/>
        <w:jc w:val="both"/>
        <w:rPr>
          <w:rFonts w:ascii="Times New Roman" w:eastAsia="Calibri" w:hAnsi="Times New Roman" w:cs="Times New Roman"/>
          <w:sz w:val="28"/>
          <w:szCs w:val="28"/>
        </w:rPr>
      </w:pPr>
      <w:r w:rsidRPr="000A723B">
        <w:rPr>
          <w:rFonts w:ascii="Times New Roman" w:eastAsia="Calibri" w:hAnsi="Times New Roman" w:cs="Times New Roman"/>
          <w:sz w:val="28"/>
          <w:szCs w:val="28"/>
        </w:rPr>
        <w:t>Как видим, диаграммы первого типа просты, наглядны, при определенных навыках безошибочно выполняются и почти полностью заменяют словесные описания схем. По диаграмме легко определить, что происходит в схеме в любой момент времени. Для этого необходимо в соответствующем месте диаграммы провести черту, перпендикулярную оси времени, и посмотреть, с чем она пересекается. Так, на рис. 1, а черта, соответствующая времени t1, показывает следующее: кнопочный выключатель SB1 нажат, ток в катушке реле К1 достиг установившегося значения, и ток в катушке реле К2 уменьшился.</w:t>
      </w:r>
    </w:p>
    <w:p w:rsidR="000A723B" w:rsidRPr="000A723B" w:rsidRDefault="000A723B" w:rsidP="00A302C7">
      <w:pPr>
        <w:spacing w:after="0" w:line="240" w:lineRule="auto"/>
        <w:ind w:left="-1134" w:firstLine="567"/>
        <w:jc w:val="both"/>
        <w:rPr>
          <w:rFonts w:ascii="Times New Roman" w:eastAsia="Calibri" w:hAnsi="Times New Roman" w:cs="Times New Roman"/>
          <w:sz w:val="28"/>
          <w:szCs w:val="28"/>
        </w:rPr>
      </w:pPr>
      <w:r w:rsidRPr="000A723B">
        <w:rPr>
          <w:rFonts w:ascii="Times New Roman" w:eastAsia="Calibri" w:hAnsi="Times New Roman" w:cs="Times New Roman"/>
          <w:sz w:val="28"/>
          <w:szCs w:val="28"/>
        </w:rPr>
        <w:lastRenderedPageBreak/>
        <w:t>По имеющейся диаграмме легко определить, сколько нужно задать времени тому или иному аппарату для достижения определенного результата. Так, для срабатывания реле К1 нужно время 1-2 (отсчет по горизонтальной оси времени). Значит, выключатель SB1 должен быть нажат не менее этого времени. Для возврата реле К1 нужно время 4-6.</w:t>
      </w:r>
    </w:p>
    <w:p w:rsidR="000A723B" w:rsidRPr="000A723B" w:rsidRDefault="000A723B" w:rsidP="00A302C7">
      <w:pPr>
        <w:spacing w:after="0" w:line="240" w:lineRule="auto"/>
        <w:ind w:left="-1134" w:firstLine="567"/>
        <w:jc w:val="both"/>
        <w:rPr>
          <w:rFonts w:ascii="Times New Roman" w:eastAsia="Calibri" w:hAnsi="Times New Roman" w:cs="Times New Roman"/>
          <w:sz w:val="28"/>
          <w:szCs w:val="28"/>
        </w:rPr>
      </w:pPr>
      <w:r w:rsidRPr="000A723B">
        <w:rPr>
          <w:rFonts w:ascii="Times New Roman" w:eastAsia="Calibri" w:hAnsi="Times New Roman" w:cs="Times New Roman"/>
          <w:sz w:val="28"/>
          <w:szCs w:val="28"/>
        </w:rPr>
        <w:t>Следовательно, нельзя повторно нажимать SB1 (с целью повторения тех же действий) ранее этого времени. Вопросы, типа: "Сколько времени требуется?", "Какие нужны интервалы?", "Имеются ли запасы по времени и каковы они?", "В каком порядке чередуются переключения?", "Равномерно ли нагружаются источники электропитания, т. е. не совпадают ли по времени пусковые токи нескольких двигателей?" и т. п., весьма часто возникают у тех, кто проектирует, налаживает и эксплуатирует устройства автоматики, телемеханики, электропривода. Такие вопросы просто невозможно решить без диаграммы взаимодействия.</w:t>
      </w:r>
    </w:p>
    <w:p w:rsidR="000A723B" w:rsidRPr="000A723B" w:rsidRDefault="000A723B" w:rsidP="00A302C7">
      <w:pPr>
        <w:spacing w:after="0" w:line="240" w:lineRule="auto"/>
        <w:ind w:left="-1134" w:firstLine="567"/>
        <w:jc w:val="both"/>
        <w:rPr>
          <w:rFonts w:ascii="Times New Roman" w:eastAsia="Calibri" w:hAnsi="Times New Roman" w:cs="Times New Roman"/>
          <w:sz w:val="28"/>
          <w:szCs w:val="28"/>
        </w:rPr>
      </w:pPr>
      <w:r w:rsidRPr="000A723B">
        <w:rPr>
          <w:rFonts w:ascii="Times New Roman" w:eastAsia="Calibri" w:hAnsi="Times New Roman" w:cs="Times New Roman"/>
          <w:sz w:val="28"/>
          <w:szCs w:val="28"/>
        </w:rPr>
        <w:t>Выше было отмечено, что затемненная часть трапеции показывает наличие тока в катушке от основного источника питания. Светлая часть - это замедление механизма при возврате в исходное положение. Теперь закрепим полученные сведения, ответив на следующие вопросы:</w:t>
      </w:r>
    </w:p>
    <w:p w:rsidR="000A723B" w:rsidRPr="000A723B" w:rsidRDefault="000A723B" w:rsidP="00A302C7">
      <w:pPr>
        <w:spacing w:after="0" w:line="240" w:lineRule="auto"/>
        <w:ind w:left="-1134" w:firstLine="567"/>
        <w:jc w:val="both"/>
        <w:rPr>
          <w:rFonts w:ascii="Times New Roman" w:eastAsia="Calibri" w:hAnsi="Times New Roman" w:cs="Times New Roman"/>
          <w:sz w:val="28"/>
          <w:szCs w:val="28"/>
        </w:rPr>
      </w:pPr>
      <w:r w:rsidRPr="000A723B">
        <w:rPr>
          <w:rFonts w:ascii="Times New Roman" w:eastAsia="Calibri" w:hAnsi="Times New Roman" w:cs="Times New Roman"/>
          <w:sz w:val="28"/>
          <w:szCs w:val="28"/>
        </w:rPr>
        <w:t>1. Что происходит в схеме на рис. 1, а спустя время T2 и T3, а также в промежутке между точками 0 и 1?</w:t>
      </w:r>
    </w:p>
    <w:p w:rsidR="000A723B" w:rsidRPr="000A723B" w:rsidRDefault="000A723B" w:rsidP="00A302C7">
      <w:pPr>
        <w:spacing w:after="0" w:line="240" w:lineRule="auto"/>
        <w:ind w:left="-1134" w:firstLine="567"/>
        <w:jc w:val="both"/>
        <w:rPr>
          <w:rFonts w:ascii="Times New Roman" w:eastAsia="Calibri" w:hAnsi="Times New Roman" w:cs="Times New Roman"/>
          <w:sz w:val="28"/>
          <w:szCs w:val="28"/>
        </w:rPr>
      </w:pPr>
      <w:r w:rsidRPr="000A723B">
        <w:rPr>
          <w:rFonts w:ascii="Times New Roman" w:eastAsia="Calibri" w:hAnsi="Times New Roman" w:cs="Times New Roman"/>
          <w:sz w:val="28"/>
          <w:szCs w:val="28"/>
        </w:rPr>
        <w:t>2. Быстрее или медленнее движется механизм (рис. 1, б) при срабатывании и возврате?</w:t>
      </w:r>
    </w:p>
    <w:p w:rsidR="000A723B" w:rsidRPr="000A723B" w:rsidRDefault="000A723B" w:rsidP="00A302C7">
      <w:pPr>
        <w:spacing w:after="0" w:line="240" w:lineRule="auto"/>
        <w:ind w:left="-1134" w:firstLine="567"/>
        <w:jc w:val="both"/>
        <w:rPr>
          <w:rFonts w:ascii="Times New Roman" w:eastAsia="Calibri" w:hAnsi="Times New Roman" w:cs="Times New Roman"/>
          <w:sz w:val="28"/>
          <w:szCs w:val="28"/>
        </w:rPr>
      </w:pPr>
      <w:r w:rsidRPr="000A723B">
        <w:rPr>
          <w:rFonts w:ascii="Times New Roman" w:eastAsia="Calibri" w:hAnsi="Times New Roman" w:cs="Times New Roman"/>
          <w:sz w:val="28"/>
          <w:szCs w:val="28"/>
        </w:rPr>
        <w:t>3. Что можно сказать о значениях температуры TI-I и TII-II, соответствующих линиям I-I и II-II на рис. 1, в?</w:t>
      </w:r>
    </w:p>
    <w:p w:rsidR="000A723B" w:rsidRDefault="000A723B" w:rsidP="00A302C7">
      <w:pPr>
        <w:spacing w:after="0" w:line="240" w:lineRule="auto"/>
        <w:ind w:left="-1134" w:firstLine="567"/>
        <w:jc w:val="both"/>
        <w:rPr>
          <w:rFonts w:ascii="Times New Roman" w:eastAsia="Calibri" w:hAnsi="Times New Roman" w:cs="Times New Roman"/>
          <w:sz w:val="28"/>
          <w:szCs w:val="28"/>
        </w:rPr>
      </w:pPr>
      <w:r w:rsidRPr="000A723B">
        <w:rPr>
          <w:rFonts w:ascii="Times New Roman" w:eastAsia="Calibri" w:hAnsi="Times New Roman" w:cs="Times New Roman"/>
          <w:sz w:val="28"/>
          <w:szCs w:val="28"/>
        </w:rPr>
        <w:t xml:space="preserve">Для закрепления материала, попробуйте выполнить следующее задание. На рис. 1, г слева дана в однолинейном изображении схема пуска электродвигателя М с фазным ротором (цепи управления не показаны). На ней: КМ1 - контактор в цепи статора, КМ2-КМ4 - контакторы ускорения; их контакты в определенной последовательности </w:t>
      </w:r>
      <w:proofErr w:type="spellStart"/>
      <w:r w:rsidRPr="000A723B">
        <w:rPr>
          <w:rFonts w:ascii="Times New Roman" w:eastAsia="Calibri" w:hAnsi="Times New Roman" w:cs="Times New Roman"/>
          <w:sz w:val="28"/>
          <w:szCs w:val="28"/>
        </w:rPr>
        <w:t>закорачивают</w:t>
      </w:r>
      <w:proofErr w:type="spellEnd"/>
      <w:r w:rsidRPr="000A723B">
        <w:rPr>
          <w:rFonts w:ascii="Times New Roman" w:eastAsia="Calibri" w:hAnsi="Times New Roman" w:cs="Times New Roman"/>
          <w:sz w:val="28"/>
          <w:szCs w:val="28"/>
        </w:rPr>
        <w:t xml:space="preserve"> секции пускового резистора R1. Справа построена диаграмма взаимодействия. Обратившись к ней, опишите действие схемы и решите, что происходит во время, соответствующее линии III-III.</w:t>
      </w:r>
    </w:p>
    <w:p w:rsidR="0084551D" w:rsidRDefault="0084551D" w:rsidP="00A302C7">
      <w:pPr>
        <w:spacing w:after="0" w:line="240" w:lineRule="auto"/>
        <w:ind w:left="-1134" w:firstLine="567"/>
        <w:jc w:val="both"/>
        <w:rPr>
          <w:rFonts w:ascii="Times New Roman" w:eastAsia="Calibri" w:hAnsi="Times New Roman" w:cs="Times New Roman"/>
          <w:sz w:val="28"/>
          <w:szCs w:val="28"/>
        </w:rPr>
      </w:pPr>
    </w:p>
    <w:p w:rsidR="000A723B" w:rsidRDefault="000A723B" w:rsidP="00A302C7">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0A723B" w:rsidRPr="000A723B" w:rsidRDefault="000A723B" w:rsidP="008F0E68">
      <w:pPr>
        <w:pStyle w:val="a6"/>
        <w:numPr>
          <w:ilvl w:val="0"/>
          <w:numId w:val="10"/>
        </w:numPr>
        <w:spacing w:after="0" w:line="240" w:lineRule="auto"/>
        <w:jc w:val="both"/>
        <w:rPr>
          <w:rFonts w:ascii="Times New Roman" w:eastAsia="Calibri" w:hAnsi="Times New Roman" w:cs="Times New Roman"/>
          <w:sz w:val="28"/>
          <w:szCs w:val="28"/>
        </w:rPr>
      </w:pPr>
      <w:r w:rsidRPr="000A723B">
        <w:rPr>
          <w:rFonts w:ascii="Times New Roman" w:eastAsia="Calibri" w:hAnsi="Times New Roman" w:cs="Times New Roman"/>
          <w:sz w:val="28"/>
          <w:szCs w:val="28"/>
        </w:rPr>
        <w:t>Когда в процессе работы аппарата ток в его катушке изменяется</w:t>
      </w:r>
      <w:proofErr w:type="gramStart"/>
      <w:r w:rsidRPr="000A723B">
        <w:rPr>
          <w:rFonts w:ascii="Times New Roman" w:eastAsia="Calibri" w:hAnsi="Times New Roman" w:cs="Times New Roman"/>
          <w:sz w:val="28"/>
          <w:szCs w:val="28"/>
        </w:rPr>
        <w:t xml:space="preserve"> ,</w:t>
      </w:r>
      <w:proofErr w:type="gramEnd"/>
      <w:r w:rsidRPr="000A723B">
        <w:rPr>
          <w:rFonts w:ascii="Times New Roman" w:eastAsia="Calibri" w:hAnsi="Times New Roman" w:cs="Times New Roman"/>
          <w:sz w:val="28"/>
          <w:szCs w:val="28"/>
        </w:rPr>
        <w:t>что образуется  на диаграмме ?</w:t>
      </w:r>
    </w:p>
    <w:p w:rsidR="000A723B" w:rsidRPr="000A723B" w:rsidRDefault="000A723B" w:rsidP="008F0E68">
      <w:pPr>
        <w:pStyle w:val="a6"/>
        <w:numPr>
          <w:ilvl w:val="0"/>
          <w:numId w:val="10"/>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84551D">
        <w:rPr>
          <w:rFonts w:ascii="Times New Roman" w:eastAsia="Calibri" w:hAnsi="Times New Roman" w:cs="Times New Roman"/>
          <w:sz w:val="28"/>
          <w:szCs w:val="28"/>
        </w:rPr>
        <w:t>Какими линиями обозначают движение, к</w:t>
      </w:r>
      <w:r w:rsidR="0084551D" w:rsidRPr="0084551D">
        <w:rPr>
          <w:rFonts w:ascii="Times New Roman" w:eastAsia="Calibri" w:hAnsi="Times New Roman" w:cs="Times New Roman"/>
          <w:sz w:val="28"/>
          <w:szCs w:val="28"/>
        </w:rPr>
        <w:t>огда же на диаграмме нужно показать характер движения управляемого м</w:t>
      </w:r>
      <w:r w:rsidR="0084551D">
        <w:rPr>
          <w:rFonts w:ascii="Times New Roman" w:eastAsia="Calibri" w:hAnsi="Times New Roman" w:cs="Times New Roman"/>
          <w:sz w:val="28"/>
          <w:szCs w:val="28"/>
        </w:rPr>
        <w:t>еханизма со сложной кинематикой?</w:t>
      </w:r>
    </w:p>
    <w:p w:rsidR="000A723B" w:rsidRDefault="000A723B" w:rsidP="00A302C7">
      <w:pPr>
        <w:spacing w:after="0" w:line="240" w:lineRule="auto"/>
        <w:ind w:left="-1134" w:firstLine="567"/>
        <w:jc w:val="both"/>
        <w:rPr>
          <w:rFonts w:ascii="Times New Roman" w:eastAsia="Calibri" w:hAnsi="Times New Roman" w:cs="Times New Roman"/>
          <w:sz w:val="28"/>
          <w:szCs w:val="28"/>
        </w:rPr>
      </w:pPr>
    </w:p>
    <w:p w:rsidR="000A723B" w:rsidRPr="000A723B" w:rsidRDefault="000A723B" w:rsidP="00A302C7">
      <w:pPr>
        <w:spacing w:line="240" w:lineRule="auto"/>
        <w:ind w:left="-1134"/>
        <w:jc w:val="both"/>
        <w:rPr>
          <w:rFonts w:ascii="Times New Roman" w:eastAsia="Calibri" w:hAnsi="Times New Roman" w:cs="Times New Roman"/>
          <w:sz w:val="28"/>
          <w:szCs w:val="28"/>
        </w:rPr>
      </w:pPr>
    </w:p>
    <w:p w:rsidR="00602446" w:rsidRDefault="00602446" w:rsidP="00AA450B">
      <w:pPr>
        <w:spacing w:line="240" w:lineRule="auto"/>
        <w:ind w:left="-1134"/>
        <w:rPr>
          <w:rFonts w:ascii="Times New Roman" w:eastAsia="Calibri" w:hAnsi="Times New Roman" w:cs="Times New Roman"/>
          <w:sz w:val="28"/>
          <w:szCs w:val="28"/>
        </w:rPr>
      </w:pPr>
    </w:p>
    <w:p w:rsidR="00602446" w:rsidRPr="00602446" w:rsidRDefault="00602446" w:rsidP="00AA450B">
      <w:pPr>
        <w:spacing w:line="240" w:lineRule="auto"/>
        <w:ind w:left="-1134"/>
        <w:rPr>
          <w:rFonts w:ascii="Times New Roman" w:eastAsia="Calibri" w:hAnsi="Times New Roman" w:cs="Times New Roman"/>
          <w:sz w:val="28"/>
          <w:szCs w:val="28"/>
        </w:rPr>
      </w:pPr>
    </w:p>
    <w:p w:rsidR="00AA450B" w:rsidRPr="00602446" w:rsidRDefault="00AA450B" w:rsidP="00AA450B">
      <w:pPr>
        <w:spacing w:line="240" w:lineRule="auto"/>
        <w:ind w:left="-1134"/>
        <w:rPr>
          <w:rFonts w:ascii="Times New Roman" w:eastAsia="Calibri" w:hAnsi="Times New Roman" w:cs="Times New Roman"/>
          <w:sz w:val="28"/>
          <w:szCs w:val="28"/>
        </w:rPr>
      </w:pPr>
    </w:p>
    <w:p w:rsidR="00796CF6" w:rsidRPr="00796CF6" w:rsidRDefault="00796CF6"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r w:rsidRPr="00796CF6">
        <w:rPr>
          <w:rFonts w:ascii="Times New Roman" w:eastAsia="Calibri" w:hAnsi="Times New Roman" w:cs="Times New Roman"/>
          <w:bCs/>
          <w:sz w:val="36"/>
          <w:szCs w:val="36"/>
        </w:rPr>
        <w:lastRenderedPageBreak/>
        <w:t>Заключение</w:t>
      </w:r>
    </w:p>
    <w:p w:rsidR="00796CF6" w:rsidRPr="00796CF6" w:rsidRDefault="00796CF6" w:rsidP="00796CF6">
      <w:pPr>
        <w:autoSpaceDE w:val="0"/>
        <w:autoSpaceDN w:val="0"/>
        <w:adjustRightInd w:val="0"/>
        <w:spacing w:after="0" w:line="240" w:lineRule="auto"/>
        <w:ind w:left="-1134" w:firstLine="567"/>
        <w:jc w:val="both"/>
        <w:rPr>
          <w:rFonts w:ascii="Times New Roman" w:eastAsia="TimesNewRomanPSMT" w:hAnsi="Times New Roman" w:cs="Times New Roman"/>
          <w:sz w:val="28"/>
          <w:szCs w:val="28"/>
          <w:lang w:eastAsia="ru-RU"/>
        </w:rPr>
      </w:pPr>
    </w:p>
    <w:p w:rsidR="00796CF6" w:rsidRPr="00796CF6" w:rsidRDefault="00796CF6" w:rsidP="00796CF6">
      <w:pPr>
        <w:autoSpaceDE w:val="0"/>
        <w:autoSpaceDN w:val="0"/>
        <w:adjustRightInd w:val="0"/>
        <w:spacing w:after="0" w:line="240" w:lineRule="auto"/>
        <w:ind w:left="-1134" w:firstLine="567"/>
        <w:jc w:val="both"/>
        <w:rPr>
          <w:rFonts w:ascii="Times New Roman" w:eastAsia="TimesNewRomanPSMT" w:hAnsi="Times New Roman" w:cs="Times New Roman"/>
          <w:sz w:val="28"/>
          <w:szCs w:val="28"/>
          <w:lang w:eastAsia="ru-RU"/>
        </w:rPr>
      </w:pPr>
      <w:r w:rsidRPr="00796CF6">
        <w:rPr>
          <w:rFonts w:ascii="Times New Roman" w:eastAsia="TimesNewRomanPSMT" w:hAnsi="Times New Roman" w:cs="Times New Roman"/>
          <w:sz w:val="28"/>
          <w:szCs w:val="28"/>
          <w:lang w:eastAsia="ru-RU"/>
        </w:rPr>
        <w:t xml:space="preserve">Образовательное учреждение </w:t>
      </w:r>
      <w:proofErr w:type="gramStart"/>
      <w:r w:rsidRPr="00796CF6">
        <w:rPr>
          <w:rFonts w:ascii="Times New Roman" w:eastAsia="TimesNewRomanPSMT" w:hAnsi="Times New Roman" w:cs="Times New Roman"/>
          <w:sz w:val="28"/>
          <w:szCs w:val="28"/>
          <w:lang w:eastAsia="ru-RU"/>
        </w:rPr>
        <w:t>исходя из установленных объемов максимальной и обязательной учебной нагрузки самостоятельно определяет</w:t>
      </w:r>
      <w:proofErr w:type="gramEnd"/>
      <w:r w:rsidRPr="00796CF6">
        <w:rPr>
          <w:rFonts w:ascii="Times New Roman" w:eastAsia="TimesNewRomanPSMT" w:hAnsi="Times New Roman" w:cs="Times New Roman"/>
          <w:sz w:val="28"/>
          <w:szCs w:val="28"/>
          <w:lang w:eastAsia="ru-RU"/>
        </w:rPr>
        <w:t xml:space="preserve"> объем самостоятельной работы по каждой дисциплине, междисциплинарному курсу и профессиональному модулю.</w:t>
      </w:r>
    </w:p>
    <w:p w:rsidR="00796CF6" w:rsidRPr="00796CF6" w:rsidRDefault="00796CF6" w:rsidP="00796CF6">
      <w:pPr>
        <w:autoSpaceDE w:val="0"/>
        <w:autoSpaceDN w:val="0"/>
        <w:adjustRightInd w:val="0"/>
        <w:spacing w:after="0" w:line="240" w:lineRule="auto"/>
        <w:ind w:left="-1134" w:firstLine="567"/>
        <w:jc w:val="both"/>
        <w:rPr>
          <w:rFonts w:ascii="Times New Roman" w:eastAsia="TimesNewRomanPSMT" w:hAnsi="Times New Roman" w:cs="Times New Roman"/>
          <w:sz w:val="28"/>
          <w:szCs w:val="28"/>
          <w:lang w:eastAsia="ru-RU"/>
        </w:rPr>
      </w:pPr>
      <w:r>
        <w:rPr>
          <w:rFonts w:ascii="Times New Roman" w:eastAsia="TimesNewRomanPSMT" w:hAnsi="Times New Roman" w:cs="Times New Roman"/>
          <w:sz w:val="28"/>
          <w:szCs w:val="28"/>
          <w:lang w:eastAsia="ru-RU"/>
        </w:rPr>
        <w:t>Практическая</w:t>
      </w:r>
      <w:r w:rsidRPr="00796CF6">
        <w:rPr>
          <w:rFonts w:ascii="Times New Roman" w:eastAsia="TimesNewRomanPSMT" w:hAnsi="Times New Roman" w:cs="Times New Roman"/>
          <w:sz w:val="28"/>
          <w:szCs w:val="28"/>
          <w:lang w:eastAsia="ru-RU"/>
        </w:rPr>
        <w:t xml:space="preserve"> работа </w:t>
      </w:r>
      <w:proofErr w:type="gramStart"/>
      <w:r w:rsidRPr="00796CF6">
        <w:rPr>
          <w:rFonts w:ascii="Times New Roman" w:eastAsia="TimesNewRomanPSMT" w:hAnsi="Times New Roman" w:cs="Times New Roman"/>
          <w:sz w:val="28"/>
          <w:szCs w:val="28"/>
          <w:lang w:eastAsia="ru-RU"/>
        </w:rPr>
        <w:t>обучающихся</w:t>
      </w:r>
      <w:proofErr w:type="gramEnd"/>
      <w:r w:rsidRPr="00796CF6">
        <w:rPr>
          <w:rFonts w:ascii="Times New Roman" w:eastAsia="TimesNewRomanPSMT" w:hAnsi="Times New Roman" w:cs="Times New Roman"/>
          <w:sz w:val="28"/>
          <w:szCs w:val="28"/>
          <w:lang w:eastAsia="ru-RU"/>
        </w:rPr>
        <w:t xml:space="preserve"> в соответствии с ФГОС составляет не менее </w:t>
      </w:r>
      <w:r w:rsidRPr="00796CF6">
        <w:rPr>
          <w:rFonts w:ascii="Times New Roman" w:eastAsia="Calibri" w:hAnsi="Times New Roman" w:cs="Times New Roman"/>
          <w:sz w:val="28"/>
          <w:szCs w:val="28"/>
          <w:lang w:eastAsia="ru-RU"/>
        </w:rPr>
        <w:t xml:space="preserve">50% </w:t>
      </w:r>
      <w:r w:rsidRPr="00796CF6">
        <w:rPr>
          <w:rFonts w:ascii="Times New Roman" w:eastAsia="TimesNewRomanPSMT" w:hAnsi="Times New Roman" w:cs="Times New Roman"/>
          <w:sz w:val="28"/>
          <w:szCs w:val="28"/>
          <w:lang w:eastAsia="ru-RU"/>
        </w:rPr>
        <w:t>времени, предусмотренного для выполнения основной профессиональной образовательной программы.</w:t>
      </w:r>
    </w:p>
    <w:p w:rsidR="00796CF6" w:rsidRPr="00796CF6" w:rsidRDefault="00796CF6" w:rsidP="00796CF6">
      <w:pPr>
        <w:autoSpaceDE w:val="0"/>
        <w:autoSpaceDN w:val="0"/>
        <w:adjustRightInd w:val="0"/>
        <w:spacing w:after="0" w:line="240" w:lineRule="auto"/>
        <w:ind w:left="-1134" w:firstLine="567"/>
        <w:jc w:val="both"/>
        <w:rPr>
          <w:rFonts w:ascii="Times New Roman" w:eastAsia="TimesNewRomanPSMT" w:hAnsi="Times New Roman" w:cs="Times New Roman"/>
          <w:sz w:val="28"/>
          <w:szCs w:val="28"/>
          <w:lang w:eastAsia="ru-RU"/>
        </w:rPr>
      </w:pPr>
      <w:r w:rsidRPr="00796CF6">
        <w:rPr>
          <w:rFonts w:ascii="Times New Roman" w:eastAsia="TimesNewRomanPSMT" w:hAnsi="Times New Roman" w:cs="Times New Roman"/>
          <w:sz w:val="28"/>
          <w:szCs w:val="28"/>
          <w:lang w:eastAsia="ru-RU"/>
        </w:rPr>
        <w:t xml:space="preserve">Одной из форм, помогающих решить проблему качественной подготовки специалиста, являются продуманные и систематизированные, логически и целенаправленно разработанные задания и упражнения для самостоятельной работы, в которых перед ними последовательно выдвигаются познавательные задачи, решая которые они осознанно и активно усваивают знания и учатся творчески применять их в новых условиях: </w:t>
      </w:r>
    </w:p>
    <w:p w:rsidR="00796CF6" w:rsidRPr="00796CF6" w:rsidRDefault="00796CF6" w:rsidP="00796CF6">
      <w:pPr>
        <w:autoSpaceDE w:val="0"/>
        <w:autoSpaceDN w:val="0"/>
        <w:adjustRightInd w:val="0"/>
        <w:spacing w:after="0" w:line="240" w:lineRule="auto"/>
        <w:ind w:left="-1134" w:firstLine="567"/>
        <w:jc w:val="both"/>
        <w:rPr>
          <w:rFonts w:ascii="Times New Roman" w:eastAsia="TimesNewRomanPSMT" w:hAnsi="Times New Roman" w:cs="Times New Roman"/>
          <w:sz w:val="28"/>
          <w:szCs w:val="28"/>
          <w:lang w:eastAsia="ru-RU"/>
        </w:rPr>
      </w:pPr>
      <w:r w:rsidRPr="00796CF6">
        <w:rPr>
          <w:rFonts w:ascii="Times New Roman" w:eastAsia="TimesNewRomanPSMT" w:hAnsi="Times New Roman" w:cs="Times New Roman"/>
          <w:sz w:val="28"/>
          <w:szCs w:val="28"/>
          <w:lang w:eastAsia="ru-RU"/>
        </w:rPr>
        <w:t>- наблюдение за единичными объектами подразумевает более или менее длительное восприятие с целью выяснить отличительные признаки объектов; сравнительно</w:t>
      </w:r>
      <w:r w:rsidRPr="00796CF6">
        <w:rPr>
          <w:rFonts w:ascii="Times New Roman" w:eastAsia="Calibri" w:hAnsi="Times New Roman" w:cs="Times New Roman"/>
          <w:sz w:val="28"/>
          <w:szCs w:val="28"/>
          <w:lang w:eastAsia="ru-RU"/>
        </w:rPr>
        <w:t>-</w:t>
      </w:r>
      <w:r w:rsidRPr="00796CF6">
        <w:rPr>
          <w:rFonts w:ascii="Times New Roman" w:eastAsia="TimesNewRomanPSMT" w:hAnsi="Times New Roman" w:cs="Times New Roman"/>
          <w:sz w:val="28"/>
          <w:szCs w:val="28"/>
          <w:lang w:eastAsia="ru-RU"/>
        </w:rPr>
        <w:t xml:space="preserve">аналитические наблюдения стимулируют развитие произвольного внимания </w:t>
      </w:r>
      <w:proofErr w:type="gramStart"/>
      <w:r w:rsidRPr="00796CF6">
        <w:rPr>
          <w:rFonts w:ascii="Times New Roman" w:eastAsia="TimesNewRomanPSMT" w:hAnsi="Times New Roman" w:cs="Times New Roman"/>
          <w:sz w:val="28"/>
          <w:szCs w:val="28"/>
          <w:lang w:eastAsia="ru-RU"/>
        </w:rPr>
        <w:t>у</w:t>
      </w:r>
      <w:proofErr w:type="gramEnd"/>
      <w:r w:rsidRPr="00796CF6">
        <w:rPr>
          <w:rFonts w:ascii="Times New Roman" w:eastAsia="TimesNewRomanPSMT" w:hAnsi="Times New Roman" w:cs="Times New Roman"/>
          <w:sz w:val="28"/>
          <w:szCs w:val="28"/>
          <w:lang w:eastAsia="ru-RU"/>
        </w:rPr>
        <w:t xml:space="preserve"> обучающихся, углубление в учебную деятельность; </w:t>
      </w:r>
    </w:p>
    <w:p w:rsidR="00796CF6" w:rsidRPr="00796CF6" w:rsidRDefault="00796CF6" w:rsidP="00796CF6">
      <w:pPr>
        <w:autoSpaceDE w:val="0"/>
        <w:autoSpaceDN w:val="0"/>
        <w:adjustRightInd w:val="0"/>
        <w:spacing w:after="0" w:line="240" w:lineRule="auto"/>
        <w:ind w:left="-1134" w:firstLine="567"/>
        <w:jc w:val="both"/>
        <w:rPr>
          <w:rFonts w:ascii="Times New Roman" w:eastAsia="TimesNewRomanPSMT" w:hAnsi="Times New Roman" w:cs="Times New Roman"/>
          <w:sz w:val="28"/>
          <w:szCs w:val="28"/>
          <w:lang w:eastAsia="ru-RU"/>
        </w:rPr>
      </w:pPr>
      <w:r w:rsidRPr="00796CF6">
        <w:rPr>
          <w:rFonts w:ascii="Times New Roman" w:eastAsia="TimesNewRomanPSMT" w:hAnsi="Times New Roman" w:cs="Times New Roman"/>
          <w:sz w:val="28"/>
          <w:szCs w:val="28"/>
          <w:lang w:eastAsia="ru-RU"/>
        </w:rPr>
        <w:t>- конструирование заставляет глубже проникнуть в сущность предмета (проблемы), найти взаимосвязи в учебном материале, выстроить их в нужной логической последовательности, сделать после изучения темы достоверные вывод; решение задач способствует запоминанию, углублению и проверке усвоения знаний обучающихся</w:t>
      </w:r>
      <w:r w:rsidRPr="00796CF6">
        <w:rPr>
          <w:rFonts w:ascii="Times New Roman" w:eastAsia="Calibri" w:hAnsi="Times New Roman" w:cs="Times New Roman"/>
          <w:sz w:val="28"/>
          <w:szCs w:val="28"/>
          <w:lang w:eastAsia="ru-RU"/>
        </w:rPr>
        <w:t xml:space="preserve">, </w:t>
      </w:r>
      <w:r w:rsidRPr="00796CF6">
        <w:rPr>
          <w:rFonts w:ascii="Times New Roman" w:eastAsia="TimesNewRomanPSMT" w:hAnsi="Times New Roman" w:cs="Times New Roman"/>
          <w:sz w:val="28"/>
          <w:szCs w:val="28"/>
          <w:lang w:eastAsia="ru-RU"/>
        </w:rPr>
        <w:t>формированию отвлечённого мышления, которое обеспечивает осознанное и прочное усвоение изучаемых основ;</w:t>
      </w:r>
    </w:p>
    <w:p w:rsidR="00796CF6" w:rsidRPr="00796CF6" w:rsidRDefault="00796CF6" w:rsidP="00796CF6">
      <w:pPr>
        <w:autoSpaceDE w:val="0"/>
        <w:autoSpaceDN w:val="0"/>
        <w:adjustRightInd w:val="0"/>
        <w:spacing w:after="0" w:line="240" w:lineRule="auto"/>
        <w:ind w:left="-1134" w:firstLine="567"/>
        <w:jc w:val="both"/>
        <w:rPr>
          <w:rFonts w:ascii="Times New Roman" w:eastAsia="TimesNewRomanPSMT" w:hAnsi="Times New Roman" w:cs="Times New Roman"/>
          <w:sz w:val="28"/>
          <w:szCs w:val="28"/>
          <w:lang w:eastAsia="ru-RU"/>
        </w:rPr>
      </w:pPr>
      <w:r w:rsidRPr="00796CF6">
        <w:rPr>
          <w:rFonts w:ascii="Times New Roman" w:eastAsia="TimesNewRomanPSMT" w:hAnsi="Times New Roman" w:cs="Times New Roman"/>
          <w:sz w:val="28"/>
          <w:szCs w:val="28"/>
          <w:lang w:eastAsia="ru-RU"/>
        </w:rPr>
        <w:t>- работа с источниками информации способствует приобретению важных умений и навыков, а именно: выделять главное, устанавливать логическую связь, создавать алгоритм и работать по нему, самостоятельно добывать знания, систематизировать их и обобщать; исследовательская деятельность – венец самостоятельной работы обучающихся.</w:t>
      </w:r>
    </w:p>
    <w:p w:rsidR="00796CF6" w:rsidRPr="00796CF6" w:rsidRDefault="00796CF6" w:rsidP="00796CF6">
      <w:pPr>
        <w:autoSpaceDE w:val="0"/>
        <w:autoSpaceDN w:val="0"/>
        <w:adjustRightInd w:val="0"/>
        <w:spacing w:after="0" w:line="240" w:lineRule="auto"/>
        <w:ind w:left="-1134" w:firstLine="567"/>
        <w:jc w:val="both"/>
        <w:rPr>
          <w:rFonts w:ascii="Times New Roman" w:eastAsia="TimesNewRomanPSMT" w:hAnsi="Times New Roman" w:cs="Times New Roman"/>
          <w:sz w:val="28"/>
          <w:szCs w:val="28"/>
          <w:lang w:eastAsia="ru-RU"/>
        </w:rPr>
      </w:pPr>
      <w:r w:rsidRPr="00796CF6">
        <w:rPr>
          <w:rFonts w:ascii="Times New Roman" w:eastAsia="TimesNewRomanPSMT" w:hAnsi="Times New Roman" w:cs="Times New Roman"/>
          <w:sz w:val="28"/>
          <w:szCs w:val="28"/>
          <w:lang w:eastAsia="ru-RU"/>
        </w:rPr>
        <w:t xml:space="preserve">Формы </w:t>
      </w:r>
      <w:r>
        <w:rPr>
          <w:rFonts w:ascii="Times New Roman" w:eastAsia="TimesNewRomanPSMT" w:hAnsi="Times New Roman" w:cs="Times New Roman"/>
          <w:sz w:val="28"/>
          <w:szCs w:val="28"/>
          <w:lang w:eastAsia="ru-RU"/>
        </w:rPr>
        <w:t>практической</w:t>
      </w:r>
      <w:r w:rsidRPr="00796CF6">
        <w:rPr>
          <w:rFonts w:ascii="Times New Roman" w:eastAsia="TimesNewRomanPSMT" w:hAnsi="Times New Roman" w:cs="Times New Roman"/>
          <w:sz w:val="28"/>
          <w:szCs w:val="28"/>
          <w:lang w:eastAsia="ru-RU"/>
        </w:rPr>
        <w:t xml:space="preserve"> работы определяются содержанием учебной дисциплины, степенью подготовленности </w:t>
      </w:r>
      <w:proofErr w:type="gramStart"/>
      <w:r w:rsidRPr="00796CF6">
        <w:rPr>
          <w:rFonts w:ascii="Times New Roman" w:eastAsia="TimesNewRomanPSMT" w:hAnsi="Times New Roman" w:cs="Times New Roman"/>
          <w:sz w:val="28"/>
          <w:szCs w:val="28"/>
          <w:lang w:eastAsia="ru-RU"/>
        </w:rPr>
        <w:t>обучающихся</w:t>
      </w:r>
      <w:proofErr w:type="gramEnd"/>
      <w:r w:rsidRPr="00796CF6">
        <w:rPr>
          <w:rFonts w:ascii="Times New Roman" w:eastAsia="TimesNewRomanPSMT" w:hAnsi="Times New Roman" w:cs="Times New Roman"/>
          <w:sz w:val="28"/>
          <w:szCs w:val="28"/>
          <w:lang w:eastAsia="ru-RU"/>
        </w:rPr>
        <w:t>. Они тесно связаны с теоретическими курсами и имеют учебный, учебно-исследовательский характер. Форму самостоятельной работы обучающихся определяют преподаватели при разработке рабочих программ учебных дисциплин, профессиональных модул</w:t>
      </w:r>
      <w:r>
        <w:rPr>
          <w:rFonts w:ascii="Times New Roman" w:eastAsia="TimesNewRomanPSMT" w:hAnsi="Times New Roman" w:cs="Times New Roman"/>
          <w:sz w:val="28"/>
          <w:szCs w:val="28"/>
          <w:lang w:eastAsia="ru-RU"/>
        </w:rPr>
        <w:t>ей, междисциплинарных курсов</w:t>
      </w:r>
      <w:proofErr w:type="gramStart"/>
      <w:r>
        <w:rPr>
          <w:rFonts w:ascii="Times New Roman" w:eastAsia="TimesNewRomanPSMT" w:hAnsi="Times New Roman" w:cs="Times New Roman"/>
          <w:sz w:val="28"/>
          <w:szCs w:val="28"/>
          <w:lang w:eastAsia="ru-RU"/>
        </w:rPr>
        <w:t>.</w:t>
      </w:r>
      <w:proofErr w:type="gramEnd"/>
      <w:r>
        <w:rPr>
          <w:rFonts w:ascii="Times New Roman" w:eastAsia="TimesNewRomanPSMT" w:hAnsi="Times New Roman" w:cs="Times New Roman"/>
          <w:sz w:val="28"/>
          <w:szCs w:val="28"/>
          <w:lang w:eastAsia="ru-RU"/>
        </w:rPr>
        <w:t xml:space="preserve"> Практическую</w:t>
      </w:r>
      <w:r w:rsidRPr="00796CF6">
        <w:rPr>
          <w:rFonts w:ascii="Times New Roman" w:eastAsia="TimesNewRomanPSMT" w:hAnsi="Times New Roman" w:cs="Times New Roman"/>
          <w:sz w:val="28"/>
          <w:szCs w:val="28"/>
          <w:lang w:eastAsia="ru-RU"/>
        </w:rPr>
        <w:t xml:space="preserve"> работу необходимо организовывать во всех звеньях учебного процесса, в том числе и в процессе усвоения нового материала. Обучающимся необходимо прививать активную позицию, делать их непосредственными участниками процесса познания. </w:t>
      </w:r>
    </w:p>
    <w:p w:rsidR="00796CF6" w:rsidRPr="00796CF6" w:rsidRDefault="00796CF6" w:rsidP="00796CF6">
      <w:pPr>
        <w:autoSpaceDE w:val="0"/>
        <w:autoSpaceDN w:val="0"/>
        <w:adjustRightInd w:val="0"/>
        <w:spacing w:after="0" w:line="240" w:lineRule="auto"/>
        <w:ind w:left="-1134" w:firstLine="567"/>
        <w:jc w:val="both"/>
        <w:rPr>
          <w:rFonts w:ascii="Times New Roman" w:eastAsia="TimesNewRomanPSMT" w:hAnsi="Times New Roman" w:cs="Times New Roman"/>
          <w:sz w:val="28"/>
          <w:szCs w:val="28"/>
          <w:lang w:eastAsia="ru-RU"/>
        </w:rPr>
      </w:pPr>
      <w:r w:rsidRPr="00796CF6">
        <w:rPr>
          <w:rFonts w:ascii="Times New Roman" w:eastAsia="TimesNewRomanPSMT" w:hAnsi="Times New Roman" w:cs="Times New Roman"/>
          <w:sz w:val="28"/>
          <w:szCs w:val="28"/>
          <w:lang w:eastAsia="ru-RU"/>
        </w:rPr>
        <w:t xml:space="preserve">Организация </w:t>
      </w:r>
      <w:r>
        <w:rPr>
          <w:rFonts w:ascii="Times New Roman" w:eastAsia="TimesNewRomanPSMT" w:hAnsi="Times New Roman" w:cs="Times New Roman"/>
          <w:sz w:val="28"/>
          <w:szCs w:val="28"/>
          <w:lang w:eastAsia="ru-RU"/>
        </w:rPr>
        <w:t xml:space="preserve">практической </w:t>
      </w:r>
      <w:r w:rsidRPr="00796CF6">
        <w:rPr>
          <w:rFonts w:ascii="Times New Roman" w:eastAsia="TimesNewRomanPSMT" w:hAnsi="Times New Roman" w:cs="Times New Roman"/>
          <w:sz w:val="28"/>
          <w:szCs w:val="28"/>
          <w:lang w:eastAsia="ru-RU"/>
        </w:rPr>
        <w:t xml:space="preserve"> работы способствует развитию мотивации получения знаний обучающихся. </w:t>
      </w:r>
      <w:r>
        <w:rPr>
          <w:rFonts w:ascii="Times New Roman" w:eastAsia="TimesNewRomanPSMT" w:hAnsi="Times New Roman" w:cs="Times New Roman"/>
          <w:sz w:val="28"/>
          <w:szCs w:val="28"/>
          <w:lang w:eastAsia="ru-RU"/>
        </w:rPr>
        <w:t>Практическая</w:t>
      </w:r>
      <w:r w:rsidRPr="00796CF6">
        <w:rPr>
          <w:rFonts w:ascii="Times New Roman" w:eastAsia="TimesNewRomanPSMT" w:hAnsi="Times New Roman" w:cs="Times New Roman"/>
          <w:sz w:val="28"/>
          <w:szCs w:val="28"/>
          <w:lang w:eastAsia="ru-RU"/>
        </w:rPr>
        <w:t xml:space="preserve"> работа носит целенаправленный, чётко </w:t>
      </w:r>
      <w:proofErr w:type="gramStart"/>
      <w:r w:rsidRPr="00796CF6">
        <w:rPr>
          <w:rFonts w:ascii="Times New Roman" w:eastAsia="TimesNewRomanPSMT" w:hAnsi="Times New Roman" w:cs="Times New Roman"/>
          <w:sz w:val="28"/>
          <w:szCs w:val="28"/>
          <w:lang w:eastAsia="ru-RU"/>
        </w:rPr>
        <w:t>сформулированной</w:t>
      </w:r>
      <w:proofErr w:type="gramEnd"/>
      <w:r w:rsidRPr="00796CF6">
        <w:rPr>
          <w:rFonts w:ascii="Times New Roman" w:eastAsia="TimesNewRomanPSMT" w:hAnsi="Times New Roman" w:cs="Times New Roman"/>
          <w:sz w:val="28"/>
          <w:szCs w:val="28"/>
          <w:lang w:eastAsia="ru-RU"/>
        </w:rPr>
        <w:t xml:space="preserve"> характер. Содержание </w:t>
      </w:r>
      <w:r>
        <w:rPr>
          <w:rFonts w:ascii="Times New Roman" w:eastAsia="TimesNewRomanPSMT" w:hAnsi="Times New Roman" w:cs="Times New Roman"/>
          <w:sz w:val="28"/>
          <w:szCs w:val="28"/>
          <w:lang w:eastAsia="ru-RU"/>
        </w:rPr>
        <w:t>практической</w:t>
      </w:r>
      <w:r w:rsidRPr="00796CF6">
        <w:rPr>
          <w:rFonts w:ascii="Times New Roman" w:eastAsia="TimesNewRomanPSMT" w:hAnsi="Times New Roman" w:cs="Times New Roman"/>
          <w:sz w:val="28"/>
          <w:szCs w:val="28"/>
          <w:lang w:eastAsia="ru-RU"/>
        </w:rPr>
        <w:t xml:space="preserve"> работы обеспечивает полный и глуб</w:t>
      </w:r>
      <w:r>
        <w:rPr>
          <w:rFonts w:ascii="Times New Roman" w:eastAsia="TimesNewRomanPSMT" w:hAnsi="Times New Roman" w:cs="Times New Roman"/>
          <w:sz w:val="28"/>
          <w:szCs w:val="28"/>
          <w:lang w:eastAsia="ru-RU"/>
        </w:rPr>
        <w:t xml:space="preserve">окий комплекс заданий. В ходе практической </w:t>
      </w:r>
      <w:r w:rsidRPr="00796CF6">
        <w:rPr>
          <w:rFonts w:ascii="Times New Roman" w:eastAsia="TimesNewRomanPSMT" w:hAnsi="Times New Roman" w:cs="Times New Roman"/>
          <w:sz w:val="28"/>
          <w:szCs w:val="28"/>
          <w:lang w:eastAsia="ru-RU"/>
        </w:rPr>
        <w:t xml:space="preserve">работы обеспечивается сочетание репродуктивной и продуктивной учебной деятельности </w:t>
      </w:r>
      <w:proofErr w:type="gramStart"/>
      <w:r w:rsidRPr="00796CF6">
        <w:rPr>
          <w:rFonts w:ascii="Times New Roman" w:eastAsia="TimesNewRomanPSMT" w:hAnsi="Times New Roman" w:cs="Times New Roman"/>
          <w:sz w:val="28"/>
          <w:szCs w:val="28"/>
          <w:lang w:eastAsia="ru-RU"/>
        </w:rPr>
        <w:t>обучающихся</w:t>
      </w:r>
      <w:proofErr w:type="gramEnd"/>
      <w:r w:rsidRPr="00796CF6">
        <w:rPr>
          <w:rFonts w:ascii="Times New Roman" w:eastAsia="TimesNewRomanPSMT" w:hAnsi="Times New Roman" w:cs="Times New Roman"/>
          <w:sz w:val="28"/>
          <w:szCs w:val="28"/>
          <w:lang w:eastAsia="ru-RU"/>
        </w:rPr>
        <w:t>.</w:t>
      </w:r>
    </w:p>
    <w:p w:rsidR="00796CF6" w:rsidRPr="00796CF6" w:rsidRDefault="00796CF6" w:rsidP="00796CF6">
      <w:pPr>
        <w:autoSpaceDE w:val="0"/>
        <w:autoSpaceDN w:val="0"/>
        <w:adjustRightInd w:val="0"/>
        <w:spacing w:after="0" w:line="240" w:lineRule="auto"/>
        <w:ind w:left="-1134" w:firstLine="567"/>
        <w:jc w:val="both"/>
        <w:rPr>
          <w:rFonts w:ascii="Times New Roman" w:eastAsia="TimesNewRomanPSMT" w:hAnsi="Times New Roman" w:cs="Times New Roman"/>
          <w:sz w:val="28"/>
          <w:szCs w:val="28"/>
          <w:lang w:eastAsia="ru-RU"/>
        </w:rPr>
      </w:pPr>
      <w:r w:rsidRPr="00796CF6">
        <w:rPr>
          <w:rFonts w:ascii="Times New Roman" w:eastAsia="TimesNewRomanPSMT" w:hAnsi="Times New Roman" w:cs="Times New Roman"/>
          <w:sz w:val="28"/>
          <w:szCs w:val="28"/>
          <w:lang w:eastAsia="ru-RU"/>
        </w:rPr>
        <w:lastRenderedPageBreak/>
        <w:t xml:space="preserve">При организации </w:t>
      </w:r>
      <w:r>
        <w:rPr>
          <w:rFonts w:ascii="Times New Roman" w:eastAsia="TimesNewRomanPSMT" w:hAnsi="Times New Roman" w:cs="Times New Roman"/>
          <w:sz w:val="28"/>
          <w:szCs w:val="28"/>
          <w:lang w:eastAsia="ru-RU"/>
        </w:rPr>
        <w:t>практической</w:t>
      </w:r>
      <w:r w:rsidRPr="00796CF6">
        <w:rPr>
          <w:rFonts w:ascii="Times New Roman" w:eastAsia="TimesNewRomanPSMT" w:hAnsi="Times New Roman" w:cs="Times New Roman"/>
          <w:sz w:val="28"/>
          <w:szCs w:val="28"/>
          <w:lang w:eastAsia="ru-RU"/>
        </w:rPr>
        <w:t xml:space="preserve"> работы предусмотрена адекватная обратная связь, т.е. правильно организована система контроля.</w:t>
      </w:r>
    </w:p>
    <w:p w:rsidR="00796CF6" w:rsidRPr="00796CF6" w:rsidRDefault="00796CF6" w:rsidP="00796CF6">
      <w:pPr>
        <w:autoSpaceDE w:val="0"/>
        <w:autoSpaceDN w:val="0"/>
        <w:adjustRightInd w:val="0"/>
        <w:spacing w:after="0" w:line="240" w:lineRule="auto"/>
        <w:ind w:left="-1134" w:firstLine="567"/>
        <w:jc w:val="both"/>
        <w:rPr>
          <w:rFonts w:ascii="Times New Roman" w:eastAsia="Times New Roman" w:hAnsi="Times New Roman" w:cs="Times New Roman"/>
          <w:sz w:val="28"/>
          <w:szCs w:val="28"/>
        </w:rPr>
      </w:pPr>
      <w:r w:rsidRPr="00796CF6">
        <w:rPr>
          <w:rFonts w:ascii="Times New Roman" w:eastAsia="TimesNewRomanPSMT" w:hAnsi="Times New Roman" w:cs="Times New Roman"/>
          <w:sz w:val="28"/>
          <w:szCs w:val="28"/>
          <w:lang w:eastAsia="ru-RU"/>
        </w:rPr>
        <w:t xml:space="preserve">Данный подход к разработке материала для </w:t>
      </w:r>
      <w:r>
        <w:rPr>
          <w:rFonts w:ascii="Times New Roman" w:eastAsia="TimesNewRomanPSMT" w:hAnsi="Times New Roman" w:cs="Times New Roman"/>
          <w:sz w:val="28"/>
          <w:szCs w:val="28"/>
          <w:lang w:eastAsia="ru-RU"/>
        </w:rPr>
        <w:t>практической</w:t>
      </w:r>
      <w:r w:rsidRPr="00796CF6">
        <w:rPr>
          <w:rFonts w:ascii="Times New Roman" w:eastAsia="TimesNewRomanPSMT" w:hAnsi="Times New Roman" w:cs="Times New Roman"/>
          <w:sz w:val="28"/>
          <w:szCs w:val="28"/>
          <w:lang w:eastAsia="ru-RU"/>
        </w:rPr>
        <w:t xml:space="preserve"> работы обучающихся позволяет творчески подойти к подготовке занятий, выявить возможности изучаемого материала, создавая тем самым условия для саморазвития личности обучающихся.</w:t>
      </w:r>
    </w:p>
    <w:p w:rsidR="00796CF6" w:rsidRPr="00796CF6" w:rsidRDefault="00796CF6"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796CF6" w:rsidRPr="00796CF6" w:rsidRDefault="00796CF6"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796CF6" w:rsidRPr="00796CF6" w:rsidRDefault="00796CF6"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796CF6" w:rsidRPr="00796CF6" w:rsidRDefault="00796CF6"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796CF6" w:rsidRPr="00796CF6" w:rsidRDefault="00796CF6"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796CF6" w:rsidRPr="00796CF6" w:rsidRDefault="00796CF6"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796CF6" w:rsidRPr="00796CF6" w:rsidRDefault="00796CF6"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796CF6" w:rsidRPr="00796CF6" w:rsidRDefault="00796CF6"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796CF6" w:rsidRPr="00796CF6" w:rsidRDefault="00796CF6"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bookmarkStart w:id="2" w:name="_GoBack"/>
      <w:bookmarkEnd w:id="2"/>
      <w:r w:rsidRPr="00796CF6">
        <w:rPr>
          <w:rFonts w:ascii="Times New Roman" w:eastAsia="Calibri" w:hAnsi="Times New Roman" w:cs="Times New Roman"/>
          <w:bCs/>
          <w:sz w:val="36"/>
          <w:szCs w:val="36"/>
        </w:rPr>
        <w:lastRenderedPageBreak/>
        <w:t>Основная литература</w:t>
      </w:r>
    </w:p>
    <w:p w:rsidR="00796CF6" w:rsidRPr="00796CF6" w:rsidRDefault="00796CF6"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567"/>
        <w:jc w:val="center"/>
        <w:rPr>
          <w:rFonts w:ascii="Times New Roman" w:eastAsia="Calibri" w:hAnsi="Times New Roman" w:cs="Times New Roman"/>
          <w:bCs/>
          <w:sz w:val="28"/>
          <w:szCs w:val="28"/>
        </w:rPr>
      </w:pPr>
    </w:p>
    <w:p w:rsidR="00796CF6" w:rsidRPr="00796CF6" w:rsidRDefault="00796CF6" w:rsidP="008F0E68">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both"/>
        <w:rPr>
          <w:rFonts w:ascii="Times New Roman" w:eastAsia="Calibri" w:hAnsi="Times New Roman" w:cs="Times New Roman"/>
          <w:bCs/>
          <w:sz w:val="28"/>
          <w:szCs w:val="28"/>
        </w:rPr>
      </w:pPr>
      <w:r w:rsidRPr="00796CF6">
        <w:rPr>
          <w:rFonts w:ascii="Times New Roman" w:eastAsia="Calibri" w:hAnsi="Times New Roman" w:cs="Times New Roman"/>
          <w:sz w:val="28"/>
          <w:szCs w:val="28"/>
        </w:rPr>
        <w:t>Надежность и диагностика технологических систем</w:t>
      </w:r>
      <w:r w:rsidRPr="00796CF6">
        <w:rPr>
          <w:rFonts w:ascii="Times New Roman" w:eastAsia="Calibri" w:hAnsi="Times New Roman" w:cs="Times New Roman"/>
          <w:sz w:val="28"/>
          <w:szCs w:val="28"/>
        </w:rPr>
        <w:t xml:space="preserve">. Том 1 </w:t>
      </w:r>
      <w:proofErr w:type="spellStart"/>
      <w:r w:rsidRPr="00796CF6">
        <w:rPr>
          <w:rFonts w:ascii="Times New Roman" w:eastAsia="Calibri" w:hAnsi="Times New Roman" w:cs="Times New Roman"/>
          <w:bCs/>
          <w:sz w:val="28"/>
          <w:szCs w:val="28"/>
        </w:rPr>
        <w:t>Крук</w:t>
      </w:r>
      <w:proofErr w:type="spellEnd"/>
      <w:r w:rsidRPr="00796CF6">
        <w:rPr>
          <w:rFonts w:ascii="Times New Roman" w:eastAsia="Calibri" w:hAnsi="Times New Roman" w:cs="Times New Roman"/>
          <w:bCs/>
          <w:sz w:val="28"/>
          <w:szCs w:val="28"/>
        </w:rPr>
        <w:t xml:space="preserve"> Б.И., </w:t>
      </w:r>
      <w:proofErr w:type="spellStart"/>
      <w:r w:rsidRPr="00796CF6">
        <w:rPr>
          <w:rFonts w:ascii="Times New Roman" w:eastAsia="Calibri" w:hAnsi="Times New Roman" w:cs="Times New Roman"/>
          <w:bCs/>
          <w:sz w:val="28"/>
          <w:szCs w:val="28"/>
        </w:rPr>
        <w:t>Попантонопуло</w:t>
      </w:r>
      <w:proofErr w:type="spellEnd"/>
      <w:r w:rsidRPr="00796CF6">
        <w:rPr>
          <w:rFonts w:ascii="Times New Roman" w:eastAsia="Calibri" w:hAnsi="Times New Roman" w:cs="Times New Roman"/>
          <w:bCs/>
          <w:sz w:val="28"/>
          <w:szCs w:val="28"/>
        </w:rPr>
        <w:t xml:space="preserve"> В.Н., Шувалов В.П. </w:t>
      </w:r>
      <w:r w:rsidRPr="00796CF6">
        <w:rPr>
          <w:rFonts w:ascii="Times New Roman" w:eastAsia="Calibri" w:hAnsi="Times New Roman" w:cs="Times New Roman"/>
          <w:sz w:val="28"/>
          <w:szCs w:val="28"/>
        </w:rPr>
        <w:t>Новосибирск: «Наука», 2015г</w:t>
      </w:r>
    </w:p>
    <w:p w:rsidR="00796CF6" w:rsidRPr="00796CF6" w:rsidRDefault="00796CF6" w:rsidP="008F0E68">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both"/>
        <w:rPr>
          <w:rFonts w:ascii="Times New Roman" w:eastAsia="Calibri" w:hAnsi="Times New Roman" w:cs="Times New Roman"/>
          <w:bCs/>
          <w:sz w:val="28"/>
          <w:szCs w:val="28"/>
        </w:rPr>
      </w:pPr>
      <w:r w:rsidRPr="00796CF6">
        <w:rPr>
          <w:rFonts w:ascii="Times New Roman" w:eastAsia="Calibri" w:hAnsi="Times New Roman" w:cs="Times New Roman"/>
          <w:bCs/>
          <w:sz w:val="28"/>
          <w:szCs w:val="28"/>
        </w:rPr>
        <w:t>Технологическое оборудование машиностроительного производства</w:t>
      </w:r>
      <w:r w:rsidRPr="00796CF6">
        <w:rPr>
          <w:rFonts w:ascii="Times New Roman" w:eastAsia="Calibri" w:hAnsi="Times New Roman" w:cs="Times New Roman"/>
          <w:sz w:val="28"/>
          <w:szCs w:val="28"/>
        </w:rPr>
        <w:t>. Том 2</w:t>
      </w:r>
      <w:r w:rsidRPr="00796CF6">
        <w:rPr>
          <w:rFonts w:ascii="Times New Roman" w:eastAsia="Calibri" w:hAnsi="Times New Roman" w:cs="Times New Roman"/>
          <w:bCs/>
          <w:sz w:val="28"/>
          <w:szCs w:val="28"/>
        </w:rPr>
        <w:t xml:space="preserve"> </w:t>
      </w:r>
      <w:proofErr w:type="spellStart"/>
      <w:r w:rsidRPr="00796CF6">
        <w:rPr>
          <w:rFonts w:ascii="Times New Roman" w:eastAsia="Calibri" w:hAnsi="Times New Roman" w:cs="Times New Roman"/>
          <w:bCs/>
          <w:sz w:val="28"/>
          <w:szCs w:val="28"/>
        </w:rPr>
        <w:t>Крук</w:t>
      </w:r>
      <w:proofErr w:type="spellEnd"/>
      <w:r w:rsidRPr="00796CF6">
        <w:rPr>
          <w:rFonts w:ascii="Times New Roman" w:eastAsia="Calibri" w:hAnsi="Times New Roman" w:cs="Times New Roman"/>
          <w:bCs/>
          <w:sz w:val="28"/>
          <w:szCs w:val="28"/>
        </w:rPr>
        <w:t xml:space="preserve"> Б.И., </w:t>
      </w:r>
      <w:proofErr w:type="spellStart"/>
      <w:r w:rsidRPr="00796CF6">
        <w:rPr>
          <w:rFonts w:ascii="Times New Roman" w:eastAsia="Calibri" w:hAnsi="Times New Roman" w:cs="Times New Roman"/>
          <w:bCs/>
          <w:sz w:val="28"/>
          <w:szCs w:val="28"/>
        </w:rPr>
        <w:t>Попантонопуло</w:t>
      </w:r>
      <w:proofErr w:type="spellEnd"/>
      <w:r w:rsidRPr="00796CF6">
        <w:rPr>
          <w:rFonts w:ascii="Times New Roman" w:eastAsia="Calibri" w:hAnsi="Times New Roman" w:cs="Times New Roman"/>
          <w:bCs/>
          <w:sz w:val="28"/>
          <w:szCs w:val="28"/>
        </w:rPr>
        <w:t xml:space="preserve"> В.Н., Шувалов В.П. </w:t>
      </w:r>
      <w:r w:rsidRPr="00796CF6">
        <w:rPr>
          <w:rFonts w:ascii="Times New Roman" w:eastAsia="Calibri" w:hAnsi="Times New Roman" w:cs="Times New Roman"/>
          <w:sz w:val="28"/>
          <w:szCs w:val="28"/>
        </w:rPr>
        <w:t>Новосибирск: «Наука», 2016г</w:t>
      </w:r>
    </w:p>
    <w:p w:rsidR="00796CF6" w:rsidRPr="00796CF6" w:rsidRDefault="00796CF6" w:rsidP="008F0E68">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both"/>
        <w:rPr>
          <w:rFonts w:ascii="Times New Roman" w:eastAsia="Calibri" w:hAnsi="Times New Roman" w:cs="Times New Roman"/>
          <w:bCs/>
          <w:sz w:val="28"/>
          <w:szCs w:val="28"/>
        </w:rPr>
      </w:pPr>
      <w:r w:rsidRPr="00796CF6">
        <w:rPr>
          <w:rFonts w:ascii="Times New Roman" w:eastAsia="Calibri" w:hAnsi="Times New Roman" w:cs="Times New Roman"/>
          <w:bCs/>
          <w:sz w:val="28"/>
          <w:szCs w:val="28"/>
        </w:rPr>
        <w:t xml:space="preserve">И.К. Филатов. «Проектирование </w:t>
      </w:r>
      <w:proofErr w:type="spellStart"/>
      <w:r>
        <w:rPr>
          <w:rFonts w:ascii="Times New Roman" w:eastAsia="Calibri" w:hAnsi="Times New Roman" w:cs="Times New Roman"/>
          <w:bCs/>
          <w:sz w:val="28"/>
          <w:szCs w:val="28"/>
        </w:rPr>
        <w:t>мехатронных</w:t>
      </w:r>
      <w:proofErr w:type="spellEnd"/>
      <w:r>
        <w:rPr>
          <w:rFonts w:ascii="Times New Roman" w:eastAsia="Calibri" w:hAnsi="Times New Roman" w:cs="Times New Roman"/>
          <w:bCs/>
          <w:sz w:val="28"/>
          <w:szCs w:val="28"/>
        </w:rPr>
        <w:t xml:space="preserve"> комплексов</w:t>
      </w:r>
      <w:r w:rsidRPr="00796CF6">
        <w:rPr>
          <w:rFonts w:ascii="Times New Roman" w:eastAsia="Calibri" w:hAnsi="Times New Roman" w:cs="Times New Roman"/>
          <w:bCs/>
          <w:sz w:val="28"/>
          <w:szCs w:val="28"/>
        </w:rPr>
        <w:t>» практикум. М. Издательский центр</w:t>
      </w:r>
      <w:proofErr w:type="gramStart"/>
      <w:r w:rsidRPr="00796CF6">
        <w:rPr>
          <w:rFonts w:ascii="Times New Roman" w:eastAsia="Calibri" w:hAnsi="Times New Roman" w:cs="Times New Roman"/>
          <w:bCs/>
          <w:sz w:val="28"/>
          <w:szCs w:val="28"/>
        </w:rPr>
        <w:t xml:space="preserve"> .</w:t>
      </w:r>
      <w:proofErr w:type="gramEnd"/>
      <w:r w:rsidRPr="00796CF6">
        <w:rPr>
          <w:rFonts w:ascii="Times New Roman" w:eastAsia="Calibri" w:hAnsi="Times New Roman" w:cs="Times New Roman"/>
          <w:bCs/>
          <w:sz w:val="28"/>
          <w:szCs w:val="28"/>
        </w:rPr>
        <w:t xml:space="preserve"> Академия,2015.-165с.</w:t>
      </w:r>
    </w:p>
    <w:p w:rsidR="00796CF6" w:rsidRPr="00796CF6" w:rsidRDefault="00796CF6" w:rsidP="008F0E68">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both"/>
        <w:rPr>
          <w:rFonts w:ascii="Times New Roman" w:eastAsia="Calibri" w:hAnsi="Times New Roman" w:cs="Times New Roman"/>
          <w:bCs/>
          <w:sz w:val="28"/>
          <w:szCs w:val="28"/>
        </w:rPr>
      </w:pPr>
      <w:r w:rsidRPr="00796CF6">
        <w:rPr>
          <w:rFonts w:ascii="Times New Roman" w:eastAsia="Calibri" w:hAnsi="Times New Roman" w:cs="Times New Roman"/>
          <w:bCs/>
          <w:sz w:val="28"/>
          <w:szCs w:val="28"/>
        </w:rPr>
        <w:t xml:space="preserve">В.Ю. </w:t>
      </w:r>
      <w:proofErr w:type="spellStart"/>
      <w:r w:rsidRPr="00796CF6">
        <w:rPr>
          <w:rFonts w:ascii="Times New Roman" w:eastAsia="Calibri" w:hAnsi="Times New Roman" w:cs="Times New Roman"/>
          <w:bCs/>
          <w:sz w:val="28"/>
          <w:szCs w:val="28"/>
        </w:rPr>
        <w:t>Ушманов</w:t>
      </w:r>
      <w:proofErr w:type="spellEnd"/>
      <w:r w:rsidRPr="00796CF6">
        <w:rPr>
          <w:rFonts w:ascii="Times New Roman" w:eastAsia="Calibri" w:hAnsi="Times New Roman" w:cs="Times New Roman"/>
          <w:bCs/>
          <w:sz w:val="28"/>
          <w:szCs w:val="28"/>
        </w:rPr>
        <w:t>. «</w:t>
      </w:r>
      <w:r>
        <w:rPr>
          <w:rFonts w:ascii="Times New Roman" w:eastAsia="Calibri" w:hAnsi="Times New Roman" w:cs="Times New Roman"/>
          <w:bCs/>
          <w:sz w:val="28"/>
          <w:szCs w:val="28"/>
        </w:rPr>
        <w:t>Робототехника</w:t>
      </w:r>
      <w:r w:rsidRPr="00796CF6">
        <w:rPr>
          <w:rFonts w:ascii="Times New Roman" w:eastAsia="Calibri" w:hAnsi="Times New Roman" w:cs="Times New Roman"/>
          <w:bCs/>
          <w:sz w:val="28"/>
          <w:szCs w:val="28"/>
        </w:rPr>
        <w:t xml:space="preserve">» практикум. </w:t>
      </w:r>
      <w:r w:rsidRPr="00796CF6">
        <w:rPr>
          <w:rFonts w:ascii="Times New Roman" w:eastAsia="Calibri" w:hAnsi="Times New Roman" w:cs="Times New Roman"/>
          <w:sz w:val="28"/>
          <w:szCs w:val="28"/>
        </w:rPr>
        <w:t>М. Издательский центр. Академия, 2014.-227с.</w:t>
      </w:r>
    </w:p>
    <w:p w:rsidR="00796CF6" w:rsidRPr="00796CF6" w:rsidRDefault="00796CF6" w:rsidP="008F0E68">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both"/>
        <w:rPr>
          <w:rFonts w:ascii="Times New Roman" w:eastAsia="Calibri" w:hAnsi="Times New Roman" w:cs="Times New Roman"/>
          <w:bCs/>
          <w:sz w:val="28"/>
          <w:szCs w:val="28"/>
        </w:rPr>
      </w:pPr>
      <w:proofErr w:type="spellStart"/>
      <w:r w:rsidRPr="00796CF6">
        <w:rPr>
          <w:rFonts w:ascii="Times New Roman" w:eastAsia="Calibri" w:hAnsi="Times New Roman" w:cs="Times New Roman"/>
          <w:sz w:val="28"/>
          <w:szCs w:val="28"/>
        </w:rPr>
        <w:t>В.Н.Пантелеев</w:t>
      </w:r>
      <w:proofErr w:type="spellEnd"/>
      <w:r w:rsidRPr="00796CF6">
        <w:rPr>
          <w:rFonts w:ascii="Times New Roman" w:eastAsia="Calibri" w:hAnsi="Times New Roman" w:cs="Times New Roman"/>
          <w:sz w:val="28"/>
          <w:szCs w:val="28"/>
        </w:rPr>
        <w:t>, В.М. Прошин</w:t>
      </w:r>
      <w:r w:rsidRPr="00796CF6">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 xml:space="preserve">«Основы </w:t>
      </w:r>
      <w:proofErr w:type="spellStart"/>
      <w:r>
        <w:rPr>
          <w:rFonts w:ascii="Times New Roman" w:eastAsia="Calibri" w:hAnsi="Times New Roman" w:cs="Times New Roman"/>
          <w:bCs/>
          <w:sz w:val="28"/>
          <w:szCs w:val="28"/>
        </w:rPr>
        <w:t>мехатроники</w:t>
      </w:r>
      <w:proofErr w:type="spellEnd"/>
      <w:r w:rsidRPr="00796CF6">
        <w:rPr>
          <w:rFonts w:ascii="Times New Roman" w:eastAsia="Calibri" w:hAnsi="Times New Roman" w:cs="Times New Roman"/>
          <w:bCs/>
          <w:sz w:val="28"/>
          <w:szCs w:val="28"/>
        </w:rPr>
        <w:t xml:space="preserve">». </w:t>
      </w:r>
      <w:r w:rsidRPr="00796CF6">
        <w:rPr>
          <w:rFonts w:ascii="Times New Roman" w:eastAsia="Calibri" w:hAnsi="Times New Roman" w:cs="Times New Roman"/>
          <w:sz w:val="28"/>
          <w:szCs w:val="28"/>
        </w:rPr>
        <w:t>М. Издательский центр. Академия, 2016.-276с</w:t>
      </w:r>
      <w:proofErr w:type="gramStart"/>
      <w:r w:rsidRPr="00796CF6">
        <w:rPr>
          <w:rFonts w:ascii="Times New Roman" w:eastAsia="Calibri" w:hAnsi="Times New Roman" w:cs="Times New Roman"/>
          <w:sz w:val="28"/>
          <w:szCs w:val="28"/>
        </w:rPr>
        <w:t>.. «</w:t>
      </w:r>
      <w:proofErr w:type="gramEnd"/>
      <w:r w:rsidRPr="00796CF6">
        <w:rPr>
          <w:rFonts w:ascii="Times New Roman" w:eastAsia="Calibri" w:hAnsi="Times New Roman" w:cs="Times New Roman"/>
          <w:sz w:val="28"/>
          <w:szCs w:val="28"/>
        </w:rPr>
        <w:t>О</w:t>
      </w:r>
      <w:r>
        <w:rPr>
          <w:rFonts w:ascii="Times New Roman" w:eastAsia="Calibri" w:hAnsi="Times New Roman" w:cs="Times New Roman"/>
          <w:sz w:val="28"/>
          <w:szCs w:val="28"/>
        </w:rPr>
        <w:t>с</w:t>
      </w:r>
      <w:r w:rsidRPr="00796CF6">
        <w:rPr>
          <w:rFonts w:ascii="Times New Roman" w:eastAsia="Calibri" w:hAnsi="Times New Roman" w:cs="Times New Roman"/>
          <w:sz w:val="28"/>
          <w:szCs w:val="28"/>
        </w:rPr>
        <w:t>новы автоматизации производства». М. Издательский центр. Академия, 2015.-185с.</w:t>
      </w:r>
    </w:p>
    <w:p w:rsidR="00796CF6" w:rsidRPr="00796CF6" w:rsidRDefault="00796CF6" w:rsidP="008F0E68">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both"/>
        <w:rPr>
          <w:rFonts w:ascii="Times New Roman" w:eastAsia="Calibri" w:hAnsi="Times New Roman" w:cs="Times New Roman"/>
          <w:bCs/>
          <w:sz w:val="28"/>
          <w:szCs w:val="28"/>
        </w:rPr>
      </w:pPr>
      <w:proofErr w:type="spellStart"/>
      <w:r w:rsidRPr="00796CF6">
        <w:rPr>
          <w:rFonts w:ascii="Times New Roman" w:eastAsia="Calibri" w:hAnsi="Times New Roman" w:cs="Times New Roman"/>
          <w:bCs/>
          <w:sz w:val="28"/>
          <w:szCs w:val="28"/>
        </w:rPr>
        <w:t>В.И.Полещук</w:t>
      </w:r>
      <w:proofErr w:type="gramStart"/>
      <w:r w:rsidRPr="00796CF6">
        <w:rPr>
          <w:rFonts w:ascii="Times New Roman" w:eastAsia="Calibri" w:hAnsi="Times New Roman" w:cs="Times New Roman"/>
          <w:bCs/>
          <w:sz w:val="28"/>
          <w:szCs w:val="28"/>
        </w:rPr>
        <w:t>.Т</w:t>
      </w:r>
      <w:proofErr w:type="gramEnd"/>
      <w:r w:rsidRPr="00796CF6">
        <w:rPr>
          <w:rFonts w:ascii="Times New Roman" w:eastAsia="Calibri" w:hAnsi="Times New Roman" w:cs="Times New Roman"/>
          <w:bCs/>
          <w:sz w:val="28"/>
          <w:szCs w:val="28"/>
        </w:rPr>
        <w:t>.Е.Каренов</w:t>
      </w:r>
      <w:proofErr w:type="spellEnd"/>
      <w:r w:rsidRPr="00796CF6">
        <w:rPr>
          <w:rFonts w:ascii="Times New Roman" w:eastAsia="Calibri" w:hAnsi="Times New Roman" w:cs="Times New Roman"/>
          <w:bCs/>
          <w:sz w:val="28"/>
          <w:szCs w:val="28"/>
        </w:rPr>
        <w:t xml:space="preserve">  Задачник по </w:t>
      </w:r>
      <w:proofErr w:type="spellStart"/>
      <w:r w:rsidRPr="00796CF6">
        <w:rPr>
          <w:rFonts w:ascii="Times New Roman" w:eastAsia="Calibri" w:hAnsi="Times New Roman" w:cs="Times New Roman"/>
          <w:bCs/>
          <w:sz w:val="28"/>
          <w:szCs w:val="28"/>
        </w:rPr>
        <w:t>диапозонам</w:t>
      </w:r>
      <w:proofErr w:type="spellEnd"/>
      <w:r w:rsidRPr="00796CF6">
        <w:rPr>
          <w:rFonts w:ascii="Times New Roman" w:eastAsia="Calibri" w:hAnsi="Times New Roman" w:cs="Times New Roman"/>
          <w:bCs/>
          <w:sz w:val="28"/>
          <w:szCs w:val="28"/>
        </w:rPr>
        <w:t xml:space="preserve"> </w:t>
      </w:r>
      <w:proofErr w:type="spellStart"/>
      <w:r w:rsidRPr="00796CF6">
        <w:rPr>
          <w:rFonts w:ascii="Times New Roman" w:eastAsia="Calibri" w:hAnsi="Times New Roman" w:cs="Times New Roman"/>
          <w:bCs/>
          <w:sz w:val="28"/>
          <w:szCs w:val="28"/>
        </w:rPr>
        <w:t>частот.</w:t>
      </w:r>
      <w:r w:rsidRPr="00796CF6">
        <w:rPr>
          <w:rFonts w:ascii="Times New Roman" w:eastAsia="Calibri" w:hAnsi="Times New Roman" w:cs="Times New Roman"/>
          <w:sz w:val="28"/>
          <w:szCs w:val="28"/>
        </w:rPr>
        <w:t>М</w:t>
      </w:r>
      <w:proofErr w:type="spellEnd"/>
      <w:r w:rsidRPr="00796CF6">
        <w:rPr>
          <w:rFonts w:ascii="Times New Roman" w:eastAsia="Calibri" w:hAnsi="Times New Roman" w:cs="Times New Roman"/>
          <w:sz w:val="28"/>
          <w:szCs w:val="28"/>
        </w:rPr>
        <w:t>. Издательский центр. Академия, 2016.-222с.</w:t>
      </w:r>
    </w:p>
    <w:p w:rsidR="00796CF6" w:rsidRPr="00796CF6" w:rsidRDefault="00796CF6" w:rsidP="008F0E68">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both"/>
        <w:rPr>
          <w:rFonts w:ascii="Times New Roman" w:eastAsia="Calibri" w:hAnsi="Times New Roman" w:cs="Times New Roman"/>
          <w:bCs/>
          <w:sz w:val="28"/>
          <w:szCs w:val="28"/>
        </w:rPr>
      </w:pPr>
      <w:proofErr w:type="spellStart"/>
      <w:r w:rsidRPr="00796CF6">
        <w:rPr>
          <w:rFonts w:ascii="Times New Roman" w:eastAsia="Calibri" w:hAnsi="Times New Roman" w:cs="Times New Roman"/>
          <w:bCs/>
          <w:sz w:val="28"/>
          <w:szCs w:val="28"/>
        </w:rPr>
        <w:t>Б.И.Черпаков</w:t>
      </w:r>
      <w:proofErr w:type="spellEnd"/>
      <w:r w:rsidRPr="00796CF6">
        <w:rPr>
          <w:rFonts w:ascii="Times New Roman" w:eastAsia="Calibri" w:hAnsi="Times New Roman" w:cs="Times New Roman"/>
          <w:bCs/>
          <w:sz w:val="28"/>
          <w:szCs w:val="28"/>
        </w:rPr>
        <w:t xml:space="preserve">, </w:t>
      </w:r>
      <w:proofErr w:type="spellStart"/>
      <w:r w:rsidRPr="00796CF6">
        <w:rPr>
          <w:rFonts w:ascii="Times New Roman" w:eastAsia="Calibri" w:hAnsi="Times New Roman" w:cs="Times New Roman"/>
          <w:bCs/>
          <w:sz w:val="28"/>
          <w:szCs w:val="28"/>
        </w:rPr>
        <w:t>Л.И.Вереина</w:t>
      </w:r>
      <w:proofErr w:type="spellEnd"/>
      <w:r w:rsidRPr="00796CF6">
        <w:rPr>
          <w:rFonts w:ascii="Times New Roman" w:eastAsia="Calibri" w:hAnsi="Times New Roman" w:cs="Times New Roman"/>
          <w:bCs/>
          <w:sz w:val="28"/>
          <w:szCs w:val="28"/>
        </w:rPr>
        <w:t xml:space="preserve"> «</w:t>
      </w:r>
      <w:r w:rsidRPr="00796CF6">
        <w:rPr>
          <w:rFonts w:ascii="Times New Roman" w:eastAsia="Calibri" w:hAnsi="Times New Roman" w:cs="Times New Roman"/>
          <w:bCs/>
          <w:sz w:val="28"/>
          <w:szCs w:val="28"/>
        </w:rPr>
        <w:t>Монтаж эксплуатация и ремонт автоматических устройств</w:t>
      </w:r>
      <w:r w:rsidRPr="00796CF6">
        <w:rPr>
          <w:rFonts w:ascii="Times New Roman" w:eastAsia="Calibri" w:hAnsi="Times New Roman" w:cs="Times New Roman"/>
          <w:bCs/>
          <w:sz w:val="28"/>
          <w:szCs w:val="28"/>
        </w:rPr>
        <w:t>».</w:t>
      </w:r>
      <w:r w:rsidRPr="00796CF6">
        <w:rPr>
          <w:rFonts w:ascii="Times New Roman" w:eastAsia="Calibri" w:hAnsi="Times New Roman" w:cs="Times New Roman"/>
          <w:sz w:val="28"/>
          <w:szCs w:val="28"/>
        </w:rPr>
        <w:t xml:space="preserve"> М. Издательский центр. Академия, 2016.-409с.</w:t>
      </w:r>
    </w:p>
    <w:p w:rsidR="00796CF6" w:rsidRPr="00796CF6" w:rsidRDefault="00796CF6"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567"/>
        <w:jc w:val="both"/>
        <w:rPr>
          <w:rFonts w:ascii="Times New Roman" w:eastAsia="Calibri" w:hAnsi="Times New Roman" w:cs="Times New Roman"/>
          <w:bCs/>
          <w:sz w:val="28"/>
          <w:szCs w:val="28"/>
        </w:rPr>
      </w:pPr>
    </w:p>
    <w:p w:rsidR="00796CF6" w:rsidRPr="00796CF6" w:rsidRDefault="00796CF6"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567"/>
        <w:jc w:val="center"/>
        <w:rPr>
          <w:rFonts w:ascii="Times New Roman" w:eastAsia="Calibri" w:hAnsi="Times New Roman" w:cs="Times New Roman"/>
          <w:bCs/>
          <w:sz w:val="28"/>
          <w:szCs w:val="28"/>
        </w:rPr>
      </w:pPr>
      <w:r w:rsidRPr="00796CF6">
        <w:rPr>
          <w:rFonts w:ascii="Times New Roman" w:eastAsia="Calibri" w:hAnsi="Times New Roman" w:cs="Times New Roman"/>
          <w:bCs/>
          <w:sz w:val="28"/>
          <w:szCs w:val="28"/>
        </w:rPr>
        <w:t>Дополнительные источники:</w:t>
      </w:r>
    </w:p>
    <w:p w:rsidR="00796CF6" w:rsidRPr="00796CF6" w:rsidRDefault="00796CF6" w:rsidP="008F0E68">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both"/>
        <w:rPr>
          <w:rFonts w:ascii="Times New Roman" w:eastAsia="Calibri" w:hAnsi="Times New Roman" w:cs="Times New Roman"/>
          <w:bCs/>
          <w:sz w:val="28"/>
          <w:szCs w:val="28"/>
        </w:rPr>
      </w:pPr>
      <w:r w:rsidRPr="00796CF6">
        <w:rPr>
          <w:rFonts w:ascii="Times New Roman" w:eastAsia="Calibri" w:hAnsi="Times New Roman" w:cs="Times New Roman"/>
          <w:bCs/>
          <w:sz w:val="28"/>
          <w:szCs w:val="28"/>
        </w:rPr>
        <w:t>Г.А. Андреенко. «</w:t>
      </w:r>
      <w:r w:rsidRPr="00796CF6">
        <w:rPr>
          <w:rFonts w:ascii="Times New Roman" w:eastAsia="Calibri" w:hAnsi="Times New Roman" w:cs="Times New Roman"/>
          <w:bCs/>
          <w:sz w:val="28"/>
          <w:szCs w:val="28"/>
        </w:rPr>
        <w:t>Автоматизация и механизация производства</w:t>
      </w:r>
      <w:r w:rsidRPr="00796CF6">
        <w:rPr>
          <w:rFonts w:ascii="Times New Roman" w:eastAsia="Calibri" w:hAnsi="Times New Roman" w:cs="Times New Roman"/>
          <w:bCs/>
          <w:sz w:val="28"/>
          <w:szCs w:val="28"/>
        </w:rPr>
        <w:t xml:space="preserve">». </w:t>
      </w:r>
      <w:r w:rsidRPr="00796CF6">
        <w:rPr>
          <w:rFonts w:ascii="Times New Roman" w:eastAsia="Calibri" w:hAnsi="Times New Roman" w:cs="Times New Roman"/>
          <w:sz w:val="28"/>
          <w:szCs w:val="28"/>
        </w:rPr>
        <w:t>М. Академия, 2014.-300с.</w:t>
      </w:r>
    </w:p>
    <w:p w:rsidR="00796CF6" w:rsidRPr="00796CF6" w:rsidRDefault="00796CF6" w:rsidP="008F0E68">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both"/>
        <w:rPr>
          <w:rFonts w:ascii="Times New Roman" w:eastAsia="Calibri" w:hAnsi="Times New Roman" w:cs="Times New Roman"/>
          <w:bCs/>
          <w:sz w:val="28"/>
          <w:szCs w:val="28"/>
        </w:rPr>
      </w:pPr>
      <w:proofErr w:type="spellStart"/>
      <w:r w:rsidRPr="00796CF6">
        <w:rPr>
          <w:rFonts w:ascii="Times New Roman" w:eastAsia="Calibri" w:hAnsi="Times New Roman" w:cs="Times New Roman"/>
          <w:bCs/>
          <w:sz w:val="28"/>
          <w:szCs w:val="28"/>
        </w:rPr>
        <w:t>Л.В.Журавченко</w:t>
      </w:r>
      <w:proofErr w:type="spellEnd"/>
      <w:r w:rsidRPr="00796CF6">
        <w:rPr>
          <w:rFonts w:ascii="Times New Roman" w:eastAsia="Calibri" w:hAnsi="Times New Roman" w:cs="Times New Roman"/>
          <w:bCs/>
          <w:sz w:val="28"/>
          <w:szCs w:val="28"/>
        </w:rPr>
        <w:t>. «</w:t>
      </w:r>
      <w:r>
        <w:rPr>
          <w:rFonts w:ascii="Times New Roman" w:eastAsia="Calibri" w:hAnsi="Times New Roman" w:cs="Times New Roman"/>
          <w:bCs/>
          <w:sz w:val="28"/>
          <w:szCs w:val="28"/>
        </w:rPr>
        <w:t>Безопас</w:t>
      </w:r>
      <w:r w:rsidR="008F0E68">
        <w:rPr>
          <w:rFonts w:ascii="Times New Roman" w:eastAsia="Calibri" w:hAnsi="Times New Roman" w:cs="Times New Roman"/>
          <w:bCs/>
          <w:sz w:val="28"/>
          <w:szCs w:val="28"/>
        </w:rPr>
        <w:t>ность труда</w:t>
      </w:r>
      <w:r w:rsidRPr="00796CF6">
        <w:rPr>
          <w:rFonts w:ascii="Times New Roman" w:eastAsia="Calibri" w:hAnsi="Times New Roman" w:cs="Times New Roman"/>
          <w:bCs/>
          <w:sz w:val="28"/>
          <w:szCs w:val="28"/>
        </w:rPr>
        <w:t xml:space="preserve">». </w:t>
      </w:r>
      <w:r w:rsidRPr="00796CF6">
        <w:rPr>
          <w:rFonts w:ascii="Times New Roman" w:eastAsia="Calibri" w:hAnsi="Times New Roman" w:cs="Times New Roman"/>
          <w:sz w:val="28"/>
          <w:szCs w:val="28"/>
        </w:rPr>
        <w:t>М. Издательский центр. Академия, 2015.-208с.</w:t>
      </w:r>
    </w:p>
    <w:p w:rsidR="00796CF6" w:rsidRPr="00796CF6" w:rsidRDefault="00796CF6" w:rsidP="008F0E68">
      <w:pPr>
        <w:numPr>
          <w:ilvl w:val="0"/>
          <w:numId w:val="26"/>
        </w:numPr>
        <w:spacing w:after="0" w:line="240" w:lineRule="auto"/>
        <w:ind w:left="-1134" w:firstLine="567"/>
        <w:jc w:val="both"/>
        <w:rPr>
          <w:rFonts w:ascii="Times New Roman" w:eastAsia="Times New Roman" w:hAnsi="Times New Roman" w:cs="Times New Roman"/>
          <w:bCs/>
          <w:sz w:val="28"/>
          <w:szCs w:val="28"/>
          <w:lang w:eastAsia="ru-RU"/>
        </w:rPr>
      </w:pPr>
      <w:proofErr w:type="spellStart"/>
      <w:r w:rsidRPr="00796CF6">
        <w:rPr>
          <w:rFonts w:ascii="Times New Roman" w:eastAsia="Times New Roman" w:hAnsi="Times New Roman" w:cs="Times New Roman"/>
          <w:bCs/>
          <w:sz w:val="28"/>
          <w:szCs w:val="28"/>
          <w:lang w:eastAsia="ru-RU"/>
        </w:rPr>
        <w:t>С.В.Белов</w:t>
      </w:r>
      <w:proofErr w:type="spellEnd"/>
      <w:r w:rsidRPr="00796CF6">
        <w:rPr>
          <w:rFonts w:ascii="Times New Roman" w:eastAsia="Times New Roman" w:hAnsi="Times New Roman" w:cs="Times New Roman"/>
          <w:bCs/>
          <w:sz w:val="28"/>
          <w:szCs w:val="28"/>
          <w:lang w:eastAsia="ru-RU"/>
        </w:rPr>
        <w:t>. «Безопасность производственных процессов». М.: Машиностроение,2014</w:t>
      </w:r>
    </w:p>
    <w:p w:rsidR="00796CF6" w:rsidRPr="00796CF6" w:rsidRDefault="00796CF6" w:rsidP="008F0E68">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both"/>
        <w:rPr>
          <w:rFonts w:ascii="Times New Roman" w:eastAsia="Calibri" w:hAnsi="Times New Roman" w:cs="Times New Roman"/>
          <w:bCs/>
          <w:sz w:val="28"/>
          <w:szCs w:val="28"/>
        </w:rPr>
      </w:pPr>
      <w:proofErr w:type="spellStart"/>
      <w:r w:rsidRPr="00796CF6">
        <w:rPr>
          <w:rFonts w:ascii="Times New Roman" w:eastAsia="Calibri" w:hAnsi="Times New Roman" w:cs="Times New Roman"/>
          <w:bCs/>
          <w:sz w:val="28"/>
          <w:szCs w:val="28"/>
        </w:rPr>
        <w:t>К.И.Котов</w:t>
      </w:r>
      <w:proofErr w:type="spellEnd"/>
      <w:r w:rsidRPr="00796CF6">
        <w:rPr>
          <w:rFonts w:ascii="Times New Roman" w:eastAsia="Calibri" w:hAnsi="Times New Roman" w:cs="Times New Roman"/>
          <w:bCs/>
          <w:sz w:val="28"/>
          <w:szCs w:val="28"/>
        </w:rPr>
        <w:t xml:space="preserve">, </w:t>
      </w:r>
      <w:proofErr w:type="spellStart"/>
      <w:r w:rsidRPr="00796CF6">
        <w:rPr>
          <w:rFonts w:ascii="Times New Roman" w:eastAsia="Calibri" w:hAnsi="Times New Roman" w:cs="Times New Roman"/>
          <w:sz w:val="28"/>
          <w:szCs w:val="28"/>
        </w:rPr>
        <w:t>М.А.Шершевер</w:t>
      </w:r>
      <w:proofErr w:type="spellEnd"/>
      <w:r w:rsidRPr="00796CF6">
        <w:rPr>
          <w:rFonts w:ascii="Times New Roman" w:eastAsia="Calibri" w:hAnsi="Times New Roman" w:cs="Times New Roman"/>
          <w:sz w:val="28"/>
          <w:szCs w:val="28"/>
        </w:rPr>
        <w:t>. «</w:t>
      </w:r>
      <w:r w:rsidR="008F0E68">
        <w:rPr>
          <w:rFonts w:ascii="Times New Roman" w:eastAsia="Calibri" w:hAnsi="Times New Roman" w:cs="Times New Roman"/>
          <w:sz w:val="28"/>
          <w:szCs w:val="28"/>
        </w:rPr>
        <w:t xml:space="preserve">Автоматика  и </w:t>
      </w:r>
      <w:proofErr w:type="spellStart"/>
      <w:r w:rsidR="008F0E68">
        <w:rPr>
          <w:rFonts w:ascii="Times New Roman" w:eastAsia="Calibri" w:hAnsi="Times New Roman" w:cs="Times New Roman"/>
          <w:sz w:val="28"/>
          <w:szCs w:val="28"/>
        </w:rPr>
        <w:t>мехатроника</w:t>
      </w:r>
      <w:proofErr w:type="spellEnd"/>
      <w:r w:rsidRPr="00796CF6">
        <w:rPr>
          <w:rFonts w:ascii="Times New Roman" w:eastAsia="Calibri" w:hAnsi="Times New Roman" w:cs="Times New Roman"/>
          <w:sz w:val="28"/>
          <w:szCs w:val="28"/>
        </w:rPr>
        <w:t>» М. «Металлургия», 2016г.-495с.</w:t>
      </w:r>
    </w:p>
    <w:p w:rsidR="00796CF6" w:rsidRPr="00796CF6" w:rsidRDefault="00796CF6" w:rsidP="008F0E68">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both"/>
        <w:rPr>
          <w:rFonts w:ascii="Times New Roman" w:eastAsia="Calibri" w:hAnsi="Times New Roman" w:cs="Times New Roman"/>
          <w:sz w:val="28"/>
          <w:szCs w:val="28"/>
        </w:rPr>
      </w:pPr>
      <w:proofErr w:type="spellStart"/>
      <w:r w:rsidRPr="00796CF6">
        <w:rPr>
          <w:rFonts w:ascii="Times New Roman" w:eastAsia="Calibri" w:hAnsi="Times New Roman" w:cs="Times New Roman"/>
          <w:sz w:val="28"/>
          <w:szCs w:val="28"/>
        </w:rPr>
        <w:t>Ю.М.Губаренко</w:t>
      </w:r>
      <w:proofErr w:type="spellEnd"/>
      <w:r w:rsidRPr="00796CF6">
        <w:rPr>
          <w:rFonts w:ascii="Times New Roman" w:eastAsia="Calibri" w:hAnsi="Times New Roman" w:cs="Times New Roman"/>
          <w:sz w:val="28"/>
          <w:szCs w:val="28"/>
        </w:rPr>
        <w:t xml:space="preserve">. «Типовые элементы </w:t>
      </w:r>
      <w:proofErr w:type="spellStart"/>
      <w:r w:rsidR="008F0E68">
        <w:rPr>
          <w:rFonts w:ascii="Times New Roman" w:eastAsia="Calibri" w:hAnsi="Times New Roman" w:cs="Times New Roman"/>
          <w:sz w:val="28"/>
          <w:szCs w:val="28"/>
        </w:rPr>
        <w:t>мехатроники</w:t>
      </w:r>
      <w:proofErr w:type="spellEnd"/>
      <w:r w:rsidRPr="00796CF6">
        <w:rPr>
          <w:rFonts w:ascii="Times New Roman" w:eastAsia="Calibri" w:hAnsi="Times New Roman" w:cs="Times New Roman"/>
          <w:sz w:val="28"/>
          <w:szCs w:val="28"/>
        </w:rPr>
        <w:t>». М. Форум-инфра, 2015 378с.</w:t>
      </w:r>
    </w:p>
    <w:p w:rsidR="00796CF6" w:rsidRPr="00796CF6" w:rsidRDefault="008F0E68" w:rsidP="008F0E68">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both"/>
        <w:rPr>
          <w:rFonts w:ascii="Times New Roman" w:eastAsia="Calibri" w:hAnsi="Times New Roman" w:cs="Times New Roman"/>
          <w:bCs/>
          <w:sz w:val="28"/>
          <w:szCs w:val="28"/>
        </w:rPr>
      </w:pPr>
      <w:proofErr w:type="spellStart"/>
      <w:r>
        <w:rPr>
          <w:rFonts w:ascii="Times New Roman" w:eastAsia="Calibri" w:hAnsi="Times New Roman" w:cs="Times New Roman"/>
          <w:bCs/>
          <w:sz w:val="28"/>
          <w:szCs w:val="28"/>
        </w:rPr>
        <w:t>Г.В.Ярочкина</w:t>
      </w:r>
      <w:proofErr w:type="spellEnd"/>
      <w:r>
        <w:rPr>
          <w:rFonts w:ascii="Times New Roman" w:eastAsia="Calibri" w:hAnsi="Times New Roman" w:cs="Times New Roman"/>
          <w:bCs/>
          <w:sz w:val="28"/>
          <w:szCs w:val="28"/>
        </w:rPr>
        <w:t>.</w:t>
      </w:r>
      <w:proofErr w:type="gramStart"/>
      <w:r>
        <w:rPr>
          <w:rFonts w:ascii="Times New Roman" w:eastAsia="Calibri" w:hAnsi="Times New Roman" w:cs="Times New Roman"/>
          <w:bCs/>
          <w:sz w:val="28"/>
          <w:szCs w:val="28"/>
        </w:rPr>
        <w:t xml:space="preserve"> .</w:t>
      </w:r>
      <w:proofErr w:type="gramEnd"/>
      <w:r>
        <w:rPr>
          <w:rFonts w:ascii="Times New Roman" w:eastAsia="Calibri" w:hAnsi="Times New Roman" w:cs="Times New Roman"/>
          <w:bCs/>
          <w:sz w:val="28"/>
          <w:szCs w:val="28"/>
        </w:rPr>
        <w:t>»</w:t>
      </w:r>
      <w:r w:rsidR="00796CF6" w:rsidRPr="00796CF6">
        <w:rPr>
          <w:rFonts w:ascii="Times New Roman" w:eastAsia="Calibri" w:hAnsi="Times New Roman" w:cs="Times New Roman"/>
          <w:bCs/>
          <w:sz w:val="28"/>
          <w:szCs w:val="28"/>
        </w:rPr>
        <w:t>Монтаж и регулировка».</w:t>
      </w:r>
      <w:r w:rsidR="00796CF6" w:rsidRPr="00796CF6">
        <w:rPr>
          <w:rFonts w:ascii="Times New Roman" w:eastAsia="Calibri" w:hAnsi="Times New Roman" w:cs="Times New Roman"/>
          <w:sz w:val="28"/>
          <w:szCs w:val="28"/>
        </w:rPr>
        <w:t xml:space="preserve"> М. </w:t>
      </w:r>
      <w:proofErr w:type="spellStart"/>
      <w:r w:rsidR="00796CF6" w:rsidRPr="00796CF6">
        <w:rPr>
          <w:rFonts w:ascii="Times New Roman" w:eastAsia="Calibri" w:hAnsi="Times New Roman" w:cs="Times New Roman"/>
          <w:sz w:val="28"/>
          <w:szCs w:val="28"/>
        </w:rPr>
        <w:t>ПрофОбрИздат</w:t>
      </w:r>
      <w:proofErr w:type="spellEnd"/>
      <w:r w:rsidR="00796CF6" w:rsidRPr="00796CF6">
        <w:rPr>
          <w:rFonts w:ascii="Times New Roman" w:eastAsia="Calibri" w:hAnsi="Times New Roman" w:cs="Times New Roman"/>
          <w:sz w:val="28"/>
          <w:szCs w:val="28"/>
        </w:rPr>
        <w:t>, 2014.-232с.</w:t>
      </w:r>
    </w:p>
    <w:p w:rsidR="00796CF6" w:rsidRPr="00796CF6" w:rsidRDefault="00796CF6" w:rsidP="00796CF6">
      <w:pPr>
        <w:ind w:left="-1134" w:firstLine="567"/>
        <w:jc w:val="both"/>
        <w:rPr>
          <w:rFonts w:ascii="Times New Roman" w:eastAsia="Calibri" w:hAnsi="Times New Roman" w:cs="Times New Roman"/>
          <w:bCs/>
          <w:sz w:val="28"/>
          <w:szCs w:val="28"/>
        </w:rPr>
      </w:pPr>
    </w:p>
    <w:p w:rsidR="00796CF6" w:rsidRPr="00796CF6" w:rsidRDefault="00796CF6" w:rsidP="00796CF6">
      <w:pPr>
        <w:spacing w:after="0" w:line="240" w:lineRule="auto"/>
        <w:ind w:left="-1134" w:firstLine="567"/>
        <w:jc w:val="both"/>
        <w:rPr>
          <w:rFonts w:ascii="Times New Roman" w:eastAsia="Times New Roman" w:hAnsi="Times New Roman" w:cs="Times New Roman"/>
          <w:bCs/>
          <w:sz w:val="28"/>
          <w:szCs w:val="28"/>
          <w:lang w:eastAsia="ru-RU"/>
        </w:rPr>
      </w:pPr>
      <w:r w:rsidRPr="00796CF6">
        <w:rPr>
          <w:rFonts w:ascii="Times New Roman" w:eastAsia="Times New Roman" w:hAnsi="Times New Roman" w:cs="Times New Roman"/>
          <w:bCs/>
          <w:sz w:val="28"/>
          <w:szCs w:val="28"/>
          <w:lang w:eastAsia="ru-RU"/>
        </w:rPr>
        <w:t>Интернет – ресурсы:</w:t>
      </w:r>
    </w:p>
    <w:p w:rsidR="00796CF6" w:rsidRPr="00796CF6" w:rsidRDefault="00796CF6" w:rsidP="00796CF6">
      <w:pPr>
        <w:ind w:left="-1134" w:firstLine="567"/>
        <w:jc w:val="both"/>
        <w:rPr>
          <w:rFonts w:ascii="Times New Roman" w:eastAsia="Calibri" w:hAnsi="Times New Roman" w:cs="Times New Roman"/>
          <w:bCs/>
          <w:sz w:val="28"/>
          <w:szCs w:val="28"/>
        </w:rPr>
      </w:pPr>
      <w:r w:rsidRPr="00796CF6">
        <w:rPr>
          <w:rFonts w:ascii="Times New Roman" w:eastAsia="Calibri" w:hAnsi="Times New Roman" w:cs="Times New Roman"/>
          <w:bCs/>
          <w:sz w:val="28"/>
          <w:szCs w:val="28"/>
        </w:rPr>
        <w:t>/</w:t>
      </w:r>
      <w:r w:rsidRPr="00796CF6">
        <w:rPr>
          <w:rFonts w:ascii="Calibri" w:eastAsia="Calibri" w:hAnsi="Calibri" w:cs="Times New Roman"/>
        </w:rPr>
        <w:t xml:space="preserve"> </w:t>
      </w:r>
      <w:hyperlink r:id="rId120" w:history="1">
        <w:r w:rsidRPr="00796CF6">
          <w:rPr>
            <w:rFonts w:ascii="Calibri" w:eastAsia="Calibri" w:hAnsi="Calibri" w:cs="Times New Roman"/>
            <w:color w:val="0000FF"/>
            <w:u w:val="single"/>
            <w:lang w:val="en-US"/>
          </w:rPr>
          <w:t>http</w:t>
        </w:r>
        <w:r w:rsidRPr="00796CF6">
          <w:rPr>
            <w:rFonts w:ascii="Calibri" w:eastAsia="Calibri" w:hAnsi="Calibri" w:cs="Times New Roman"/>
            <w:color w:val="0000FF"/>
            <w:u w:val="single"/>
          </w:rPr>
          <w:t>://</w:t>
        </w:r>
        <w:proofErr w:type="spellStart"/>
        <w:r w:rsidRPr="00796CF6">
          <w:rPr>
            <w:rFonts w:ascii="Calibri" w:eastAsia="Calibri" w:hAnsi="Calibri" w:cs="Times New Roman"/>
            <w:color w:val="0000FF"/>
            <w:u w:val="single"/>
            <w:lang w:val="en-US"/>
          </w:rPr>
          <w:t>kunegin</w:t>
        </w:r>
        <w:proofErr w:type="spellEnd"/>
        <w:r w:rsidRPr="00796CF6">
          <w:rPr>
            <w:rFonts w:ascii="Calibri" w:eastAsia="Calibri" w:hAnsi="Calibri" w:cs="Times New Roman"/>
            <w:color w:val="0000FF"/>
            <w:u w:val="single"/>
          </w:rPr>
          <w:t>.</w:t>
        </w:r>
        <w:r w:rsidRPr="00796CF6">
          <w:rPr>
            <w:rFonts w:ascii="Calibri" w:eastAsia="Calibri" w:hAnsi="Calibri" w:cs="Times New Roman"/>
            <w:color w:val="0000FF"/>
            <w:u w:val="single"/>
            <w:lang w:val="en-US"/>
          </w:rPr>
          <w:t>com</w:t>
        </w:r>
        <w:r w:rsidRPr="00796CF6">
          <w:rPr>
            <w:rFonts w:ascii="Calibri" w:eastAsia="Calibri" w:hAnsi="Calibri" w:cs="Times New Roman"/>
            <w:color w:val="0000FF"/>
            <w:u w:val="single"/>
          </w:rPr>
          <w:t>/</w:t>
        </w:r>
        <w:r w:rsidRPr="00796CF6">
          <w:rPr>
            <w:rFonts w:ascii="Calibri" w:eastAsia="Calibri" w:hAnsi="Calibri" w:cs="Times New Roman"/>
            <w:color w:val="0000FF"/>
            <w:u w:val="single"/>
            <w:lang w:val="en-US"/>
          </w:rPr>
          <w:t>ref</w:t>
        </w:r>
        <w:r w:rsidRPr="00796CF6">
          <w:rPr>
            <w:rFonts w:ascii="Calibri" w:eastAsia="Calibri" w:hAnsi="Calibri" w:cs="Times New Roman"/>
            <w:color w:val="0000FF"/>
            <w:u w:val="single"/>
          </w:rPr>
          <w:t>5/</w:t>
        </w:r>
        <w:proofErr w:type="spellStart"/>
        <w:r w:rsidRPr="00796CF6">
          <w:rPr>
            <w:rFonts w:ascii="Calibri" w:eastAsia="Calibri" w:hAnsi="Calibri" w:cs="Times New Roman"/>
            <w:color w:val="0000FF"/>
            <w:u w:val="single"/>
            <w:lang w:val="en-US"/>
          </w:rPr>
          <w:t>wdm</w:t>
        </w:r>
        <w:proofErr w:type="spellEnd"/>
        <w:r w:rsidRPr="00796CF6">
          <w:rPr>
            <w:rFonts w:ascii="Calibri" w:eastAsia="Calibri" w:hAnsi="Calibri" w:cs="Times New Roman"/>
            <w:color w:val="0000FF"/>
            <w:u w:val="single"/>
          </w:rPr>
          <w:t>/5.</w:t>
        </w:r>
        <w:proofErr w:type="spellStart"/>
        <w:r w:rsidRPr="00796CF6">
          <w:rPr>
            <w:rFonts w:ascii="Calibri" w:eastAsia="Calibri" w:hAnsi="Calibri" w:cs="Times New Roman"/>
            <w:color w:val="0000FF"/>
            <w:u w:val="single"/>
            <w:lang w:val="en-US"/>
          </w:rPr>
          <w:t>htm</w:t>
        </w:r>
        <w:proofErr w:type="spellEnd"/>
      </w:hyperlink>
      <w:r w:rsidRPr="00796CF6">
        <w:rPr>
          <w:rFonts w:ascii="Times New Roman" w:eastAsia="Calibri" w:hAnsi="Times New Roman" w:cs="Times New Roman"/>
          <w:bCs/>
          <w:sz w:val="28"/>
          <w:szCs w:val="28"/>
        </w:rPr>
        <w:t xml:space="preserve"> </w:t>
      </w:r>
    </w:p>
    <w:p w:rsidR="00796CF6" w:rsidRPr="00796CF6" w:rsidRDefault="00796CF6" w:rsidP="00796CF6">
      <w:pPr>
        <w:ind w:left="-1134" w:firstLine="567"/>
        <w:rPr>
          <w:rFonts w:ascii="Calibri" w:eastAsia="Calibri" w:hAnsi="Calibri" w:cs="Times New Roman"/>
        </w:rPr>
      </w:pPr>
    </w:p>
    <w:p w:rsidR="00AA450B" w:rsidRPr="00602446" w:rsidRDefault="00AA450B" w:rsidP="00796CF6">
      <w:pPr>
        <w:spacing w:line="240" w:lineRule="auto"/>
        <w:ind w:left="-1134"/>
        <w:rPr>
          <w:rFonts w:ascii="Times New Roman" w:eastAsia="Calibri" w:hAnsi="Times New Roman" w:cs="Times New Roman"/>
          <w:sz w:val="28"/>
          <w:szCs w:val="28"/>
        </w:rPr>
      </w:pPr>
    </w:p>
    <w:p w:rsidR="00F20326" w:rsidRPr="00887CAF" w:rsidRDefault="00F20326" w:rsidP="00796CF6">
      <w:pPr>
        <w:spacing w:after="0" w:line="240" w:lineRule="auto"/>
        <w:ind w:left="-1134" w:firstLine="567"/>
        <w:rPr>
          <w:rFonts w:ascii="Times New Roman" w:eastAsia="Calibri" w:hAnsi="Times New Roman" w:cs="Times New Roman"/>
          <w:sz w:val="28"/>
          <w:szCs w:val="28"/>
        </w:rPr>
      </w:pPr>
    </w:p>
    <w:sectPr w:rsidR="00F20326" w:rsidRPr="00887CA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6E4" w:rsidRDefault="00D246E4" w:rsidP="00D246E4">
      <w:pPr>
        <w:spacing w:after="0" w:line="240" w:lineRule="auto"/>
      </w:pPr>
      <w:r>
        <w:separator/>
      </w:r>
    </w:p>
  </w:endnote>
  <w:endnote w:type="continuationSeparator" w:id="0">
    <w:p w:rsidR="00D246E4" w:rsidRDefault="00D246E4" w:rsidP="00D246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00006FF" w:usb1="4000205B" w:usb2="00000010" w:usb3="00000000" w:csb0="0000019F" w:csb1="00000000"/>
  </w:font>
  <w:font w:name="TimesNewRomanPSMT">
    <w:altName w:val="MS Gothic"/>
    <w:panose1 w:val="00000000000000000000"/>
    <w:charset w:val="80"/>
    <w:family w:val="auto"/>
    <w:notTrueType/>
    <w:pitch w:val="default"/>
    <w:sig w:usb0="00000000" w:usb1="08070000" w:usb2="00000010" w:usb3="00000000" w:csb0="0002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6E4" w:rsidRDefault="00D246E4" w:rsidP="00D246E4">
      <w:pPr>
        <w:spacing w:after="0" w:line="240" w:lineRule="auto"/>
      </w:pPr>
      <w:r>
        <w:separator/>
      </w:r>
    </w:p>
  </w:footnote>
  <w:footnote w:type="continuationSeparator" w:id="0">
    <w:p w:rsidR="00D246E4" w:rsidRDefault="00D246E4" w:rsidP="00D246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73A02"/>
    <w:multiLevelType w:val="hybridMultilevel"/>
    <w:tmpl w:val="582CFFFC"/>
    <w:lvl w:ilvl="0" w:tplc="EFC87972">
      <w:start w:val="1"/>
      <w:numFmt w:val="bullet"/>
      <w:lvlText w:val=""/>
      <w:lvlJc w:val="left"/>
      <w:pPr>
        <w:ind w:left="153" w:hanging="360"/>
      </w:pPr>
      <w:rPr>
        <w:rFonts w:ascii="Symbol" w:hAnsi="Symbol" w:hint="default"/>
        <w:color w:val="auto"/>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
    <w:nsid w:val="15C979CF"/>
    <w:multiLevelType w:val="hybridMultilevel"/>
    <w:tmpl w:val="86AA8B6C"/>
    <w:lvl w:ilvl="0" w:tplc="B1A463C2">
      <w:start w:val="1"/>
      <w:numFmt w:val="decimal"/>
      <w:lvlText w:val="%1."/>
      <w:lvlJc w:val="left"/>
      <w:pPr>
        <w:ind w:left="273" w:hanging="84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
    <w:nsid w:val="19551314"/>
    <w:multiLevelType w:val="hybridMultilevel"/>
    <w:tmpl w:val="2D103BC0"/>
    <w:lvl w:ilvl="0" w:tplc="69D6C392">
      <w:start w:val="1"/>
      <w:numFmt w:val="decimal"/>
      <w:lvlText w:val="%1."/>
      <w:lvlJc w:val="left"/>
      <w:pPr>
        <w:ind w:left="273" w:hanging="84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
    <w:nsid w:val="1A530ED2"/>
    <w:multiLevelType w:val="hybridMultilevel"/>
    <w:tmpl w:val="B4E0948C"/>
    <w:lvl w:ilvl="0" w:tplc="59B4A57C">
      <w:start w:val="1"/>
      <w:numFmt w:val="decimal"/>
      <w:lvlText w:val="%1."/>
      <w:lvlJc w:val="left"/>
      <w:pPr>
        <w:tabs>
          <w:tab w:val="num" w:pos="644"/>
        </w:tabs>
        <w:ind w:left="644" w:hanging="360"/>
      </w:pPr>
    </w:lvl>
    <w:lvl w:ilvl="1" w:tplc="010EB0C0">
      <w:numFmt w:val="none"/>
      <w:lvlText w:val=""/>
      <w:lvlJc w:val="left"/>
      <w:pPr>
        <w:tabs>
          <w:tab w:val="num" w:pos="360"/>
        </w:tabs>
        <w:ind w:left="0" w:firstLine="0"/>
      </w:pPr>
    </w:lvl>
    <w:lvl w:ilvl="2" w:tplc="4A52B8AE">
      <w:numFmt w:val="none"/>
      <w:lvlText w:val=""/>
      <w:lvlJc w:val="left"/>
      <w:pPr>
        <w:tabs>
          <w:tab w:val="num" w:pos="360"/>
        </w:tabs>
        <w:ind w:left="0" w:firstLine="0"/>
      </w:pPr>
    </w:lvl>
    <w:lvl w:ilvl="3" w:tplc="A540FCB4">
      <w:numFmt w:val="none"/>
      <w:lvlText w:val=""/>
      <w:lvlJc w:val="left"/>
      <w:pPr>
        <w:tabs>
          <w:tab w:val="num" w:pos="360"/>
        </w:tabs>
        <w:ind w:left="0" w:firstLine="0"/>
      </w:pPr>
    </w:lvl>
    <w:lvl w:ilvl="4" w:tplc="2CBEEFE6">
      <w:numFmt w:val="none"/>
      <w:lvlText w:val=""/>
      <w:lvlJc w:val="left"/>
      <w:pPr>
        <w:tabs>
          <w:tab w:val="num" w:pos="360"/>
        </w:tabs>
        <w:ind w:left="0" w:firstLine="0"/>
      </w:pPr>
    </w:lvl>
    <w:lvl w:ilvl="5" w:tplc="0040E4CE">
      <w:numFmt w:val="none"/>
      <w:lvlText w:val=""/>
      <w:lvlJc w:val="left"/>
      <w:pPr>
        <w:tabs>
          <w:tab w:val="num" w:pos="360"/>
        </w:tabs>
        <w:ind w:left="0" w:firstLine="0"/>
      </w:pPr>
    </w:lvl>
    <w:lvl w:ilvl="6" w:tplc="493C0646">
      <w:numFmt w:val="none"/>
      <w:lvlText w:val=""/>
      <w:lvlJc w:val="left"/>
      <w:pPr>
        <w:tabs>
          <w:tab w:val="num" w:pos="360"/>
        </w:tabs>
        <w:ind w:left="0" w:firstLine="0"/>
      </w:pPr>
    </w:lvl>
    <w:lvl w:ilvl="7" w:tplc="2946BE38">
      <w:numFmt w:val="none"/>
      <w:lvlText w:val=""/>
      <w:lvlJc w:val="left"/>
      <w:pPr>
        <w:tabs>
          <w:tab w:val="num" w:pos="360"/>
        </w:tabs>
        <w:ind w:left="0" w:firstLine="0"/>
      </w:pPr>
    </w:lvl>
    <w:lvl w:ilvl="8" w:tplc="061833A6">
      <w:numFmt w:val="none"/>
      <w:lvlText w:val=""/>
      <w:lvlJc w:val="left"/>
      <w:pPr>
        <w:tabs>
          <w:tab w:val="num" w:pos="360"/>
        </w:tabs>
        <w:ind w:left="0" w:firstLine="0"/>
      </w:pPr>
    </w:lvl>
  </w:abstractNum>
  <w:abstractNum w:abstractNumId="4">
    <w:nsid w:val="1AA447B3"/>
    <w:multiLevelType w:val="hybridMultilevel"/>
    <w:tmpl w:val="5F40B21C"/>
    <w:lvl w:ilvl="0" w:tplc="8FE823CA">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5">
    <w:nsid w:val="1DA61B6D"/>
    <w:multiLevelType w:val="hybridMultilevel"/>
    <w:tmpl w:val="8C1A30D6"/>
    <w:lvl w:ilvl="0" w:tplc="F9467EB6">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6">
    <w:nsid w:val="21805119"/>
    <w:multiLevelType w:val="multilevel"/>
    <w:tmpl w:val="0AE432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229B44A0"/>
    <w:multiLevelType w:val="hybridMultilevel"/>
    <w:tmpl w:val="C338B9F0"/>
    <w:lvl w:ilvl="0" w:tplc="EFC87972">
      <w:start w:val="1"/>
      <w:numFmt w:val="bullet"/>
      <w:lvlText w:val=""/>
      <w:lvlJc w:val="left"/>
      <w:pPr>
        <w:ind w:left="153" w:hanging="360"/>
      </w:pPr>
      <w:rPr>
        <w:rFonts w:ascii="Symbol" w:hAnsi="Symbol" w:hint="default"/>
        <w:color w:val="auto"/>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8">
    <w:nsid w:val="260C52CB"/>
    <w:multiLevelType w:val="multilevel"/>
    <w:tmpl w:val="1696E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E42C0C"/>
    <w:multiLevelType w:val="multilevel"/>
    <w:tmpl w:val="0CE4D4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nsid w:val="27C45667"/>
    <w:multiLevelType w:val="multilevel"/>
    <w:tmpl w:val="C80274BC"/>
    <w:lvl w:ilvl="0">
      <w:start w:val="1"/>
      <w:numFmt w:val="bullet"/>
      <w:lvlText w:val="o"/>
      <w:lvlJc w:val="left"/>
      <w:pPr>
        <w:tabs>
          <w:tab w:val="num" w:pos="1070"/>
        </w:tabs>
        <w:ind w:left="1070" w:hanging="360"/>
      </w:pPr>
      <w:rPr>
        <w:rFonts w:ascii="Courier New" w:hAnsi="Courier New"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o"/>
      <w:lvlJc w:val="left"/>
      <w:pPr>
        <w:tabs>
          <w:tab w:val="num" w:pos="2510"/>
        </w:tabs>
        <w:ind w:left="2510" w:hanging="360"/>
      </w:pPr>
      <w:rPr>
        <w:rFonts w:ascii="Courier New" w:hAnsi="Courier New" w:hint="default"/>
        <w:sz w:val="20"/>
      </w:rPr>
    </w:lvl>
    <w:lvl w:ilvl="3" w:tentative="1">
      <w:start w:val="1"/>
      <w:numFmt w:val="bullet"/>
      <w:lvlText w:val="o"/>
      <w:lvlJc w:val="left"/>
      <w:pPr>
        <w:tabs>
          <w:tab w:val="num" w:pos="3230"/>
        </w:tabs>
        <w:ind w:left="3230" w:hanging="360"/>
      </w:pPr>
      <w:rPr>
        <w:rFonts w:ascii="Courier New" w:hAnsi="Courier New" w:hint="default"/>
        <w:sz w:val="20"/>
      </w:rPr>
    </w:lvl>
    <w:lvl w:ilvl="4" w:tentative="1">
      <w:start w:val="1"/>
      <w:numFmt w:val="bullet"/>
      <w:lvlText w:val="o"/>
      <w:lvlJc w:val="left"/>
      <w:pPr>
        <w:tabs>
          <w:tab w:val="num" w:pos="3950"/>
        </w:tabs>
        <w:ind w:left="3950" w:hanging="360"/>
      </w:pPr>
      <w:rPr>
        <w:rFonts w:ascii="Courier New" w:hAnsi="Courier New" w:hint="default"/>
        <w:sz w:val="20"/>
      </w:rPr>
    </w:lvl>
    <w:lvl w:ilvl="5" w:tentative="1">
      <w:start w:val="1"/>
      <w:numFmt w:val="bullet"/>
      <w:lvlText w:val="o"/>
      <w:lvlJc w:val="left"/>
      <w:pPr>
        <w:tabs>
          <w:tab w:val="num" w:pos="4670"/>
        </w:tabs>
        <w:ind w:left="4670" w:hanging="360"/>
      </w:pPr>
      <w:rPr>
        <w:rFonts w:ascii="Courier New" w:hAnsi="Courier New" w:hint="default"/>
        <w:sz w:val="20"/>
      </w:rPr>
    </w:lvl>
    <w:lvl w:ilvl="6" w:tentative="1">
      <w:start w:val="1"/>
      <w:numFmt w:val="bullet"/>
      <w:lvlText w:val="o"/>
      <w:lvlJc w:val="left"/>
      <w:pPr>
        <w:tabs>
          <w:tab w:val="num" w:pos="5390"/>
        </w:tabs>
        <w:ind w:left="5390" w:hanging="360"/>
      </w:pPr>
      <w:rPr>
        <w:rFonts w:ascii="Courier New" w:hAnsi="Courier New" w:hint="default"/>
        <w:sz w:val="20"/>
      </w:rPr>
    </w:lvl>
    <w:lvl w:ilvl="7" w:tentative="1">
      <w:start w:val="1"/>
      <w:numFmt w:val="bullet"/>
      <w:lvlText w:val="o"/>
      <w:lvlJc w:val="left"/>
      <w:pPr>
        <w:tabs>
          <w:tab w:val="num" w:pos="6110"/>
        </w:tabs>
        <w:ind w:left="6110" w:hanging="360"/>
      </w:pPr>
      <w:rPr>
        <w:rFonts w:ascii="Courier New" w:hAnsi="Courier New" w:hint="default"/>
        <w:sz w:val="20"/>
      </w:rPr>
    </w:lvl>
    <w:lvl w:ilvl="8" w:tentative="1">
      <w:start w:val="1"/>
      <w:numFmt w:val="bullet"/>
      <w:lvlText w:val="o"/>
      <w:lvlJc w:val="left"/>
      <w:pPr>
        <w:tabs>
          <w:tab w:val="num" w:pos="6830"/>
        </w:tabs>
        <w:ind w:left="6830" w:hanging="360"/>
      </w:pPr>
      <w:rPr>
        <w:rFonts w:ascii="Courier New" w:hAnsi="Courier New" w:hint="default"/>
        <w:sz w:val="20"/>
      </w:rPr>
    </w:lvl>
  </w:abstractNum>
  <w:abstractNum w:abstractNumId="11">
    <w:nsid w:val="2AAF35B4"/>
    <w:multiLevelType w:val="multilevel"/>
    <w:tmpl w:val="E3C8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7905D7"/>
    <w:multiLevelType w:val="hybridMultilevel"/>
    <w:tmpl w:val="44BC7388"/>
    <w:lvl w:ilvl="0" w:tplc="23A00676">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3">
    <w:nsid w:val="2F4F1E4F"/>
    <w:multiLevelType w:val="multilevel"/>
    <w:tmpl w:val="0784C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446580"/>
    <w:multiLevelType w:val="hybridMultilevel"/>
    <w:tmpl w:val="F036003A"/>
    <w:lvl w:ilvl="0" w:tplc="8442467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5">
    <w:nsid w:val="405074F3"/>
    <w:multiLevelType w:val="hybridMultilevel"/>
    <w:tmpl w:val="5744624C"/>
    <w:lvl w:ilvl="0" w:tplc="884433BE">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6">
    <w:nsid w:val="48B871FD"/>
    <w:multiLevelType w:val="hybridMultilevel"/>
    <w:tmpl w:val="A4640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004742A"/>
    <w:multiLevelType w:val="hybridMultilevel"/>
    <w:tmpl w:val="C2DACEA8"/>
    <w:lvl w:ilvl="0" w:tplc="F0745148">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18">
    <w:nsid w:val="543D62C1"/>
    <w:multiLevelType w:val="hybridMultilevel"/>
    <w:tmpl w:val="62326E7C"/>
    <w:lvl w:ilvl="0" w:tplc="CBE0F5EE">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9">
    <w:nsid w:val="56B353C0"/>
    <w:multiLevelType w:val="hybridMultilevel"/>
    <w:tmpl w:val="6E44851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0">
    <w:nsid w:val="58BB3CF9"/>
    <w:multiLevelType w:val="hybridMultilevel"/>
    <w:tmpl w:val="C3EE1FB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59EA276A"/>
    <w:multiLevelType w:val="multilevel"/>
    <w:tmpl w:val="279C1634"/>
    <w:lvl w:ilvl="0">
      <w:start w:val="1"/>
      <w:numFmt w:val="decimal"/>
      <w:lvlText w:val="%1."/>
      <w:lvlJc w:val="left"/>
      <w:pPr>
        <w:ind w:left="720" w:hanging="360"/>
      </w:pPr>
    </w:lvl>
    <w:lvl w:ilvl="1">
      <w:start w:val="2"/>
      <w:numFmt w:val="decimal"/>
      <w:isLgl/>
      <w:lvlText w:val="%1.%2."/>
      <w:lvlJc w:val="left"/>
      <w:pPr>
        <w:ind w:left="1117" w:hanging="720"/>
      </w:pPr>
      <w:rPr>
        <w:b/>
      </w:rPr>
    </w:lvl>
    <w:lvl w:ilvl="2">
      <w:start w:val="1"/>
      <w:numFmt w:val="decimal"/>
      <w:isLgl/>
      <w:lvlText w:val="%1.%2.%3."/>
      <w:lvlJc w:val="left"/>
      <w:pPr>
        <w:ind w:left="1154" w:hanging="720"/>
      </w:pPr>
      <w:rPr>
        <w:b/>
      </w:rPr>
    </w:lvl>
    <w:lvl w:ilvl="3">
      <w:start w:val="1"/>
      <w:numFmt w:val="decimal"/>
      <w:isLgl/>
      <w:lvlText w:val="%1.%2.%3.%4."/>
      <w:lvlJc w:val="left"/>
      <w:pPr>
        <w:ind w:left="1551" w:hanging="1080"/>
      </w:pPr>
      <w:rPr>
        <w:b/>
      </w:rPr>
    </w:lvl>
    <w:lvl w:ilvl="4">
      <w:start w:val="1"/>
      <w:numFmt w:val="decimal"/>
      <w:isLgl/>
      <w:lvlText w:val="%1.%2.%3.%4.%5."/>
      <w:lvlJc w:val="left"/>
      <w:pPr>
        <w:ind w:left="1588" w:hanging="1080"/>
      </w:pPr>
      <w:rPr>
        <w:b/>
      </w:rPr>
    </w:lvl>
    <w:lvl w:ilvl="5">
      <w:start w:val="1"/>
      <w:numFmt w:val="decimal"/>
      <w:isLgl/>
      <w:lvlText w:val="%1.%2.%3.%4.%5.%6."/>
      <w:lvlJc w:val="left"/>
      <w:pPr>
        <w:ind w:left="1985" w:hanging="1440"/>
      </w:pPr>
      <w:rPr>
        <w:b/>
      </w:rPr>
    </w:lvl>
    <w:lvl w:ilvl="6">
      <w:start w:val="1"/>
      <w:numFmt w:val="decimal"/>
      <w:isLgl/>
      <w:lvlText w:val="%1.%2.%3.%4.%5.%6.%7."/>
      <w:lvlJc w:val="left"/>
      <w:pPr>
        <w:ind w:left="2022" w:hanging="1440"/>
      </w:pPr>
      <w:rPr>
        <w:b/>
      </w:rPr>
    </w:lvl>
    <w:lvl w:ilvl="7">
      <w:start w:val="1"/>
      <w:numFmt w:val="decimal"/>
      <w:isLgl/>
      <w:lvlText w:val="%1.%2.%3.%4.%5.%6.%7.%8."/>
      <w:lvlJc w:val="left"/>
      <w:pPr>
        <w:ind w:left="2419" w:hanging="1800"/>
      </w:pPr>
      <w:rPr>
        <w:b/>
      </w:rPr>
    </w:lvl>
    <w:lvl w:ilvl="8">
      <w:start w:val="1"/>
      <w:numFmt w:val="decimal"/>
      <w:isLgl/>
      <w:lvlText w:val="%1.%2.%3.%4.%5.%6.%7.%8.%9."/>
      <w:lvlJc w:val="left"/>
      <w:pPr>
        <w:ind w:left="2456" w:hanging="1800"/>
      </w:pPr>
      <w:rPr>
        <w:b/>
      </w:rPr>
    </w:lvl>
  </w:abstractNum>
  <w:abstractNum w:abstractNumId="22">
    <w:nsid w:val="5CE50E72"/>
    <w:multiLevelType w:val="multilevel"/>
    <w:tmpl w:val="C3622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04F0CB6"/>
    <w:multiLevelType w:val="hybridMultilevel"/>
    <w:tmpl w:val="63727FB6"/>
    <w:lvl w:ilvl="0" w:tplc="3BF69666">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4">
    <w:nsid w:val="6B64317D"/>
    <w:multiLevelType w:val="hybridMultilevel"/>
    <w:tmpl w:val="FC7E0282"/>
    <w:lvl w:ilvl="0" w:tplc="473C4A6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5">
    <w:nsid w:val="7AF321B9"/>
    <w:multiLevelType w:val="hybridMultilevel"/>
    <w:tmpl w:val="B9FA2EF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num w:numId="1">
    <w:abstractNumId w:val="8"/>
  </w:num>
  <w:num w:numId="2">
    <w:abstractNumId w:val="0"/>
  </w:num>
  <w:num w:numId="3">
    <w:abstractNumId w:val="7"/>
  </w:num>
  <w:num w:numId="4">
    <w:abstractNumId w:val="6"/>
  </w:num>
  <w:num w:numId="5">
    <w:abstractNumId w:val="9"/>
  </w:num>
  <w:num w:numId="6">
    <w:abstractNumId w:val="10"/>
  </w:num>
  <w:num w:numId="7">
    <w:abstractNumId w:val="22"/>
  </w:num>
  <w:num w:numId="8">
    <w:abstractNumId w:val="11"/>
  </w:num>
  <w:num w:numId="9">
    <w:abstractNumId w:val="13"/>
  </w:num>
  <w:num w:numId="10">
    <w:abstractNumId w:val="2"/>
  </w:num>
  <w:num w:numId="11">
    <w:abstractNumId w:val="17"/>
  </w:num>
  <w:num w:numId="12">
    <w:abstractNumId w:val="1"/>
  </w:num>
  <w:num w:numId="13">
    <w:abstractNumId w:val="12"/>
  </w:num>
  <w:num w:numId="14">
    <w:abstractNumId w:val="15"/>
  </w:num>
  <w:num w:numId="15">
    <w:abstractNumId w:val="5"/>
  </w:num>
  <w:num w:numId="16">
    <w:abstractNumId w:val="18"/>
  </w:num>
  <w:num w:numId="17">
    <w:abstractNumId w:val="23"/>
  </w:num>
  <w:num w:numId="18">
    <w:abstractNumId w:val="4"/>
  </w:num>
  <w:num w:numId="19">
    <w:abstractNumId w:val="24"/>
  </w:num>
  <w:num w:numId="20">
    <w:abstractNumId w:val="14"/>
  </w:num>
  <w:num w:numId="21">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16"/>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lvlOverride w:ilvl="2"/>
    <w:lvlOverride w:ilvl="3"/>
    <w:lvlOverride w:ilvl="4"/>
    <w:lvlOverride w:ilvl="5"/>
    <w:lvlOverride w:ilvl="6"/>
    <w:lvlOverride w:ilvl="7"/>
    <w:lvlOverride w:ilv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121"/>
    <w:rsid w:val="0000181B"/>
    <w:rsid w:val="000450D0"/>
    <w:rsid w:val="000A723B"/>
    <w:rsid w:val="000D07EF"/>
    <w:rsid w:val="001B7F44"/>
    <w:rsid w:val="001E1D89"/>
    <w:rsid w:val="00217E75"/>
    <w:rsid w:val="0022144A"/>
    <w:rsid w:val="0026651C"/>
    <w:rsid w:val="002B7A5B"/>
    <w:rsid w:val="00301AA8"/>
    <w:rsid w:val="00424121"/>
    <w:rsid w:val="00473FB5"/>
    <w:rsid w:val="004A4E4D"/>
    <w:rsid w:val="004D4D07"/>
    <w:rsid w:val="004E2E89"/>
    <w:rsid w:val="005133C2"/>
    <w:rsid w:val="005376C8"/>
    <w:rsid w:val="005859A5"/>
    <w:rsid w:val="005C4CAC"/>
    <w:rsid w:val="00602446"/>
    <w:rsid w:val="00655AC5"/>
    <w:rsid w:val="0068231B"/>
    <w:rsid w:val="00683273"/>
    <w:rsid w:val="007237E0"/>
    <w:rsid w:val="00731887"/>
    <w:rsid w:val="00752139"/>
    <w:rsid w:val="00786770"/>
    <w:rsid w:val="00790A73"/>
    <w:rsid w:val="00796CF6"/>
    <w:rsid w:val="007B6EE3"/>
    <w:rsid w:val="0084551D"/>
    <w:rsid w:val="008645E7"/>
    <w:rsid w:val="00865BCD"/>
    <w:rsid w:val="00887CAF"/>
    <w:rsid w:val="008F0E68"/>
    <w:rsid w:val="009A045D"/>
    <w:rsid w:val="009B6BB4"/>
    <w:rsid w:val="00A302C7"/>
    <w:rsid w:val="00AA450B"/>
    <w:rsid w:val="00AB704D"/>
    <w:rsid w:val="00AC032E"/>
    <w:rsid w:val="00B03A15"/>
    <w:rsid w:val="00B40689"/>
    <w:rsid w:val="00B65A32"/>
    <w:rsid w:val="00BD0751"/>
    <w:rsid w:val="00BE5EEF"/>
    <w:rsid w:val="00C35582"/>
    <w:rsid w:val="00C67C0F"/>
    <w:rsid w:val="00D0632D"/>
    <w:rsid w:val="00D246E4"/>
    <w:rsid w:val="00D65D9D"/>
    <w:rsid w:val="00D85A33"/>
    <w:rsid w:val="00E84B45"/>
    <w:rsid w:val="00EC0DAA"/>
    <w:rsid w:val="00F203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BD075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5A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5A32"/>
    <w:rPr>
      <w:rFonts w:ascii="Tahoma" w:hAnsi="Tahoma" w:cs="Tahoma"/>
      <w:sz w:val="16"/>
      <w:szCs w:val="16"/>
    </w:rPr>
  </w:style>
  <w:style w:type="paragraph" w:styleId="a5">
    <w:name w:val="Normal (Web)"/>
    <w:basedOn w:val="a"/>
    <w:uiPriority w:val="99"/>
    <w:semiHidden/>
    <w:unhideWhenUsed/>
    <w:rsid w:val="00B03A15"/>
    <w:rPr>
      <w:rFonts w:ascii="Times New Roman" w:hAnsi="Times New Roman" w:cs="Times New Roman"/>
      <w:sz w:val="24"/>
      <w:szCs w:val="24"/>
    </w:rPr>
  </w:style>
  <w:style w:type="paragraph" w:styleId="a6">
    <w:name w:val="List Paragraph"/>
    <w:basedOn w:val="a"/>
    <w:uiPriority w:val="34"/>
    <w:qFormat/>
    <w:rsid w:val="000D07EF"/>
    <w:pPr>
      <w:ind w:left="720"/>
      <w:contextualSpacing/>
    </w:pPr>
  </w:style>
  <w:style w:type="character" w:styleId="a7">
    <w:name w:val="Hyperlink"/>
    <w:basedOn w:val="a0"/>
    <w:uiPriority w:val="99"/>
    <w:unhideWhenUsed/>
    <w:rsid w:val="007237E0"/>
    <w:rPr>
      <w:color w:val="0000FF" w:themeColor="hyperlink"/>
      <w:u w:val="single"/>
    </w:rPr>
  </w:style>
  <w:style w:type="character" w:customStyle="1" w:styleId="20">
    <w:name w:val="Заголовок 2 Знак"/>
    <w:basedOn w:val="a0"/>
    <w:link w:val="2"/>
    <w:uiPriority w:val="9"/>
    <w:semiHidden/>
    <w:rsid w:val="00BD0751"/>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BD075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5A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5A32"/>
    <w:rPr>
      <w:rFonts w:ascii="Tahoma" w:hAnsi="Tahoma" w:cs="Tahoma"/>
      <w:sz w:val="16"/>
      <w:szCs w:val="16"/>
    </w:rPr>
  </w:style>
  <w:style w:type="paragraph" w:styleId="a5">
    <w:name w:val="Normal (Web)"/>
    <w:basedOn w:val="a"/>
    <w:uiPriority w:val="99"/>
    <w:semiHidden/>
    <w:unhideWhenUsed/>
    <w:rsid w:val="00B03A15"/>
    <w:rPr>
      <w:rFonts w:ascii="Times New Roman" w:hAnsi="Times New Roman" w:cs="Times New Roman"/>
      <w:sz w:val="24"/>
      <w:szCs w:val="24"/>
    </w:rPr>
  </w:style>
  <w:style w:type="paragraph" w:styleId="a6">
    <w:name w:val="List Paragraph"/>
    <w:basedOn w:val="a"/>
    <w:uiPriority w:val="34"/>
    <w:qFormat/>
    <w:rsid w:val="000D07EF"/>
    <w:pPr>
      <w:ind w:left="720"/>
      <w:contextualSpacing/>
    </w:pPr>
  </w:style>
  <w:style w:type="character" w:styleId="a7">
    <w:name w:val="Hyperlink"/>
    <w:basedOn w:val="a0"/>
    <w:uiPriority w:val="99"/>
    <w:unhideWhenUsed/>
    <w:rsid w:val="007237E0"/>
    <w:rPr>
      <w:color w:val="0000FF" w:themeColor="hyperlink"/>
      <w:u w:val="single"/>
    </w:rPr>
  </w:style>
  <w:style w:type="character" w:customStyle="1" w:styleId="20">
    <w:name w:val="Заголовок 2 Знак"/>
    <w:basedOn w:val="a0"/>
    <w:link w:val="2"/>
    <w:uiPriority w:val="9"/>
    <w:semiHidden/>
    <w:rsid w:val="00BD075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1660">
      <w:bodyDiv w:val="1"/>
      <w:marLeft w:val="0"/>
      <w:marRight w:val="0"/>
      <w:marTop w:val="0"/>
      <w:marBottom w:val="0"/>
      <w:divBdr>
        <w:top w:val="none" w:sz="0" w:space="0" w:color="auto"/>
        <w:left w:val="none" w:sz="0" w:space="0" w:color="auto"/>
        <w:bottom w:val="none" w:sz="0" w:space="0" w:color="auto"/>
        <w:right w:val="none" w:sz="0" w:space="0" w:color="auto"/>
      </w:divBdr>
    </w:div>
    <w:div w:id="69036481">
      <w:bodyDiv w:val="1"/>
      <w:marLeft w:val="0"/>
      <w:marRight w:val="0"/>
      <w:marTop w:val="0"/>
      <w:marBottom w:val="0"/>
      <w:divBdr>
        <w:top w:val="none" w:sz="0" w:space="0" w:color="auto"/>
        <w:left w:val="none" w:sz="0" w:space="0" w:color="auto"/>
        <w:bottom w:val="none" w:sz="0" w:space="0" w:color="auto"/>
        <w:right w:val="none" w:sz="0" w:space="0" w:color="auto"/>
      </w:divBdr>
    </w:div>
    <w:div w:id="81803805">
      <w:bodyDiv w:val="1"/>
      <w:marLeft w:val="0"/>
      <w:marRight w:val="0"/>
      <w:marTop w:val="0"/>
      <w:marBottom w:val="0"/>
      <w:divBdr>
        <w:top w:val="none" w:sz="0" w:space="0" w:color="auto"/>
        <w:left w:val="none" w:sz="0" w:space="0" w:color="auto"/>
        <w:bottom w:val="none" w:sz="0" w:space="0" w:color="auto"/>
        <w:right w:val="none" w:sz="0" w:space="0" w:color="auto"/>
      </w:divBdr>
    </w:div>
    <w:div w:id="123425951">
      <w:bodyDiv w:val="1"/>
      <w:marLeft w:val="0"/>
      <w:marRight w:val="0"/>
      <w:marTop w:val="0"/>
      <w:marBottom w:val="0"/>
      <w:divBdr>
        <w:top w:val="none" w:sz="0" w:space="0" w:color="auto"/>
        <w:left w:val="none" w:sz="0" w:space="0" w:color="auto"/>
        <w:bottom w:val="none" w:sz="0" w:space="0" w:color="auto"/>
        <w:right w:val="none" w:sz="0" w:space="0" w:color="auto"/>
      </w:divBdr>
    </w:div>
    <w:div w:id="160899733">
      <w:bodyDiv w:val="1"/>
      <w:marLeft w:val="0"/>
      <w:marRight w:val="0"/>
      <w:marTop w:val="0"/>
      <w:marBottom w:val="0"/>
      <w:divBdr>
        <w:top w:val="none" w:sz="0" w:space="0" w:color="auto"/>
        <w:left w:val="none" w:sz="0" w:space="0" w:color="auto"/>
        <w:bottom w:val="none" w:sz="0" w:space="0" w:color="auto"/>
        <w:right w:val="none" w:sz="0" w:space="0" w:color="auto"/>
      </w:divBdr>
    </w:div>
    <w:div w:id="168374789">
      <w:bodyDiv w:val="1"/>
      <w:marLeft w:val="0"/>
      <w:marRight w:val="0"/>
      <w:marTop w:val="0"/>
      <w:marBottom w:val="0"/>
      <w:divBdr>
        <w:top w:val="none" w:sz="0" w:space="0" w:color="auto"/>
        <w:left w:val="none" w:sz="0" w:space="0" w:color="auto"/>
        <w:bottom w:val="none" w:sz="0" w:space="0" w:color="auto"/>
        <w:right w:val="none" w:sz="0" w:space="0" w:color="auto"/>
      </w:divBdr>
    </w:div>
    <w:div w:id="186871203">
      <w:bodyDiv w:val="1"/>
      <w:marLeft w:val="0"/>
      <w:marRight w:val="0"/>
      <w:marTop w:val="0"/>
      <w:marBottom w:val="0"/>
      <w:divBdr>
        <w:top w:val="none" w:sz="0" w:space="0" w:color="auto"/>
        <w:left w:val="none" w:sz="0" w:space="0" w:color="auto"/>
        <w:bottom w:val="none" w:sz="0" w:space="0" w:color="auto"/>
        <w:right w:val="none" w:sz="0" w:space="0" w:color="auto"/>
      </w:divBdr>
    </w:div>
    <w:div w:id="228421518">
      <w:bodyDiv w:val="1"/>
      <w:marLeft w:val="0"/>
      <w:marRight w:val="0"/>
      <w:marTop w:val="0"/>
      <w:marBottom w:val="0"/>
      <w:divBdr>
        <w:top w:val="none" w:sz="0" w:space="0" w:color="auto"/>
        <w:left w:val="none" w:sz="0" w:space="0" w:color="auto"/>
        <w:bottom w:val="none" w:sz="0" w:space="0" w:color="auto"/>
        <w:right w:val="none" w:sz="0" w:space="0" w:color="auto"/>
      </w:divBdr>
    </w:div>
    <w:div w:id="267781160">
      <w:bodyDiv w:val="1"/>
      <w:marLeft w:val="0"/>
      <w:marRight w:val="0"/>
      <w:marTop w:val="0"/>
      <w:marBottom w:val="0"/>
      <w:divBdr>
        <w:top w:val="none" w:sz="0" w:space="0" w:color="auto"/>
        <w:left w:val="none" w:sz="0" w:space="0" w:color="auto"/>
        <w:bottom w:val="none" w:sz="0" w:space="0" w:color="auto"/>
        <w:right w:val="none" w:sz="0" w:space="0" w:color="auto"/>
      </w:divBdr>
    </w:div>
    <w:div w:id="280920047">
      <w:bodyDiv w:val="1"/>
      <w:marLeft w:val="0"/>
      <w:marRight w:val="0"/>
      <w:marTop w:val="0"/>
      <w:marBottom w:val="0"/>
      <w:divBdr>
        <w:top w:val="none" w:sz="0" w:space="0" w:color="auto"/>
        <w:left w:val="none" w:sz="0" w:space="0" w:color="auto"/>
        <w:bottom w:val="none" w:sz="0" w:space="0" w:color="auto"/>
        <w:right w:val="none" w:sz="0" w:space="0" w:color="auto"/>
      </w:divBdr>
      <w:divsChild>
        <w:div w:id="882210451">
          <w:marLeft w:val="0"/>
          <w:marRight w:val="0"/>
          <w:marTop w:val="0"/>
          <w:marBottom w:val="0"/>
          <w:divBdr>
            <w:top w:val="none" w:sz="0" w:space="0" w:color="auto"/>
            <w:left w:val="none" w:sz="0" w:space="0" w:color="auto"/>
            <w:bottom w:val="none" w:sz="0" w:space="0" w:color="auto"/>
            <w:right w:val="none" w:sz="0" w:space="0" w:color="auto"/>
          </w:divBdr>
        </w:div>
      </w:divsChild>
    </w:div>
    <w:div w:id="348677979">
      <w:bodyDiv w:val="1"/>
      <w:marLeft w:val="0"/>
      <w:marRight w:val="0"/>
      <w:marTop w:val="0"/>
      <w:marBottom w:val="0"/>
      <w:divBdr>
        <w:top w:val="none" w:sz="0" w:space="0" w:color="auto"/>
        <w:left w:val="none" w:sz="0" w:space="0" w:color="auto"/>
        <w:bottom w:val="none" w:sz="0" w:space="0" w:color="auto"/>
        <w:right w:val="none" w:sz="0" w:space="0" w:color="auto"/>
      </w:divBdr>
    </w:div>
    <w:div w:id="400714579">
      <w:bodyDiv w:val="1"/>
      <w:marLeft w:val="0"/>
      <w:marRight w:val="0"/>
      <w:marTop w:val="0"/>
      <w:marBottom w:val="0"/>
      <w:divBdr>
        <w:top w:val="none" w:sz="0" w:space="0" w:color="auto"/>
        <w:left w:val="none" w:sz="0" w:space="0" w:color="auto"/>
        <w:bottom w:val="none" w:sz="0" w:space="0" w:color="auto"/>
        <w:right w:val="none" w:sz="0" w:space="0" w:color="auto"/>
      </w:divBdr>
    </w:div>
    <w:div w:id="414594327">
      <w:bodyDiv w:val="1"/>
      <w:marLeft w:val="0"/>
      <w:marRight w:val="0"/>
      <w:marTop w:val="0"/>
      <w:marBottom w:val="0"/>
      <w:divBdr>
        <w:top w:val="none" w:sz="0" w:space="0" w:color="auto"/>
        <w:left w:val="none" w:sz="0" w:space="0" w:color="auto"/>
        <w:bottom w:val="none" w:sz="0" w:space="0" w:color="auto"/>
        <w:right w:val="none" w:sz="0" w:space="0" w:color="auto"/>
      </w:divBdr>
    </w:div>
    <w:div w:id="522129311">
      <w:bodyDiv w:val="1"/>
      <w:marLeft w:val="0"/>
      <w:marRight w:val="0"/>
      <w:marTop w:val="0"/>
      <w:marBottom w:val="0"/>
      <w:divBdr>
        <w:top w:val="none" w:sz="0" w:space="0" w:color="auto"/>
        <w:left w:val="none" w:sz="0" w:space="0" w:color="auto"/>
        <w:bottom w:val="none" w:sz="0" w:space="0" w:color="auto"/>
        <w:right w:val="none" w:sz="0" w:space="0" w:color="auto"/>
      </w:divBdr>
    </w:div>
    <w:div w:id="549390341">
      <w:bodyDiv w:val="1"/>
      <w:marLeft w:val="0"/>
      <w:marRight w:val="0"/>
      <w:marTop w:val="0"/>
      <w:marBottom w:val="0"/>
      <w:divBdr>
        <w:top w:val="none" w:sz="0" w:space="0" w:color="auto"/>
        <w:left w:val="none" w:sz="0" w:space="0" w:color="auto"/>
        <w:bottom w:val="none" w:sz="0" w:space="0" w:color="auto"/>
        <w:right w:val="none" w:sz="0" w:space="0" w:color="auto"/>
      </w:divBdr>
    </w:div>
    <w:div w:id="574709635">
      <w:bodyDiv w:val="1"/>
      <w:marLeft w:val="0"/>
      <w:marRight w:val="0"/>
      <w:marTop w:val="0"/>
      <w:marBottom w:val="0"/>
      <w:divBdr>
        <w:top w:val="none" w:sz="0" w:space="0" w:color="auto"/>
        <w:left w:val="none" w:sz="0" w:space="0" w:color="auto"/>
        <w:bottom w:val="none" w:sz="0" w:space="0" w:color="auto"/>
        <w:right w:val="none" w:sz="0" w:space="0" w:color="auto"/>
      </w:divBdr>
    </w:div>
    <w:div w:id="596330114">
      <w:bodyDiv w:val="1"/>
      <w:marLeft w:val="0"/>
      <w:marRight w:val="0"/>
      <w:marTop w:val="0"/>
      <w:marBottom w:val="0"/>
      <w:divBdr>
        <w:top w:val="none" w:sz="0" w:space="0" w:color="auto"/>
        <w:left w:val="none" w:sz="0" w:space="0" w:color="auto"/>
        <w:bottom w:val="none" w:sz="0" w:space="0" w:color="auto"/>
        <w:right w:val="none" w:sz="0" w:space="0" w:color="auto"/>
      </w:divBdr>
    </w:div>
    <w:div w:id="603535123">
      <w:bodyDiv w:val="1"/>
      <w:marLeft w:val="0"/>
      <w:marRight w:val="0"/>
      <w:marTop w:val="0"/>
      <w:marBottom w:val="0"/>
      <w:divBdr>
        <w:top w:val="none" w:sz="0" w:space="0" w:color="auto"/>
        <w:left w:val="none" w:sz="0" w:space="0" w:color="auto"/>
        <w:bottom w:val="none" w:sz="0" w:space="0" w:color="auto"/>
        <w:right w:val="none" w:sz="0" w:space="0" w:color="auto"/>
      </w:divBdr>
    </w:div>
    <w:div w:id="743529171">
      <w:bodyDiv w:val="1"/>
      <w:marLeft w:val="0"/>
      <w:marRight w:val="0"/>
      <w:marTop w:val="0"/>
      <w:marBottom w:val="0"/>
      <w:divBdr>
        <w:top w:val="none" w:sz="0" w:space="0" w:color="auto"/>
        <w:left w:val="none" w:sz="0" w:space="0" w:color="auto"/>
        <w:bottom w:val="none" w:sz="0" w:space="0" w:color="auto"/>
        <w:right w:val="none" w:sz="0" w:space="0" w:color="auto"/>
      </w:divBdr>
    </w:div>
    <w:div w:id="833031879">
      <w:bodyDiv w:val="1"/>
      <w:marLeft w:val="0"/>
      <w:marRight w:val="0"/>
      <w:marTop w:val="0"/>
      <w:marBottom w:val="0"/>
      <w:divBdr>
        <w:top w:val="none" w:sz="0" w:space="0" w:color="auto"/>
        <w:left w:val="none" w:sz="0" w:space="0" w:color="auto"/>
        <w:bottom w:val="none" w:sz="0" w:space="0" w:color="auto"/>
        <w:right w:val="none" w:sz="0" w:space="0" w:color="auto"/>
      </w:divBdr>
    </w:div>
    <w:div w:id="839925850">
      <w:bodyDiv w:val="1"/>
      <w:marLeft w:val="0"/>
      <w:marRight w:val="0"/>
      <w:marTop w:val="0"/>
      <w:marBottom w:val="0"/>
      <w:divBdr>
        <w:top w:val="none" w:sz="0" w:space="0" w:color="auto"/>
        <w:left w:val="none" w:sz="0" w:space="0" w:color="auto"/>
        <w:bottom w:val="none" w:sz="0" w:space="0" w:color="auto"/>
        <w:right w:val="none" w:sz="0" w:space="0" w:color="auto"/>
      </w:divBdr>
    </w:div>
    <w:div w:id="941649383">
      <w:bodyDiv w:val="1"/>
      <w:marLeft w:val="0"/>
      <w:marRight w:val="0"/>
      <w:marTop w:val="0"/>
      <w:marBottom w:val="0"/>
      <w:divBdr>
        <w:top w:val="none" w:sz="0" w:space="0" w:color="auto"/>
        <w:left w:val="none" w:sz="0" w:space="0" w:color="auto"/>
        <w:bottom w:val="none" w:sz="0" w:space="0" w:color="auto"/>
        <w:right w:val="none" w:sz="0" w:space="0" w:color="auto"/>
      </w:divBdr>
    </w:div>
    <w:div w:id="998730591">
      <w:bodyDiv w:val="1"/>
      <w:marLeft w:val="0"/>
      <w:marRight w:val="0"/>
      <w:marTop w:val="0"/>
      <w:marBottom w:val="0"/>
      <w:divBdr>
        <w:top w:val="none" w:sz="0" w:space="0" w:color="auto"/>
        <w:left w:val="none" w:sz="0" w:space="0" w:color="auto"/>
        <w:bottom w:val="none" w:sz="0" w:space="0" w:color="auto"/>
        <w:right w:val="none" w:sz="0" w:space="0" w:color="auto"/>
      </w:divBdr>
      <w:divsChild>
        <w:div w:id="2145614261">
          <w:marLeft w:val="0"/>
          <w:marRight w:val="0"/>
          <w:marTop w:val="0"/>
          <w:marBottom w:val="0"/>
          <w:divBdr>
            <w:top w:val="none" w:sz="0" w:space="0" w:color="auto"/>
            <w:left w:val="none" w:sz="0" w:space="0" w:color="auto"/>
            <w:bottom w:val="none" w:sz="0" w:space="0" w:color="auto"/>
            <w:right w:val="none" w:sz="0" w:space="0" w:color="auto"/>
          </w:divBdr>
        </w:div>
      </w:divsChild>
    </w:div>
    <w:div w:id="1079671061">
      <w:bodyDiv w:val="1"/>
      <w:marLeft w:val="0"/>
      <w:marRight w:val="0"/>
      <w:marTop w:val="0"/>
      <w:marBottom w:val="0"/>
      <w:divBdr>
        <w:top w:val="none" w:sz="0" w:space="0" w:color="auto"/>
        <w:left w:val="none" w:sz="0" w:space="0" w:color="auto"/>
        <w:bottom w:val="none" w:sz="0" w:space="0" w:color="auto"/>
        <w:right w:val="none" w:sz="0" w:space="0" w:color="auto"/>
      </w:divBdr>
    </w:div>
    <w:div w:id="1123497173">
      <w:bodyDiv w:val="1"/>
      <w:marLeft w:val="0"/>
      <w:marRight w:val="0"/>
      <w:marTop w:val="0"/>
      <w:marBottom w:val="0"/>
      <w:divBdr>
        <w:top w:val="none" w:sz="0" w:space="0" w:color="auto"/>
        <w:left w:val="none" w:sz="0" w:space="0" w:color="auto"/>
        <w:bottom w:val="none" w:sz="0" w:space="0" w:color="auto"/>
        <w:right w:val="none" w:sz="0" w:space="0" w:color="auto"/>
      </w:divBdr>
    </w:div>
    <w:div w:id="1134371133">
      <w:bodyDiv w:val="1"/>
      <w:marLeft w:val="0"/>
      <w:marRight w:val="0"/>
      <w:marTop w:val="0"/>
      <w:marBottom w:val="0"/>
      <w:divBdr>
        <w:top w:val="none" w:sz="0" w:space="0" w:color="auto"/>
        <w:left w:val="none" w:sz="0" w:space="0" w:color="auto"/>
        <w:bottom w:val="none" w:sz="0" w:space="0" w:color="auto"/>
        <w:right w:val="none" w:sz="0" w:space="0" w:color="auto"/>
      </w:divBdr>
      <w:divsChild>
        <w:div w:id="1672217385">
          <w:marLeft w:val="0"/>
          <w:marRight w:val="0"/>
          <w:marTop w:val="0"/>
          <w:marBottom w:val="0"/>
          <w:divBdr>
            <w:top w:val="single" w:sz="6" w:space="4" w:color="B7B7B7"/>
            <w:left w:val="single" w:sz="6" w:space="8" w:color="B7B7B7"/>
            <w:bottom w:val="single" w:sz="6" w:space="4" w:color="B7B7B7"/>
            <w:right w:val="single" w:sz="6" w:space="8" w:color="B7B7B7"/>
          </w:divBdr>
        </w:div>
      </w:divsChild>
    </w:div>
    <w:div w:id="1167791090">
      <w:bodyDiv w:val="1"/>
      <w:marLeft w:val="0"/>
      <w:marRight w:val="0"/>
      <w:marTop w:val="0"/>
      <w:marBottom w:val="0"/>
      <w:divBdr>
        <w:top w:val="none" w:sz="0" w:space="0" w:color="auto"/>
        <w:left w:val="none" w:sz="0" w:space="0" w:color="auto"/>
        <w:bottom w:val="none" w:sz="0" w:space="0" w:color="auto"/>
        <w:right w:val="none" w:sz="0" w:space="0" w:color="auto"/>
      </w:divBdr>
    </w:div>
    <w:div w:id="1194148737">
      <w:bodyDiv w:val="1"/>
      <w:marLeft w:val="0"/>
      <w:marRight w:val="0"/>
      <w:marTop w:val="0"/>
      <w:marBottom w:val="0"/>
      <w:divBdr>
        <w:top w:val="none" w:sz="0" w:space="0" w:color="auto"/>
        <w:left w:val="none" w:sz="0" w:space="0" w:color="auto"/>
        <w:bottom w:val="none" w:sz="0" w:space="0" w:color="auto"/>
        <w:right w:val="none" w:sz="0" w:space="0" w:color="auto"/>
      </w:divBdr>
    </w:div>
    <w:div w:id="1208950092">
      <w:bodyDiv w:val="1"/>
      <w:marLeft w:val="0"/>
      <w:marRight w:val="0"/>
      <w:marTop w:val="0"/>
      <w:marBottom w:val="0"/>
      <w:divBdr>
        <w:top w:val="none" w:sz="0" w:space="0" w:color="auto"/>
        <w:left w:val="none" w:sz="0" w:space="0" w:color="auto"/>
        <w:bottom w:val="none" w:sz="0" w:space="0" w:color="auto"/>
        <w:right w:val="none" w:sz="0" w:space="0" w:color="auto"/>
      </w:divBdr>
    </w:div>
    <w:div w:id="1213539776">
      <w:bodyDiv w:val="1"/>
      <w:marLeft w:val="0"/>
      <w:marRight w:val="0"/>
      <w:marTop w:val="0"/>
      <w:marBottom w:val="0"/>
      <w:divBdr>
        <w:top w:val="none" w:sz="0" w:space="0" w:color="auto"/>
        <w:left w:val="none" w:sz="0" w:space="0" w:color="auto"/>
        <w:bottom w:val="none" w:sz="0" w:space="0" w:color="auto"/>
        <w:right w:val="none" w:sz="0" w:space="0" w:color="auto"/>
      </w:divBdr>
    </w:div>
    <w:div w:id="1249390605">
      <w:bodyDiv w:val="1"/>
      <w:marLeft w:val="0"/>
      <w:marRight w:val="0"/>
      <w:marTop w:val="0"/>
      <w:marBottom w:val="0"/>
      <w:divBdr>
        <w:top w:val="none" w:sz="0" w:space="0" w:color="auto"/>
        <w:left w:val="none" w:sz="0" w:space="0" w:color="auto"/>
        <w:bottom w:val="none" w:sz="0" w:space="0" w:color="auto"/>
        <w:right w:val="none" w:sz="0" w:space="0" w:color="auto"/>
      </w:divBdr>
    </w:div>
    <w:div w:id="1291670550">
      <w:bodyDiv w:val="1"/>
      <w:marLeft w:val="0"/>
      <w:marRight w:val="0"/>
      <w:marTop w:val="0"/>
      <w:marBottom w:val="0"/>
      <w:divBdr>
        <w:top w:val="none" w:sz="0" w:space="0" w:color="auto"/>
        <w:left w:val="none" w:sz="0" w:space="0" w:color="auto"/>
        <w:bottom w:val="none" w:sz="0" w:space="0" w:color="auto"/>
        <w:right w:val="none" w:sz="0" w:space="0" w:color="auto"/>
      </w:divBdr>
    </w:div>
    <w:div w:id="1308702652">
      <w:bodyDiv w:val="1"/>
      <w:marLeft w:val="0"/>
      <w:marRight w:val="0"/>
      <w:marTop w:val="0"/>
      <w:marBottom w:val="0"/>
      <w:divBdr>
        <w:top w:val="none" w:sz="0" w:space="0" w:color="auto"/>
        <w:left w:val="none" w:sz="0" w:space="0" w:color="auto"/>
        <w:bottom w:val="none" w:sz="0" w:space="0" w:color="auto"/>
        <w:right w:val="none" w:sz="0" w:space="0" w:color="auto"/>
      </w:divBdr>
      <w:divsChild>
        <w:div w:id="196160937">
          <w:marLeft w:val="0"/>
          <w:marRight w:val="0"/>
          <w:marTop w:val="120"/>
          <w:marBottom w:val="120"/>
          <w:divBdr>
            <w:top w:val="none" w:sz="0" w:space="0" w:color="auto"/>
            <w:left w:val="none" w:sz="0" w:space="0" w:color="auto"/>
            <w:bottom w:val="none" w:sz="0" w:space="0" w:color="auto"/>
            <w:right w:val="none" w:sz="0" w:space="0" w:color="auto"/>
          </w:divBdr>
        </w:div>
        <w:div w:id="1157190799">
          <w:marLeft w:val="0"/>
          <w:marRight w:val="0"/>
          <w:marTop w:val="120"/>
          <w:marBottom w:val="120"/>
          <w:divBdr>
            <w:top w:val="none" w:sz="0" w:space="0" w:color="auto"/>
            <w:left w:val="none" w:sz="0" w:space="0" w:color="auto"/>
            <w:bottom w:val="none" w:sz="0" w:space="0" w:color="auto"/>
            <w:right w:val="none" w:sz="0" w:space="0" w:color="auto"/>
          </w:divBdr>
        </w:div>
        <w:div w:id="238101348">
          <w:marLeft w:val="0"/>
          <w:marRight w:val="0"/>
          <w:marTop w:val="120"/>
          <w:marBottom w:val="120"/>
          <w:divBdr>
            <w:top w:val="none" w:sz="0" w:space="0" w:color="auto"/>
            <w:left w:val="none" w:sz="0" w:space="0" w:color="auto"/>
            <w:bottom w:val="none" w:sz="0" w:space="0" w:color="auto"/>
            <w:right w:val="none" w:sz="0" w:space="0" w:color="auto"/>
          </w:divBdr>
        </w:div>
      </w:divsChild>
    </w:div>
    <w:div w:id="1334798190">
      <w:bodyDiv w:val="1"/>
      <w:marLeft w:val="0"/>
      <w:marRight w:val="0"/>
      <w:marTop w:val="0"/>
      <w:marBottom w:val="0"/>
      <w:divBdr>
        <w:top w:val="none" w:sz="0" w:space="0" w:color="auto"/>
        <w:left w:val="none" w:sz="0" w:space="0" w:color="auto"/>
        <w:bottom w:val="none" w:sz="0" w:space="0" w:color="auto"/>
        <w:right w:val="none" w:sz="0" w:space="0" w:color="auto"/>
      </w:divBdr>
    </w:div>
    <w:div w:id="1338920399">
      <w:bodyDiv w:val="1"/>
      <w:marLeft w:val="0"/>
      <w:marRight w:val="0"/>
      <w:marTop w:val="0"/>
      <w:marBottom w:val="0"/>
      <w:divBdr>
        <w:top w:val="none" w:sz="0" w:space="0" w:color="auto"/>
        <w:left w:val="none" w:sz="0" w:space="0" w:color="auto"/>
        <w:bottom w:val="none" w:sz="0" w:space="0" w:color="auto"/>
        <w:right w:val="none" w:sz="0" w:space="0" w:color="auto"/>
      </w:divBdr>
    </w:div>
    <w:div w:id="1418209596">
      <w:bodyDiv w:val="1"/>
      <w:marLeft w:val="0"/>
      <w:marRight w:val="0"/>
      <w:marTop w:val="0"/>
      <w:marBottom w:val="0"/>
      <w:divBdr>
        <w:top w:val="none" w:sz="0" w:space="0" w:color="auto"/>
        <w:left w:val="none" w:sz="0" w:space="0" w:color="auto"/>
        <w:bottom w:val="none" w:sz="0" w:space="0" w:color="auto"/>
        <w:right w:val="none" w:sz="0" w:space="0" w:color="auto"/>
      </w:divBdr>
    </w:div>
    <w:div w:id="1486623810">
      <w:bodyDiv w:val="1"/>
      <w:marLeft w:val="0"/>
      <w:marRight w:val="0"/>
      <w:marTop w:val="0"/>
      <w:marBottom w:val="0"/>
      <w:divBdr>
        <w:top w:val="none" w:sz="0" w:space="0" w:color="auto"/>
        <w:left w:val="none" w:sz="0" w:space="0" w:color="auto"/>
        <w:bottom w:val="none" w:sz="0" w:space="0" w:color="auto"/>
        <w:right w:val="none" w:sz="0" w:space="0" w:color="auto"/>
      </w:divBdr>
    </w:div>
    <w:div w:id="1497719472">
      <w:bodyDiv w:val="1"/>
      <w:marLeft w:val="0"/>
      <w:marRight w:val="0"/>
      <w:marTop w:val="0"/>
      <w:marBottom w:val="0"/>
      <w:divBdr>
        <w:top w:val="none" w:sz="0" w:space="0" w:color="auto"/>
        <w:left w:val="none" w:sz="0" w:space="0" w:color="auto"/>
        <w:bottom w:val="none" w:sz="0" w:space="0" w:color="auto"/>
        <w:right w:val="none" w:sz="0" w:space="0" w:color="auto"/>
      </w:divBdr>
    </w:div>
    <w:div w:id="1499492878">
      <w:bodyDiv w:val="1"/>
      <w:marLeft w:val="0"/>
      <w:marRight w:val="0"/>
      <w:marTop w:val="0"/>
      <w:marBottom w:val="0"/>
      <w:divBdr>
        <w:top w:val="none" w:sz="0" w:space="0" w:color="auto"/>
        <w:left w:val="none" w:sz="0" w:space="0" w:color="auto"/>
        <w:bottom w:val="none" w:sz="0" w:space="0" w:color="auto"/>
        <w:right w:val="none" w:sz="0" w:space="0" w:color="auto"/>
      </w:divBdr>
    </w:div>
    <w:div w:id="1582641569">
      <w:bodyDiv w:val="1"/>
      <w:marLeft w:val="0"/>
      <w:marRight w:val="0"/>
      <w:marTop w:val="0"/>
      <w:marBottom w:val="0"/>
      <w:divBdr>
        <w:top w:val="none" w:sz="0" w:space="0" w:color="auto"/>
        <w:left w:val="none" w:sz="0" w:space="0" w:color="auto"/>
        <w:bottom w:val="none" w:sz="0" w:space="0" w:color="auto"/>
        <w:right w:val="none" w:sz="0" w:space="0" w:color="auto"/>
      </w:divBdr>
    </w:div>
    <w:div w:id="1588613572">
      <w:bodyDiv w:val="1"/>
      <w:marLeft w:val="0"/>
      <w:marRight w:val="0"/>
      <w:marTop w:val="0"/>
      <w:marBottom w:val="0"/>
      <w:divBdr>
        <w:top w:val="none" w:sz="0" w:space="0" w:color="auto"/>
        <w:left w:val="none" w:sz="0" w:space="0" w:color="auto"/>
        <w:bottom w:val="none" w:sz="0" w:space="0" w:color="auto"/>
        <w:right w:val="none" w:sz="0" w:space="0" w:color="auto"/>
      </w:divBdr>
    </w:div>
    <w:div w:id="1590846462">
      <w:bodyDiv w:val="1"/>
      <w:marLeft w:val="0"/>
      <w:marRight w:val="0"/>
      <w:marTop w:val="0"/>
      <w:marBottom w:val="0"/>
      <w:divBdr>
        <w:top w:val="none" w:sz="0" w:space="0" w:color="auto"/>
        <w:left w:val="none" w:sz="0" w:space="0" w:color="auto"/>
        <w:bottom w:val="none" w:sz="0" w:space="0" w:color="auto"/>
        <w:right w:val="none" w:sz="0" w:space="0" w:color="auto"/>
      </w:divBdr>
    </w:div>
    <w:div w:id="1597980381">
      <w:bodyDiv w:val="1"/>
      <w:marLeft w:val="0"/>
      <w:marRight w:val="0"/>
      <w:marTop w:val="0"/>
      <w:marBottom w:val="0"/>
      <w:divBdr>
        <w:top w:val="none" w:sz="0" w:space="0" w:color="auto"/>
        <w:left w:val="none" w:sz="0" w:space="0" w:color="auto"/>
        <w:bottom w:val="none" w:sz="0" w:space="0" w:color="auto"/>
        <w:right w:val="none" w:sz="0" w:space="0" w:color="auto"/>
      </w:divBdr>
      <w:divsChild>
        <w:div w:id="1402481914">
          <w:marLeft w:val="0"/>
          <w:marRight w:val="0"/>
          <w:marTop w:val="0"/>
          <w:marBottom w:val="0"/>
          <w:divBdr>
            <w:top w:val="none" w:sz="0" w:space="0" w:color="auto"/>
            <w:left w:val="double" w:sz="6" w:space="8" w:color="000000"/>
            <w:bottom w:val="none" w:sz="0" w:space="0" w:color="auto"/>
            <w:right w:val="none" w:sz="0" w:space="0" w:color="auto"/>
          </w:divBdr>
        </w:div>
        <w:div w:id="69736008">
          <w:marLeft w:val="0"/>
          <w:marRight w:val="0"/>
          <w:marTop w:val="0"/>
          <w:marBottom w:val="0"/>
          <w:divBdr>
            <w:top w:val="single" w:sz="6" w:space="4" w:color="B7B7B7"/>
            <w:left w:val="single" w:sz="6" w:space="8" w:color="B7B7B7"/>
            <w:bottom w:val="single" w:sz="6" w:space="4" w:color="B7B7B7"/>
            <w:right w:val="single" w:sz="6" w:space="8" w:color="B7B7B7"/>
          </w:divBdr>
        </w:div>
      </w:divsChild>
    </w:div>
    <w:div w:id="1680303931">
      <w:bodyDiv w:val="1"/>
      <w:marLeft w:val="0"/>
      <w:marRight w:val="0"/>
      <w:marTop w:val="0"/>
      <w:marBottom w:val="0"/>
      <w:divBdr>
        <w:top w:val="none" w:sz="0" w:space="0" w:color="auto"/>
        <w:left w:val="none" w:sz="0" w:space="0" w:color="auto"/>
        <w:bottom w:val="none" w:sz="0" w:space="0" w:color="auto"/>
        <w:right w:val="none" w:sz="0" w:space="0" w:color="auto"/>
      </w:divBdr>
    </w:div>
    <w:div w:id="1862160515">
      <w:bodyDiv w:val="1"/>
      <w:marLeft w:val="0"/>
      <w:marRight w:val="0"/>
      <w:marTop w:val="0"/>
      <w:marBottom w:val="0"/>
      <w:divBdr>
        <w:top w:val="none" w:sz="0" w:space="0" w:color="auto"/>
        <w:left w:val="none" w:sz="0" w:space="0" w:color="auto"/>
        <w:bottom w:val="none" w:sz="0" w:space="0" w:color="auto"/>
        <w:right w:val="none" w:sz="0" w:space="0" w:color="auto"/>
      </w:divBdr>
    </w:div>
    <w:div w:id="1893346027">
      <w:bodyDiv w:val="1"/>
      <w:marLeft w:val="0"/>
      <w:marRight w:val="0"/>
      <w:marTop w:val="0"/>
      <w:marBottom w:val="0"/>
      <w:divBdr>
        <w:top w:val="none" w:sz="0" w:space="0" w:color="auto"/>
        <w:left w:val="none" w:sz="0" w:space="0" w:color="auto"/>
        <w:bottom w:val="none" w:sz="0" w:space="0" w:color="auto"/>
        <w:right w:val="none" w:sz="0" w:space="0" w:color="auto"/>
      </w:divBdr>
    </w:div>
    <w:div w:id="1907956663">
      <w:bodyDiv w:val="1"/>
      <w:marLeft w:val="0"/>
      <w:marRight w:val="0"/>
      <w:marTop w:val="0"/>
      <w:marBottom w:val="0"/>
      <w:divBdr>
        <w:top w:val="none" w:sz="0" w:space="0" w:color="auto"/>
        <w:left w:val="none" w:sz="0" w:space="0" w:color="auto"/>
        <w:bottom w:val="none" w:sz="0" w:space="0" w:color="auto"/>
        <w:right w:val="none" w:sz="0" w:space="0" w:color="auto"/>
      </w:divBdr>
    </w:div>
    <w:div w:id="1925411326">
      <w:bodyDiv w:val="1"/>
      <w:marLeft w:val="0"/>
      <w:marRight w:val="0"/>
      <w:marTop w:val="0"/>
      <w:marBottom w:val="0"/>
      <w:divBdr>
        <w:top w:val="none" w:sz="0" w:space="0" w:color="auto"/>
        <w:left w:val="none" w:sz="0" w:space="0" w:color="auto"/>
        <w:bottom w:val="none" w:sz="0" w:space="0" w:color="auto"/>
        <w:right w:val="none" w:sz="0" w:space="0" w:color="auto"/>
      </w:divBdr>
    </w:div>
    <w:div w:id="1946765930">
      <w:bodyDiv w:val="1"/>
      <w:marLeft w:val="0"/>
      <w:marRight w:val="0"/>
      <w:marTop w:val="0"/>
      <w:marBottom w:val="0"/>
      <w:divBdr>
        <w:top w:val="none" w:sz="0" w:space="0" w:color="auto"/>
        <w:left w:val="none" w:sz="0" w:space="0" w:color="auto"/>
        <w:bottom w:val="none" w:sz="0" w:space="0" w:color="auto"/>
        <w:right w:val="none" w:sz="0" w:space="0" w:color="auto"/>
      </w:divBdr>
    </w:div>
    <w:div w:id="1973948221">
      <w:bodyDiv w:val="1"/>
      <w:marLeft w:val="0"/>
      <w:marRight w:val="0"/>
      <w:marTop w:val="0"/>
      <w:marBottom w:val="0"/>
      <w:divBdr>
        <w:top w:val="none" w:sz="0" w:space="0" w:color="auto"/>
        <w:left w:val="none" w:sz="0" w:space="0" w:color="auto"/>
        <w:bottom w:val="none" w:sz="0" w:space="0" w:color="auto"/>
        <w:right w:val="none" w:sz="0" w:space="0" w:color="auto"/>
      </w:divBdr>
    </w:div>
    <w:div w:id="2033996046">
      <w:bodyDiv w:val="1"/>
      <w:marLeft w:val="0"/>
      <w:marRight w:val="0"/>
      <w:marTop w:val="0"/>
      <w:marBottom w:val="0"/>
      <w:divBdr>
        <w:top w:val="none" w:sz="0" w:space="0" w:color="auto"/>
        <w:left w:val="none" w:sz="0" w:space="0" w:color="auto"/>
        <w:bottom w:val="none" w:sz="0" w:space="0" w:color="auto"/>
        <w:right w:val="none" w:sz="0" w:space="0" w:color="auto"/>
      </w:divBdr>
    </w:div>
    <w:div w:id="211682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lectrik.info/main/school/914-himicheskie-istochniki-toka.html" TargetMode="External"/><Relationship Id="rId117" Type="http://schemas.openxmlformats.org/officeDocument/2006/relationships/image" Target="media/image95.jpeg"/><Relationship Id="rId21" Type="http://schemas.openxmlformats.org/officeDocument/2006/relationships/image" Target="media/image12.png"/><Relationship Id="rId42" Type="http://schemas.openxmlformats.org/officeDocument/2006/relationships/image" Target="media/image31.gif"/><Relationship Id="rId47" Type="http://schemas.openxmlformats.org/officeDocument/2006/relationships/image" Target="media/image36.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0.png"/><Relationship Id="rId16" Type="http://schemas.openxmlformats.org/officeDocument/2006/relationships/image" Target="media/image7.png"/><Relationship Id="rId107" Type="http://schemas.openxmlformats.org/officeDocument/2006/relationships/image" Target="media/image87.png"/><Relationship Id="rId11" Type="http://schemas.openxmlformats.org/officeDocument/2006/relationships/image" Target="media/image2.png"/><Relationship Id="rId32" Type="http://schemas.openxmlformats.org/officeDocument/2006/relationships/image" Target="media/image22.jpeg"/><Relationship Id="rId37" Type="http://schemas.openxmlformats.org/officeDocument/2006/relationships/image" Target="media/image27.gif"/><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hyperlink" Target="http://electricalschool.info/main/electroshemy/" TargetMode="External"/><Relationship Id="rId79" Type="http://schemas.openxmlformats.org/officeDocument/2006/relationships/image" Target="media/image61.jpeg"/><Relationship Id="rId102" Type="http://schemas.openxmlformats.org/officeDocument/2006/relationships/image" Target="media/image83.png"/><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13.png"/><Relationship Id="rId27" Type="http://schemas.openxmlformats.org/officeDocument/2006/relationships/image" Target="media/image17.jpeg"/><Relationship Id="rId43" Type="http://schemas.openxmlformats.org/officeDocument/2006/relationships/image" Target="media/image32.jpeg"/><Relationship Id="rId48" Type="http://schemas.openxmlformats.org/officeDocument/2006/relationships/image" Target="media/image37.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1.png"/><Relationship Id="rId118" Type="http://schemas.openxmlformats.org/officeDocument/2006/relationships/hyperlink" Target="http://electricalschool.info/uploads/posts/2018-11/1541587808_1.png" TargetMode="External"/><Relationship Id="rId80" Type="http://schemas.openxmlformats.org/officeDocument/2006/relationships/hyperlink" Target="http://electricalschool.info/econom/721-chastotnyjj-preobrazovatel-dlja.html" TargetMode="External"/><Relationship Id="rId85" Type="http://schemas.openxmlformats.org/officeDocument/2006/relationships/image" Target="media/image6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3.gif"/><Relationship Id="rId38" Type="http://schemas.openxmlformats.org/officeDocument/2006/relationships/image" Target="media/image28.jpeg"/><Relationship Id="rId59" Type="http://schemas.openxmlformats.org/officeDocument/2006/relationships/image" Target="media/image45.jpeg"/><Relationship Id="rId103" Type="http://schemas.openxmlformats.org/officeDocument/2006/relationships/image" Target="media/image84.png"/><Relationship Id="rId108" Type="http://schemas.openxmlformats.org/officeDocument/2006/relationships/hyperlink" Target="http://cb-online.ru/wp-content/uploads/2014/10/%D0%A2%D0%B0%D0%B1%D0%BB%D0%B8%D1%86%D0%B0-1.png" TargetMode="External"/><Relationship Id="rId54" Type="http://schemas.openxmlformats.org/officeDocument/2006/relationships/image" Target="media/image40.jpeg"/><Relationship Id="rId70" Type="http://schemas.openxmlformats.org/officeDocument/2006/relationships/image" Target="media/image56.png"/><Relationship Id="rId75" Type="http://schemas.openxmlformats.org/officeDocument/2006/relationships/image" Target="media/image58.jpe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8.jpeg"/><Relationship Id="rId49" Type="http://schemas.openxmlformats.org/officeDocument/2006/relationships/hyperlink" Target="https://totalkip.ru/family/1000783" TargetMode="External"/><Relationship Id="rId114" Type="http://schemas.openxmlformats.org/officeDocument/2006/relationships/image" Target="media/image92.png"/><Relationship Id="rId119" Type="http://schemas.openxmlformats.org/officeDocument/2006/relationships/image" Target="media/image96.png"/><Relationship Id="rId44" Type="http://schemas.openxmlformats.org/officeDocument/2006/relationships/image" Target="media/image33.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2.png"/><Relationship Id="rId86"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hyperlink" Target="https://disshelp.ru/extensions/zadachi.html"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electricalschool.info/main/electroshemy/1613-logicheskie-jelementy-v.html" TargetMode="External"/><Relationship Id="rId109" Type="http://schemas.openxmlformats.org/officeDocument/2006/relationships/image" Target="media/image88.png"/><Relationship Id="rId34" Type="http://schemas.openxmlformats.org/officeDocument/2006/relationships/image" Target="media/image24.jpeg"/><Relationship Id="rId50" Type="http://schemas.openxmlformats.org/officeDocument/2006/relationships/image" Target="media/image38.jpeg"/><Relationship Id="rId55" Type="http://schemas.openxmlformats.org/officeDocument/2006/relationships/image" Target="media/image41.jpeg"/><Relationship Id="rId76" Type="http://schemas.openxmlformats.org/officeDocument/2006/relationships/image" Target="media/image59.jpe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hyperlink" Target="http://kunegin.com/ref5/wdm/5.htm" TargetMode="External"/><Relationship Id="rId7" Type="http://schemas.openxmlformats.org/officeDocument/2006/relationships/endnotes" Target="endnotes.xml"/><Relationship Id="rId71" Type="http://schemas.openxmlformats.org/officeDocument/2006/relationships/hyperlink" Target="http://electricalschool.info/main/electromontag/751-magnitnye-puskateli.html" TargetMode="External"/><Relationship Id="rId92" Type="http://schemas.openxmlformats.org/officeDocument/2006/relationships/image" Target="media/image73.png"/><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5.jpeg"/><Relationship Id="rId40" Type="http://schemas.openxmlformats.org/officeDocument/2006/relationships/image" Target="media/image29.gif"/><Relationship Id="rId45" Type="http://schemas.openxmlformats.org/officeDocument/2006/relationships/image" Target="media/image34.png"/><Relationship Id="rId66" Type="http://schemas.openxmlformats.org/officeDocument/2006/relationships/image" Target="media/image52.png"/><Relationship Id="rId87" Type="http://schemas.openxmlformats.org/officeDocument/2006/relationships/image" Target="media/image68.png"/><Relationship Id="rId110" Type="http://schemas.openxmlformats.org/officeDocument/2006/relationships/hyperlink" Target="http://electricalschool.info/uploads/posts/2019-09/1567607582_125.jpg" TargetMode="External"/><Relationship Id="rId115" Type="http://schemas.openxmlformats.org/officeDocument/2006/relationships/image" Target="media/image93.png"/><Relationship Id="rId61" Type="http://schemas.openxmlformats.org/officeDocument/2006/relationships/image" Target="media/image47.png"/><Relationship Id="rId82" Type="http://schemas.openxmlformats.org/officeDocument/2006/relationships/image" Target="media/image63.png"/><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image" Target="media/image20.jpeg"/><Relationship Id="rId35" Type="http://schemas.openxmlformats.org/officeDocument/2006/relationships/image" Target="media/image25.gif"/><Relationship Id="rId56" Type="http://schemas.openxmlformats.org/officeDocument/2006/relationships/image" Target="media/image42.jpeg"/><Relationship Id="rId77" Type="http://schemas.openxmlformats.org/officeDocument/2006/relationships/image" Target="media/image60.jpeg"/><Relationship Id="rId100" Type="http://schemas.openxmlformats.org/officeDocument/2006/relationships/image" Target="media/image81.png"/><Relationship Id="rId105" Type="http://schemas.openxmlformats.org/officeDocument/2006/relationships/image" Target="media/image86.png"/><Relationship Id="rId8" Type="http://schemas.openxmlformats.org/officeDocument/2006/relationships/hyperlink" Target="https://disshelp.ru/studentshelp.html" TargetMode="External"/><Relationship Id="rId51" Type="http://schemas.openxmlformats.org/officeDocument/2006/relationships/hyperlink" Target="https://totalkip.ru/family/1000619,1000782" TargetMode="External"/><Relationship Id="rId72" Type="http://schemas.openxmlformats.org/officeDocument/2006/relationships/hyperlink" Target="http://electricalschool.info/main/electroshemy/174-datchiki-urovnja.html" TargetMode="External"/><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image" Target="media/image16.jpeg"/><Relationship Id="rId46" Type="http://schemas.openxmlformats.org/officeDocument/2006/relationships/image" Target="media/image35.png"/><Relationship Id="rId67" Type="http://schemas.openxmlformats.org/officeDocument/2006/relationships/image" Target="media/image53.png"/><Relationship Id="rId116" Type="http://schemas.openxmlformats.org/officeDocument/2006/relationships/image" Target="media/image94.png"/><Relationship Id="rId20" Type="http://schemas.openxmlformats.org/officeDocument/2006/relationships/image" Target="media/image11.png"/><Relationship Id="rId41" Type="http://schemas.openxmlformats.org/officeDocument/2006/relationships/image" Target="media/image30.jpeg"/><Relationship Id="rId62" Type="http://schemas.openxmlformats.org/officeDocument/2006/relationships/image" Target="media/image48.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89.jpeg"/><Relationship Id="rId15" Type="http://schemas.openxmlformats.org/officeDocument/2006/relationships/image" Target="media/image6.jpeg"/><Relationship Id="rId36" Type="http://schemas.openxmlformats.org/officeDocument/2006/relationships/image" Target="media/image26.jpeg"/><Relationship Id="rId57" Type="http://schemas.openxmlformats.org/officeDocument/2006/relationships/image" Target="media/image43.jpeg"/><Relationship Id="rId106" Type="http://schemas.openxmlformats.org/officeDocument/2006/relationships/hyperlink" Target="http://www.electronicsblog.ru/wp-content/uploads/%D0%98%D0%BD%D0%B2%D0%B5%D1%80%D1%82%D0%BE%D1%80%D1%8B_%D0%BF%D0%BE%D0%B2%D1%82%D0%BE%D1%80%D0%B8%D1%82%D0%B5%D0%BB%D0%B8.png" TargetMode="External"/><Relationship Id="rId10" Type="http://schemas.openxmlformats.org/officeDocument/2006/relationships/image" Target="media/image1.png"/><Relationship Id="rId31" Type="http://schemas.openxmlformats.org/officeDocument/2006/relationships/image" Target="media/image21.gif"/><Relationship Id="rId52" Type="http://schemas.openxmlformats.org/officeDocument/2006/relationships/hyperlink" Target="https://totalkip.ru/family/1000621,1000783" TargetMode="External"/><Relationship Id="rId73" Type="http://schemas.openxmlformats.org/officeDocument/2006/relationships/image" Target="media/image57.jpeg"/><Relationship Id="rId78" Type="http://schemas.openxmlformats.org/officeDocument/2006/relationships/hyperlink" Target="http://electricalschool.info/spravochnik/apparaty/1762-jelektricheskie-datchiki-davlenija.html" TargetMode="External"/><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498</TotalTime>
  <Pages>92</Pages>
  <Words>27200</Words>
  <Characters>155040</Characters>
  <Application>Microsoft Office Word</Application>
  <DocSecurity>0</DocSecurity>
  <Lines>1292</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181877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X5</dc:creator>
  <cp:keywords/>
  <dc:description/>
  <cp:lastModifiedBy>X5</cp:lastModifiedBy>
  <cp:revision>10</cp:revision>
  <dcterms:created xsi:type="dcterms:W3CDTF">2020-01-27T05:47:00Z</dcterms:created>
  <dcterms:modified xsi:type="dcterms:W3CDTF">2020-02-06T08:55:00Z</dcterms:modified>
</cp:coreProperties>
</file>